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5EC83" w14:textId="020B8EDC" w:rsidR="00A8132D" w:rsidRPr="00A8132D" w:rsidRDefault="00877563" w:rsidP="00A8132D">
      <w:pPr>
        <w:spacing w:after="0" w:line="240" w:lineRule="auto"/>
        <w:jc w:val="center"/>
        <w:rPr>
          <w:rFonts w:ascii="Times New Roman" w:eastAsiaTheme="minorEastAsia" w:hAnsi="Times New Roman" w:cs="Times New Roman"/>
          <w:b/>
          <w:sz w:val="28"/>
          <w:szCs w:val="28"/>
          <w:lang w:bidi="en-US"/>
        </w:rPr>
      </w:pPr>
      <w:r>
        <w:rPr>
          <w:rFonts w:ascii="Times New Roman" w:eastAsiaTheme="minorEastAsia" w:hAnsi="Times New Roman" w:cs="Times New Roman"/>
          <w:b/>
          <w:sz w:val="28"/>
          <w:szCs w:val="28"/>
          <w:lang w:bidi="en-US"/>
        </w:rPr>
        <w:t>Информация об</w:t>
      </w:r>
    </w:p>
    <w:p w14:paraId="31F11E50" w14:textId="26F37CB6" w:rsidR="00A8132D" w:rsidRPr="00A8132D" w:rsidRDefault="00877563" w:rsidP="00A8132D">
      <w:pPr>
        <w:autoSpaceDE w:val="0"/>
        <w:autoSpaceDN w:val="0"/>
        <w:adjustRightInd w:val="0"/>
        <w:spacing w:after="0" w:line="240" w:lineRule="auto"/>
        <w:jc w:val="center"/>
        <w:rPr>
          <w:rFonts w:ascii="Times New Roman" w:eastAsiaTheme="minorEastAsia" w:hAnsi="Times New Roman" w:cs="Times New Roman"/>
          <w:b/>
          <w:color w:val="000000"/>
          <w:sz w:val="28"/>
          <w:szCs w:val="28"/>
          <w:lang w:bidi="en-US"/>
        </w:rPr>
      </w:pPr>
      <w:r>
        <w:rPr>
          <w:rFonts w:ascii="Times New Roman" w:eastAsiaTheme="minorEastAsia" w:hAnsi="Times New Roman" w:cs="Times New Roman"/>
          <w:b/>
          <w:color w:val="000000"/>
          <w:sz w:val="28"/>
          <w:szCs w:val="28"/>
          <w:lang w:bidi="en-US"/>
        </w:rPr>
        <w:t>экспертно-аналитическом мероприятии</w:t>
      </w:r>
      <w:r w:rsidR="00A8132D" w:rsidRPr="00A8132D">
        <w:rPr>
          <w:rFonts w:ascii="Times New Roman" w:eastAsiaTheme="minorEastAsia" w:hAnsi="Times New Roman" w:cs="Times New Roman"/>
          <w:b/>
          <w:color w:val="000000"/>
          <w:sz w:val="28"/>
          <w:szCs w:val="28"/>
          <w:lang w:bidi="en-US"/>
        </w:rPr>
        <w:t xml:space="preserve"> </w:t>
      </w:r>
      <w:bookmarkStart w:id="0" w:name="_Hlk120114737"/>
      <w:r w:rsidR="00A8132D" w:rsidRPr="00A8132D">
        <w:rPr>
          <w:rFonts w:ascii="Times New Roman" w:eastAsiaTheme="minorEastAsia" w:hAnsi="Times New Roman" w:cs="Times New Roman"/>
          <w:b/>
          <w:color w:val="000000"/>
          <w:sz w:val="28"/>
          <w:szCs w:val="28"/>
          <w:lang w:bidi="en-US"/>
        </w:rPr>
        <w:t xml:space="preserve">на проект решения Совета </w:t>
      </w:r>
      <w:bookmarkStart w:id="1" w:name="_Hlk119677432"/>
      <w:r w:rsidR="00CD24D8">
        <w:rPr>
          <w:rFonts w:ascii="Times New Roman" w:eastAsiaTheme="minorEastAsia" w:hAnsi="Times New Roman" w:cs="Times New Roman"/>
          <w:b/>
          <w:color w:val="000000" w:themeColor="text1"/>
          <w:sz w:val="28"/>
          <w:szCs w:val="28"/>
          <w:lang w:bidi="en-US"/>
        </w:rPr>
        <w:t>Тбилисского</w:t>
      </w:r>
      <w:r w:rsidR="00A8132D" w:rsidRPr="00A8132D">
        <w:rPr>
          <w:rFonts w:ascii="Times New Roman" w:eastAsiaTheme="minorEastAsia" w:hAnsi="Times New Roman" w:cs="Times New Roman"/>
          <w:b/>
          <w:color w:val="000000" w:themeColor="text1"/>
          <w:sz w:val="28"/>
          <w:szCs w:val="28"/>
          <w:lang w:bidi="en-US"/>
        </w:rPr>
        <w:t xml:space="preserve"> сельского поселения Тбилисского района</w:t>
      </w:r>
      <w:r w:rsidR="00A8132D" w:rsidRPr="00A8132D">
        <w:rPr>
          <w:rFonts w:ascii="Times New Roman" w:eastAsiaTheme="minorEastAsia" w:hAnsi="Times New Roman" w:cs="Times New Roman"/>
          <w:b/>
          <w:color w:val="000000"/>
          <w:sz w:val="28"/>
          <w:szCs w:val="28"/>
          <w:lang w:bidi="en-US"/>
        </w:rPr>
        <w:t xml:space="preserve"> «О бюджете </w:t>
      </w:r>
      <w:r w:rsidR="00CD24D8">
        <w:rPr>
          <w:rFonts w:ascii="Times New Roman" w:eastAsiaTheme="minorEastAsia" w:hAnsi="Times New Roman" w:cs="Times New Roman"/>
          <w:b/>
          <w:color w:val="000000" w:themeColor="text1"/>
          <w:sz w:val="28"/>
          <w:szCs w:val="28"/>
          <w:lang w:bidi="en-US"/>
        </w:rPr>
        <w:t>Тбилисского</w:t>
      </w:r>
      <w:r w:rsidR="00A8132D" w:rsidRPr="00A8132D">
        <w:rPr>
          <w:rFonts w:ascii="Times New Roman" w:eastAsiaTheme="minorEastAsia" w:hAnsi="Times New Roman" w:cs="Times New Roman"/>
          <w:b/>
          <w:color w:val="000000" w:themeColor="text1"/>
          <w:sz w:val="28"/>
          <w:szCs w:val="28"/>
          <w:lang w:bidi="en-US"/>
        </w:rPr>
        <w:t>сельского поселения Тбилисского района</w:t>
      </w:r>
      <w:r w:rsidR="00A8132D" w:rsidRPr="00A8132D">
        <w:rPr>
          <w:rFonts w:ascii="Times New Roman" w:eastAsiaTheme="minorEastAsia" w:hAnsi="Times New Roman" w:cs="Times New Roman"/>
          <w:b/>
          <w:color w:val="000000"/>
          <w:sz w:val="28"/>
          <w:szCs w:val="28"/>
          <w:lang w:bidi="en-US"/>
        </w:rPr>
        <w:t xml:space="preserve"> на 2024 год»</w:t>
      </w:r>
    </w:p>
    <w:bookmarkEnd w:id="0"/>
    <w:bookmarkEnd w:id="1"/>
    <w:p w14:paraId="0A24A202" w14:textId="77777777" w:rsidR="00A8132D" w:rsidRPr="00A8132D" w:rsidRDefault="00A8132D" w:rsidP="00A8132D">
      <w:pPr>
        <w:spacing w:after="0" w:line="240" w:lineRule="auto"/>
        <w:jc w:val="both"/>
        <w:rPr>
          <w:rFonts w:ascii="Times New Roman" w:eastAsiaTheme="minorEastAsia" w:hAnsi="Times New Roman" w:cs="Times New Roman"/>
          <w:b/>
          <w:sz w:val="28"/>
          <w:szCs w:val="28"/>
          <w:lang w:bidi="en-US"/>
        </w:rPr>
      </w:pPr>
    </w:p>
    <w:p w14:paraId="22D9EB52" w14:textId="77777777" w:rsidR="00A8132D" w:rsidRPr="00A8132D" w:rsidRDefault="00A8132D" w:rsidP="00A8132D">
      <w:pPr>
        <w:autoSpaceDE w:val="0"/>
        <w:autoSpaceDN w:val="0"/>
        <w:adjustRightInd w:val="0"/>
        <w:spacing w:after="0" w:line="240" w:lineRule="auto"/>
        <w:ind w:firstLine="708"/>
        <w:jc w:val="both"/>
        <w:rPr>
          <w:rFonts w:ascii="Times New Roman" w:eastAsia="Calibri" w:hAnsi="Times New Roman" w:cs="Times New Roman"/>
          <w:b/>
          <w:sz w:val="28"/>
          <w:szCs w:val="28"/>
        </w:rPr>
      </w:pPr>
      <w:r w:rsidRPr="00A8132D">
        <w:rPr>
          <w:rFonts w:ascii="Times New Roman" w:eastAsia="Calibri" w:hAnsi="Times New Roman" w:cs="Times New Roman"/>
          <w:b/>
          <w:sz w:val="28"/>
          <w:szCs w:val="28"/>
        </w:rPr>
        <w:t>1. Основание</w:t>
      </w:r>
    </w:p>
    <w:p w14:paraId="1D2572D2" w14:textId="4B5C557A"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Calibri" w:hAnsi="Times New Roman" w:cs="Times New Roman"/>
          <w:sz w:val="28"/>
          <w:szCs w:val="28"/>
        </w:rPr>
        <w:t>1.1. Основание для проведения</w:t>
      </w:r>
      <w:r w:rsidRPr="00A8132D">
        <w:rPr>
          <w:rFonts w:ascii="Times New Roman" w:eastAsiaTheme="minorEastAsia" w:hAnsi="Times New Roman" w:cs="Times New Roman"/>
          <w:color w:val="000000"/>
          <w:sz w:val="28"/>
          <w:szCs w:val="28"/>
          <w:lang w:bidi="en-US"/>
        </w:rPr>
        <w:t xml:space="preserve"> </w:t>
      </w:r>
      <w:r w:rsidRPr="00A8132D">
        <w:rPr>
          <w:rFonts w:ascii="Times New Roman" w:eastAsia="Calibri" w:hAnsi="Times New Roman" w:cs="Times New Roman"/>
          <w:sz w:val="28"/>
          <w:szCs w:val="28"/>
        </w:rPr>
        <w:t>экспертно-аналитического мероприятия: статья 9 Федерального закона от 07.02.2011 г. № 6-ФЗ «</w:t>
      </w:r>
      <w:r w:rsidRPr="00A8132D">
        <w:rPr>
          <w:rFonts w:ascii="Times New Roman" w:eastAsia="Calibri" w:hAnsi="Times New Roman" w:cs="Times New Roman"/>
          <w:sz w:val="28"/>
          <w:szCs w:val="28"/>
          <w:shd w:val="clear" w:color="auto" w:fill="FFFFFF"/>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A8132D">
        <w:rPr>
          <w:rFonts w:ascii="Times New Roman" w:eastAsia="Calibri" w:hAnsi="Times New Roman" w:cs="Times New Roman"/>
          <w:sz w:val="28"/>
          <w:szCs w:val="28"/>
        </w:rPr>
        <w:t xml:space="preserve"> </w:t>
      </w:r>
      <w:r w:rsidRPr="00A8132D">
        <w:rPr>
          <w:rFonts w:ascii="Times New Roman" w:eastAsia="Calibri" w:hAnsi="Times New Roman" w:cs="Times New Roman"/>
          <w:sz w:val="28"/>
          <w:szCs w:val="28"/>
          <w:lang w:eastAsia="ru-RU"/>
        </w:rPr>
        <w:t xml:space="preserve">пункт 1.2 статьи 8 Положения о контрольно-счетной палате муниципального образования Тбилисского района (далее – Контрольно-счетная палата, КСП), утверждённого решением Совета муниципального образования Тбилисский район от       31.03.2022 г. № 156 </w:t>
      </w:r>
      <w:r w:rsidRPr="00A8132D">
        <w:rPr>
          <w:rFonts w:ascii="Times New Roman" w:eastAsia="Calibri" w:hAnsi="Times New Roman" w:cs="Times New Roman"/>
          <w:sz w:val="28"/>
        </w:rPr>
        <w:t>«О внесении изменения в решение Совета муниципального образования Тбилисский район от 29.03.2012 г. № 406 «Об утверждении Положения о контрольно-счетной палате муниципального образования Тбилисский район»</w:t>
      </w:r>
      <w:r w:rsidRPr="00A8132D">
        <w:rPr>
          <w:rFonts w:ascii="Times New Roman" w:eastAsia="Calibri" w:hAnsi="Times New Roman" w:cs="Times New Roman"/>
          <w:sz w:val="28"/>
          <w:szCs w:val="28"/>
          <w:lang w:eastAsia="ru-RU"/>
        </w:rPr>
        <w:t>,</w:t>
      </w:r>
      <w:r w:rsidRPr="00A8132D">
        <w:rPr>
          <w:rFonts w:ascii="Times New Roman" w:eastAsiaTheme="minorEastAsia" w:hAnsi="Times New Roman" w:cs="Times New Roman"/>
          <w:color w:val="000000"/>
          <w:sz w:val="28"/>
          <w:szCs w:val="28"/>
          <w:lang w:bidi="en-US"/>
        </w:rPr>
        <w:t xml:space="preserve"> пункт 2.8.</w:t>
      </w:r>
      <w:r w:rsidR="00616CA3">
        <w:rPr>
          <w:rFonts w:ascii="Times New Roman" w:eastAsiaTheme="minorEastAsia" w:hAnsi="Times New Roman" w:cs="Times New Roman"/>
          <w:color w:val="000000"/>
          <w:sz w:val="28"/>
          <w:szCs w:val="28"/>
          <w:lang w:bidi="en-US"/>
        </w:rPr>
        <w:t>2</w:t>
      </w:r>
      <w:r w:rsidRPr="00A8132D">
        <w:rPr>
          <w:rFonts w:ascii="Times New Roman" w:eastAsiaTheme="minorEastAsia" w:hAnsi="Times New Roman" w:cs="Times New Roman"/>
          <w:color w:val="000000"/>
          <w:sz w:val="28"/>
          <w:szCs w:val="28"/>
          <w:lang w:bidi="en-US"/>
        </w:rPr>
        <w:t xml:space="preserve"> плана работы КСП на 2023 год.</w:t>
      </w:r>
    </w:p>
    <w:p w14:paraId="40B2A773"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p>
    <w:p w14:paraId="20CEB35B" w14:textId="77777777" w:rsidR="00A8132D" w:rsidRPr="00A8132D" w:rsidRDefault="00A8132D" w:rsidP="00A8132D">
      <w:pPr>
        <w:spacing w:after="0" w:line="240" w:lineRule="auto"/>
        <w:ind w:firstLine="709"/>
        <w:jc w:val="both"/>
        <w:rPr>
          <w:rFonts w:ascii="Times New Roman" w:eastAsia="Times New Roman" w:hAnsi="Times New Roman" w:cs="Times New Roman"/>
          <w:b/>
          <w:bCs/>
          <w:sz w:val="28"/>
          <w:szCs w:val="28"/>
          <w:lang w:eastAsia="ru-RU" w:bidi="en-US"/>
        </w:rPr>
      </w:pPr>
      <w:r w:rsidRPr="00A8132D">
        <w:rPr>
          <w:rFonts w:ascii="Times New Roman" w:eastAsia="Times New Roman" w:hAnsi="Times New Roman" w:cs="Times New Roman"/>
          <w:b/>
          <w:bCs/>
          <w:sz w:val="28"/>
          <w:szCs w:val="28"/>
          <w:lang w:eastAsia="ru-RU" w:bidi="en-US"/>
        </w:rPr>
        <w:t>2. Соответствие пакета документов установленным требованиям</w:t>
      </w:r>
    </w:p>
    <w:p w14:paraId="34C375F6" w14:textId="77777777" w:rsidR="00A8132D" w:rsidRPr="00A8132D" w:rsidRDefault="00A8132D" w:rsidP="00A8132D">
      <w:pPr>
        <w:spacing w:after="0" w:line="240" w:lineRule="auto"/>
        <w:ind w:firstLine="709"/>
        <w:jc w:val="both"/>
        <w:rPr>
          <w:rFonts w:ascii="Times New Roman" w:eastAsia="Times New Roman" w:hAnsi="Times New Roman" w:cs="Times New Roman"/>
          <w:b/>
          <w:bCs/>
          <w:sz w:val="28"/>
          <w:szCs w:val="28"/>
          <w:lang w:eastAsia="ru-RU" w:bidi="en-US"/>
        </w:rPr>
      </w:pPr>
      <w:r w:rsidRPr="00A8132D">
        <w:rPr>
          <w:rFonts w:ascii="Times New Roman" w:eastAsia="Times New Roman" w:hAnsi="Times New Roman" w:cs="Times New Roman"/>
          <w:iCs/>
          <w:sz w:val="28"/>
          <w:szCs w:val="28"/>
          <w:lang w:eastAsia="ru-RU" w:bidi="en-US"/>
        </w:rPr>
        <w:t>2.1. Представленный на экспертизу пакет документов имеет приложения:</w:t>
      </w:r>
    </w:p>
    <w:p w14:paraId="49913848" w14:textId="44A2353A" w:rsidR="00A8132D" w:rsidRPr="00A8132D" w:rsidRDefault="00A8132D" w:rsidP="00A8132D">
      <w:pPr>
        <w:spacing w:after="0" w:line="240" w:lineRule="auto"/>
        <w:ind w:firstLine="708"/>
        <w:jc w:val="both"/>
        <w:rPr>
          <w:rFonts w:ascii="Times New Roman" w:eastAsia="Times New Roman" w:hAnsi="Times New Roman" w:cs="Times New Roman"/>
          <w:color w:val="000000"/>
          <w:sz w:val="28"/>
          <w:lang w:eastAsia="ru-RU"/>
        </w:rPr>
      </w:pPr>
      <w:r w:rsidRPr="00A8132D">
        <w:rPr>
          <w:rFonts w:ascii="Times New Roman" w:eastAsia="Times New Roman" w:hAnsi="Times New Roman" w:cs="Times New Roman"/>
          <w:color w:val="000000"/>
          <w:sz w:val="28"/>
          <w:lang w:eastAsia="ru-RU"/>
        </w:rPr>
        <w:t xml:space="preserve">1) проект решения «О бюджете </w:t>
      </w:r>
      <w:r w:rsidR="00382247">
        <w:rPr>
          <w:rFonts w:ascii="Times New Roman" w:eastAsia="Times New Roman" w:hAnsi="Times New Roman" w:cs="Times New Roman"/>
          <w:color w:val="000000"/>
          <w:sz w:val="28"/>
          <w:lang w:eastAsia="ru-RU"/>
        </w:rPr>
        <w:t>Тбилисского</w:t>
      </w:r>
      <w:r w:rsidRPr="00A8132D">
        <w:rPr>
          <w:rFonts w:ascii="Times New Roman" w:eastAsia="Times New Roman" w:hAnsi="Times New Roman" w:cs="Times New Roman"/>
          <w:color w:val="000000"/>
          <w:sz w:val="28"/>
          <w:lang w:eastAsia="ru-RU"/>
        </w:rPr>
        <w:t xml:space="preserve"> сельского поселения Тбилисского района на 2024 год» (далее – проект решения, проект бюджета);</w:t>
      </w:r>
    </w:p>
    <w:p w14:paraId="6328FACB" w14:textId="107DE991" w:rsidR="00A8132D" w:rsidRPr="00A8132D" w:rsidRDefault="00A8132D" w:rsidP="00A8132D">
      <w:pPr>
        <w:spacing w:after="0" w:line="240" w:lineRule="auto"/>
        <w:ind w:firstLine="708"/>
        <w:jc w:val="both"/>
        <w:rPr>
          <w:rFonts w:ascii="Times New Roman" w:eastAsia="Times New Roman" w:hAnsi="Times New Roman" w:cs="Times New Roman"/>
          <w:color w:val="000000"/>
          <w:sz w:val="28"/>
          <w:lang w:eastAsia="ru-RU"/>
        </w:rPr>
      </w:pPr>
      <w:r w:rsidRPr="00A8132D">
        <w:rPr>
          <w:rFonts w:ascii="Times New Roman" w:eastAsia="Times New Roman" w:hAnsi="Times New Roman" w:cs="Times New Roman"/>
          <w:color w:val="000000"/>
          <w:sz w:val="28"/>
          <w:lang w:eastAsia="ru-RU"/>
        </w:rPr>
        <w:t>2) приложение № 1 «Объем поступлений доходов</w:t>
      </w:r>
      <w:r w:rsidR="007F064F">
        <w:rPr>
          <w:rFonts w:ascii="Times New Roman" w:eastAsia="Times New Roman" w:hAnsi="Times New Roman" w:cs="Times New Roman"/>
          <w:color w:val="000000"/>
          <w:sz w:val="28"/>
          <w:lang w:eastAsia="ru-RU"/>
        </w:rPr>
        <w:t xml:space="preserve"> по основным источникам Тбилисского </w:t>
      </w:r>
      <w:r w:rsidRPr="00A8132D">
        <w:rPr>
          <w:rFonts w:ascii="Times New Roman" w:eastAsia="Times New Roman" w:hAnsi="Times New Roman" w:cs="Times New Roman"/>
          <w:color w:val="000000"/>
          <w:sz w:val="28"/>
          <w:lang w:eastAsia="ru-RU"/>
        </w:rPr>
        <w:t>сельского поселения Тбилисского района на 2024 год»;</w:t>
      </w:r>
    </w:p>
    <w:p w14:paraId="362A3961" w14:textId="17486CF4"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3) приложение № 2 «Безвозмездные поступления из </w:t>
      </w:r>
      <w:r w:rsidR="00104D95">
        <w:rPr>
          <w:rFonts w:ascii="Times New Roman" w:eastAsia="Times New Roman" w:hAnsi="Times New Roman" w:cs="Times New Roman"/>
          <w:bCs/>
          <w:sz w:val="28"/>
          <w:szCs w:val="28"/>
          <w:lang w:eastAsia="ru-RU" w:bidi="en-US"/>
        </w:rPr>
        <w:t xml:space="preserve">федерального, </w:t>
      </w:r>
      <w:r w:rsidRPr="00A8132D">
        <w:rPr>
          <w:rFonts w:ascii="Times New Roman" w:eastAsia="Times New Roman" w:hAnsi="Times New Roman" w:cs="Times New Roman"/>
          <w:bCs/>
          <w:sz w:val="28"/>
          <w:szCs w:val="28"/>
          <w:lang w:eastAsia="ru-RU" w:bidi="en-US"/>
        </w:rPr>
        <w:t xml:space="preserve">краевого </w:t>
      </w:r>
      <w:r w:rsidR="00104D95">
        <w:rPr>
          <w:rFonts w:ascii="Times New Roman" w:eastAsia="Times New Roman" w:hAnsi="Times New Roman" w:cs="Times New Roman"/>
          <w:bCs/>
          <w:sz w:val="28"/>
          <w:szCs w:val="28"/>
          <w:lang w:eastAsia="ru-RU" w:bidi="en-US"/>
        </w:rPr>
        <w:t xml:space="preserve">и районного </w:t>
      </w:r>
      <w:r w:rsidRPr="00A8132D">
        <w:rPr>
          <w:rFonts w:ascii="Times New Roman" w:eastAsia="Times New Roman" w:hAnsi="Times New Roman" w:cs="Times New Roman"/>
          <w:bCs/>
          <w:sz w:val="28"/>
          <w:szCs w:val="28"/>
          <w:lang w:eastAsia="ru-RU" w:bidi="en-US"/>
        </w:rPr>
        <w:t>бюджет</w:t>
      </w:r>
      <w:r w:rsidR="00104D95">
        <w:rPr>
          <w:rFonts w:ascii="Times New Roman" w:eastAsia="Times New Roman" w:hAnsi="Times New Roman" w:cs="Times New Roman"/>
          <w:bCs/>
          <w:sz w:val="28"/>
          <w:szCs w:val="28"/>
          <w:lang w:eastAsia="ru-RU" w:bidi="en-US"/>
        </w:rPr>
        <w:t>ов</w:t>
      </w:r>
      <w:r w:rsidRPr="00A8132D">
        <w:rPr>
          <w:rFonts w:ascii="Times New Roman" w:eastAsia="Times New Roman" w:hAnsi="Times New Roman" w:cs="Times New Roman"/>
          <w:bCs/>
          <w:sz w:val="28"/>
          <w:szCs w:val="28"/>
          <w:lang w:eastAsia="ru-RU" w:bidi="en-US"/>
        </w:rPr>
        <w:t xml:space="preserve"> на 2024 год»;</w:t>
      </w:r>
    </w:p>
    <w:p w14:paraId="0CE80CD7" w14:textId="4AB8B9C4"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4) приложение № 3 «Распределение </w:t>
      </w:r>
      <w:r w:rsidR="004F1B6F">
        <w:rPr>
          <w:rFonts w:ascii="Times New Roman" w:eastAsia="Times New Roman" w:hAnsi="Times New Roman" w:cs="Times New Roman"/>
          <w:bCs/>
          <w:sz w:val="28"/>
          <w:szCs w:val="28"/>
          <w:lang w:eastAsia="ru-RU" w:bidi="en-US"/>
        </w:rPr>
        <w:t>расходов бюджета Тбилисского сельского поселения Тбилисского района</w:t>
      </w:r>
      <w:r w:rsidRPr="00A8132D">
        <w:rPr>
          <w:rFonts w:ascii="Times New Roman" w:eastAsia="Times New Roman" w:hAnsi="Times New Roman" w:cs="Times New Roman"/>
          <w:bCs/>
          <w:sz w:val="28"/>
          <w:szCs w:val="28"/>
          <w:lang w:eastAsia="ru-RU" w:bidi="en-US"/>
        </w:rPr>
        <w:t xml:space="preserve"> по разделам и подразделам классификации расходов на 2024 год»;</w:t>
      </w:r>
    </w:p>
    <w:p w14:paraId="3D415C56" w14:textId="2E09066D"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5) приложение № 4 «Ведомственная структура расходов </w:t>
      </w:r>
      <w:r w:rsidR="0000563E">
        <w:rPr>
          <w:rFonts w:ascii="Times New Roman" w:eastAsia="Times New Roman" w:hAnsi="Times New Roman" w:cs="Times New Roman"/>
          <w:bCs/>
          <w:sz w:val="28"/>
          <w:szCs w:val="28"/>
          <w:lang w:eastAsia="ru-RU" w:bidi="en-US"/>
        </w:rPr>
        <w:t>бюджета Тбилис</w:t>
      </w:r>
      <w:r w:rsidRPr="00A8132D">
        <w:rPr>
          <w:rFonts w:ascii="Times New Roman" w:eastAsia="Times New Roman" w:hAnsi="Times New Roman" w:cs="Times New Roman"/>
          <w:bCs/>
          <w:sz w:val="28"/>
          <w:szCs w:val="28"/>
          <w:lang w:eastAsia="ru-RU" w:bidi="en-US"/>
        </w:rPr>
        <w:t>ского сельского поселения Тбилисского района</w:t>
      </w:r>
      <w:r w:rsidR="0000563E">
        <w:rPr>
          <w:rFonts w:ascii="Times New Roman" w:eastAsia="Times New Roman" w:hAnsi="Times New Roman" w:cs="Times New Roman"/>
          <w:bCs/>
          <w:sz w:val="28"/>
          <w:szCs w:val="28"/>
          <w:lang w:eastAsia="ru-RU" w:bidi="en-US"/>
        </w:rPr>
        <w:t xml:space="preserve"> по разделам, подразделам, целевым статьям и видам расходов функциональной классификации расходов</w:t>
      </w:r>
      <w:r w:rsidRPr="00A8132D">
        <w:rPr>
          <w:rFonts w:ascii="Times New Roman" w:eastAsia="Times New Roman" w:hAnsi="Times New Roman" w:cs="Times New Roman"/>
          <w:bCs/>
          <w:sz w:val="28"/>
          <w:szCs w:val="28"/>
          <w:lang w:eastAsia="ru-RU" w:bidi="en-US"/>
        </w:rPr>
        <w:t xml:space="preserve"> на 2024 год»;</w:t>
      </w:r>
    </w:p>
    <w:p w14:paraId="0F802CFB" w14:textId="046B7090"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6) приложение № 5 «Источники внутреннего финансирования дефицита бюджета </w:t>
      </w:r>
      <w:r w:rsidR="000B69F1">
        <w:rPr>
          <w:rFonts w:ascii="Times New Roman" w:eastAsia="Times New Roman" w:hAnsi="Times New Roman" w:cs="Times New Roman"/>
          <w:bCs/>
          <w:sz w:val="28"/>
          <w:szCs w:val="28"/>
          <w:lang w:eastAsia="ru-RU" w:bidi="en-US"/>
        </w:rPr>
        <w:t>Тбилисского</w:t>
      </w:r>
      <w:r w:rsidRPr="00A8132D">
        <w:rPr>
          <w:rFonts w:ascii="Times New Roman" w:eastAsia="Times New Roman" w:hAnsi="Times New Roman" w:cs="Times New Roman"/>
          <w:bCs/>
          <w:sz w:val="28"/>
          <w:szCs w:val="28"/>
          <w:lang w:eastAsia="ru-RU" w:bidi="en-US"/>
        </w:rPr>
        <w:t xml:space="preserve"> сельског</w:t>
      </w:r>
      <w:r w:rsidR="000B69F1">
        <w:rPr>
          <w:rFonts w:ascii="Times New Roman" w:eastAsia="Times New Roman" w:hAnsi="Times New Roman" w:cs="Times New Roman"/>
          <w:bCs/>
          <w:sz w:val="28"/>
          <w:szCs w:val="28"/>
          <w:lang w:eastAsia="ru-RU" w:bidi="en-US"/>
        </w:rPr>
        <w:t xml:space="preserve">о поселения Тбилисского района </w:t>
      </w:r>
      <w:r w:rsidRPr="00A8132D">
        <w:rPr>
          <w:rFonts w:ascii="Times New Roman" w:eastAsia="Times New Roman" w:hAnsi="Times New Roman" w:cs="Times New Roman"/>
          <w:bCs/>
          <w:sz w:val="28"/>
          <w:szCs w:val="28"/>
          <w:lang w:eastAsia="ru-RU" w:bidi="en-US"/>
        </w:rPr>
        <w:t>на 2024 год»;</w:t>
      </w:r>
    </w:p>
    <w:p w14:paraId="434A5593" w14:textId="771B957C"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7) приложение № 6 «Программа муниципальных </w:t>
      </w:r>
      <w:r w:rsidR="00A00594">
        <w:rPr>
          <w:rFonts w:ascii="Times New Roman" w:eastAsia="Times New Roman" w:hAnsi="Times New Roman" w:cs="Times New Roman"/>
          <w:bCs/>
          <w:sz w:val="28"/>
          <w:szCs w:val="28"/>
          <w:lang w:eastAsia="ru-RU" w:bidi="en-US"/>
        </w:rPr>
        <w:t>гарантий</w:t>
      </w:r>
      <w:r w:rsidRPr="00A8132D">
        <w:rPr>
          <w:rFonts w:ascii="Times New Roman" w:eastAsia="Times New Roman" w:hAnsi="Times New Roman" w:cs="Times New Roman"/>
          <w:bCs/>
          <w:sz w:val="28"/>
          <w:szCs w:val="28"/>
          <w:lang w:eastAsia="ru-RU" w:bidi="en-US"/>
        </w:rPr>
        <w:t xml:space="preserve"> </w:t>
      </w:r>
      <w:r w:rsidR="00A00594">
        <w:rPr>
          <w:rFonts w:ascii="Times New Roman" w:eastAsia="Times New Roman" w:hAnsi="Times New Roman" w:cs="Times New Roman"/>
          <w:bCs/>
          <w:sz w:val="28"/>
          <w:szCs w:val="28"/>
          <w:lang w:eastAsia="ru-RU" w:bidi="en-US"/>
        </w:rPr>
        <w:t>Тбилисского</w:t>
      </w:r>
      <w:r w:rsidRPr="00A8132D">
        <w:rPr>
          <w:rFonts w:ascii="Times New Roman" w:eastAsia="Times New Roman" w:hAnsi="Times New Roman" w:cs="Times New Roman"/>
          <w:bCs/>
          <w:sz w:val="28"/>
          <w:szCs w:val="28"/>
          <w:lang w:eastAsia="ru-RU" w:bidi="en-US"/>
        </w:rPr>
        <w:t xml:space="preserve"> сельского поселения Тбилисского района</w:t>
      </w:r>
      <w:r w:rsidR="00A00594">
        <w:rPr>
          <w:rFonts w:ascii="Times New Roman" w:eastAsia="Times New Roman" w:hAnsi="Times New Roman" w:cs="Times New Roman"/>
          <w:bCs/>
          <w:sz w:val="28"/>
          <w:szCs w:val="28"/>
          <w:lang w:eastAsia="ru-RU" w:bidi="en-US"/>
        </w:rPr>
        <w:t xml:space="preserve"> в валюте Российской Федерации</w:t>
      </w:r>
      <w:r w:rsidRPr="00A8132D">
        <w:rPr>
          <w:rFonts w:ascii="Times New Roman" w:eastAsia="Times New Roman" w:hAnsi="Times New Roman" w:cs="Times New Roman"/>
          <w:bCs/>
          <w:sz w:val="28"/>
          <w:szCs w:val="28"/>
          <w:lang w:eastAsia="ru-RU" w:bidi="en-US"/>
        </w:rPr>
        <w:t xml:space="preserve"> на 2024 год»;</w:t>
      </w:r>
    </w:p>
    <w:p w14:paraId="15C1D1AE" w14:textId="5B30FB1B"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8) приложение № 7</w:t>
      </w:r>
      <w:r w:rsidRPr="00A8132D">
        <w:rPr>
          <w:rFonts w:ascii="Times New Roman" w:eastAsia="Times New Roman" w:hAnsi="Times New Roman" w:cs="Times New Roman"/>
          <w:sz w:val="28"/>
          <w:szCs w:val="28"/>
          <w:lang w:eastAsia="ru-RU" w:bidi="en-US"/>
        </w:rPr>
        <w:t xml:space="preserve"> «Программа муниципальных заимствований </w:t>
      </w:r>
      <w:r w:rsidR="00467D8A">
        <w:rPr>
          <w:rFonts w:ascii="Times New Roman" w:eastAsia="Times New Roman" w:hAnsi="Times New Roman" w:cs="Times New Roman"/>
          <w:sz w:val="28"/>
          <w:szCs w:val="28"/>
          <w:lang w:eastAsia="ru-RU" w:bidi="en-US"/>
        </w:rPr>
        <w:t>Тбилис</w:t>
      </w:r>
      <w:r w:rsidRPr="00A8132D">
        <w:rPr>
          <w:rFonts w:ascii="Times New Roman" w:eastAsia="Times New Roman" w:hAnsi="Times New Roman" w:cs="Times New Roman"/>
          <w:sz w:val="28"/>
          <w:szCs w:val="28"/>
          <w:lang w:eastAsia="ru-RU" w:bidi="en-US"/>
        </w:rPr>
        <w:t>ского сельского поселения Тбилисского района на 2024 год»;</w:t>
      </w:r>
    </w:p>
    <w:p w14:paraId="4795BB8E" w14:textId="12F9AC3F"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bidi="en-US"/>
        </w:rPr>
      </w:pPr>
      <w:r w:rsidRPr="00A8132D">
        <w:rPr>
          <w:rFonts w:ascii="Times New Roman" w:eastAsia="Times New Roman" w:hAnsi="Times New Roman" w:cs="Times New Roman"/>
          <w:bCs/>
          <w:sz w:val="28"/>
          <w:szCs w:val="28"/>
          <w:lang w:eastAsia="ru-RU" w:bidi="en-US"/>
        </w:rPr>
        <w:t>9) приложение № 8</w:t>
      </w:r>
      <w:r w:rsidRPr="00A8132D">
        <w:rPr>
          <w:rFonts w:ascii="Times New Roman" w:eastAsia="Times New Roman" w:hAnsi="Times New Roman" w:cs="Times New Roman"/>
          <w:sz w:val="28"/>
          <w:szCs w:val="28"/>
          <w:lang w:eastAsia="ru-RU" w:bidi="en-US"/>
        </w:rPr>
        <w:t xml:space="preserve"> </w:t>
      </w:r>
      <w:r w:rsidR="00E415D5" w:rsidRPr="00E415D5">
        <w:rPr>
          <w:rFonts w:ascii="Times New Roman" w:eastAsia="Times New Roman" w:hAnsi="Times New Roman" w:cs="Times New Roman"/>
          <w:sz w:val="28"/>
          <w:szCs w:val="28"/>
          <w:lang w:eastAsia="ru-RU" w:bidi="en-US"/>
        </w:rPr>
        <w:t>«Программа муниципальных</w:t>
      </w:r>
      <w:r w:rsidR="00E415D5">
        <w:rPr>
          <w:rFonts w:ascii="Times New Roman" w:eastAsia="Times New Roman" w:hAnsi="Times New Roman" w:cs="Times New Roman"/>
          <w:sz w:val="28"/>
          <w:szCs w:val="28"/>
          <w:lang w:eastAsia="ru-RU" w:bidi="en-US"/>
        </w:rPr>
        <w:t xml:space="preserve"> внешних</w:t>
      </w:r>
      <w:r w:rsidR="00E415D5" w:rsidRPr="00E415D5">
        <w:rPr>
          <w:rFonts w:ascii="Times New Roman" w:eastAsia="Times New Roman" w:hAnsi="Times New Roman" w:cs="Times New Roman"/>
          <w:sz w:val="28"/>
          <w:szCs w:val="28"/>
          <w:lang w:eastAsia="ru-RU" w:bidi="en-US"/>
        </w:rPr>
        <w:t xml:space="preserve"> заимствований Тбилисского сельского поселения Тбилисского района на 2024 год»;</w:t>
      </w:r>
    </w:p>
    <w:p w14:paraId="56490B07" w14:textId="6BB92C76"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10) приложение № 9 «Программа муниципальных гарантий </w:t>
      </w:r>
      <w:r w:rsidR="00F55ECB">
        <w:rPr>
          <w:rFonts w:ascii="Times New Roman" w:eastAsia="Times New Roman" w:hAnsi="Times New Roman" w:cs="Times New Roman"/>
          <w:bCs/>
          <w:sz w:val="28"/>
          <w:szCs w:val="28"/>
          <w:lang w:eastAsia="ru-RU" w:bidi="en-US"/>
        </w:rPr>
        <w:t>Тбилисского</w:t>
      </w:r>
      <w:r w:rsidRPr="00A8132D">
        <w:rPr>
          <w:rFonts w:ascii="Times New Roman" w:eastAsia="Times New Roman" w:hAnsi="Times New Roman" w:cs="Times New Roman"/>
          <w:bCs/>
          <w:sz w:val="28"/>
          <w:szCs w:val="28"/>
          <w:lang w:eastAsia="ru-RU" w:bidi="en-US"/>
        </w:rPr>
        <w:t xml:space="preserve"> сельского поселения Тбилисского района в иностранной валюте на 2024 год»;</w:t>
      </w:r>
    </w:p>
    <w:p w14:paraId="4B390095" w14:textId="77777777"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11) пояснительная записка.</w:t>
      </w:r>
    </w:p>
    <w:p w14:paraId="64D82354" w14:textId="25215222" w:rsidR="00A8132D" w:rsidRPr="00A8132D" w:rsidRDefault="00A8132D" w:rsidP="00A8132D">
      <w:pPr>
        <w:spacing w:after="0" w:line="240" w:lineRule="auto"/>
        <w:ind w:firstLine="709"/>
        <w:jc w:val="both"/>
        <w:rPr>
          <w:rFonts w:ascii="Times New Roman" w:eastAsia="Times New Roman" w:hAnsi="Times New Roman" w:cs="Times New Roman"/>
          <w:iCs/>
          <w:sz w:val="28"/>
          <w:szCs w:val="28"/>
          <w:lang w:eastAsia="ru-RU" w:bidi="en-US"/>
        </w:rPr>
      </w:pPr>
      <w:r w:rsidRPr="00A8132D">
        <w:rPr>
          <w:rFonts w:ascii="Times New Roman" w:eastAsia="Times New Roman" w:hAnsi="Times New Roman" w:cs="Times New Roman"/>
          <w:iCs/>
          <w:sz w:val="28"/>
          <w:szCs w:val="28"/>
          <w:lang w:eastAsia="ru-RU" w:bidi="en-US"/>
        </w:rPr>
        <w:lastRenderedPageBreak/>
        <w:t xml:space="preserve">2.2. Дополнительно к экспертизе проекта решения, для подтверждения обоснованности доходов и расходов, представлены </w:t>
      </w:r>
      <w:bookmarkStart w:id="2" w:name="_Hlk95297516"/>
      <w:r w:rsidRPr="00A8132D">
        <w:rPr>
          <w:rFonts w:ascii="Times New Roman" w:eastAsia="Times New Roman" w:hAnsi="Times New Roman" w:cs="Times New Roman"/>
          <w:iCs/>
          <w:sz w:val="28"/>
          <w:szCs w:val="28"/>
          <w:lang w:eastAsia="ru-RU" w:bidi="en-US"/>
        </w:rPr>
        <w:t xml:space="preserve">обоснования расходов главных распорядителей бюджетных средств </w:t>
      </w:r>
      <w:r w:rsidR="00E13FE8">
        <w:rPr>
          <w:rFonts w:ascii="Times New Roman" w:eastAsia="Times New Roman" w:hAnsi="Times New Roman" w:cs="Times New Roman"/>
          <w:sz w:val="28"/>
          <w:szCs w:val="28"/>
          <w:lang w:eastAsia="ru-RU" w:bidi="en-US"/>
        </w:rPr>
        <w:t>Тбилисского</w:t>
      </w:r>
      <w:r w:rsidRPr="00A8132D">
        <w:rPr>
          <w:rFonts w:ascii="Times New Roman" w:eastAsia="Times New Roman" w:hAnsi="Times New Roman" w:cs="Times New Roman"/>
          <w:sz w:val="28"/>
          <w:szCs w:val="28"/>
          <w:lang w:eastAsia="ru-RU" w:bidi="en-US"/>
        </w:rPr>
        <w:t xml:space="preserve"> сельского поселения Тбилисского района (далее – </w:t>
      </w:r>
      <w:r w:rsidR="00E13FE8">
        <w:rPr>
          <w:rFonts w:ascii="Times New Roman" w:eastAsia="Times New Roman" w:hAnsi="Times New Roman" w:cs="Times New Roman"/>
          <w:sz w:val="28"/>
          <w:szCs w:val="28"/>
          <w:lang w:eastAsia="ru-RU" w:bidi="en-US"/>
        </w:rPr>
        <w:t>Тбилис</w:t>
      </w:r>
      <w:r w:rsidRPr="00A8132D">
        <w:rPr>
          <w:rFonts w:ascii="Times New Roman" w:eastAsia="Times New Roman" w:hAnsi="Times New Roman" w:cs="Times New Roman"/>
          <w:sz w:val="28"/>
          <w:szCs w:val="28"/>
          <w:lang w:eastAsia="ru-RU" w:bidi="en-US"/>
        </w:rPr>
        <w:t>ское сельское поселение)</w:t>
      </w:r>
      <w:r w:rsidRPr="00A8132D">
        <w:rPr>
          <w:rFonts w:ascii="Times New Roman" w:eastAsia="Times New Roman" w:hAnsi="Times New Roman" w:cs="Times New Roman"/>
          <w:iCs/>
          <w:sz w:val="28"/>
          <w:szCs w:val="28"/>
          <w:lang w:eastAsia="ru-RU" w:bidi="en-US"/>
        </w:rPr>
        <w:t xml:space="preserve">, муниципальные программы </w:t>
      </w:r>
      <w:r w:rsidR="0074649E">
        <w:rPr>
          <w:rFonts w:ascii="Times New Roman" w:eastAsia="Times New Roman" w:hAnsi="Times New Roman" w:cs="Times New Roman"/>
          <w:iCs/>
          <w:sz w:val="28"/>
          <w:szCs w:val="28"/>
          <w:lang w:eastAsia="ru-RU" w:bidi="en-US"/>
        </w:rPr>
        <w:t>Тбилисского</w:t>
      </w:r>
      <w:r w:rsidRPr="00A8132D">
        <w:rPr>
          <w:rFonts w:ascii="Times New Roman" w:eastAsia="Times New Roman" w:hAnsi="Times New Roman" w:cs="Times New Roman"/>
          <w:iCs/>
          <w:sz w:val="28"/>
          <w:szCs w:val="28"/>
          <w:lang w:eastAsia="ru-RU" w:bidi="en-US"/>
        </w:rPr>
        <w:t xml:space="preserve"> сельского поселения, </w:t>
      </w:r>
      <w:r w:rsidRPr="0014328D">
        <w:rPr>
          <w:rFonts w:ascii="Times New Roman" w:eastAsia="Times New Roman" w:hAnsi="Times New Roman" w:cs="Times New Roman"/>
          <w:iCs/>
          <w:sz w:val="28"/>
          <w:szCs w:val="28"/>
          <w:lang w:eastAsia="ru-RU" w:bidi="en-US"/>
        </w:rPr>
        <w:t xml:space="preserve">документы в соответствии со статьей 18 Положения о бюджетном процессе в </w:t>
      </w:r>
      <w:r w:rsidR="0074649E" w:rsidRPr="0014328D">
        <w:rPr>
          <w:rFonts w:ascii="Times New Roman" w:eastAsia="Times New Roman" w:hAnsi="Times New Roman" w:cs="Times New Roman"/>
          <w:iCs/>
          <w:sz w:val="28"/>
          <w:szCs w:val="28"/>
          <w:lang w:eastAsia="ru-RU" w:bidi="en-US"/>
        </w:rPr>
        <w:t>Тбилисском</w:t>
      </w:r>
      <w:r w:rsidRPr="0014328D">
        <w:rPr>
          <w:rFonts w:ascii="Times New Roman" w:eastAsia="Times New Roman" w:hAnsi="Times New Roman" w:cs="Times New Roman"/>
          <w:iCs/>
          <w:sz w:val="28"/>
          <w:szCs w:val="28"/>
          <w:lang w:eastAsia="ru-RU" w:bidi="en-US"/>
        </w:rPr>
        <w:t xml:space="preserve"> сельском поселении Тбилисского района</w:t>
      </w:r>
      <w:r w:rsidRPr="004251A8">
        <w:rPr>
          <w:rFonts w:ascii="Times New Roman" w:eastAsia="Times New Roman" w:hAnsi="Times New Roman" w:cs="Times New Roman"/>
          <w:iCs/>
          <w:sz w:val="28"/>
          <w:szCs w:val="28"/>
          <w:lang w:eastAsia="ru-RU" w:bidi="en-US"/>
        </w:rPr>
        <w:t xml:space="preserve">, утвержденного решением Совета </w:t>
      </w:r>
      <w:r w:rsidR="0074649E" w:rsidRPr="004251A8">
        <w:rPr>
          <w:rFonts w:ascii="Times New Roman" w:eastAsia="Times New Roman" w:hAnsi="Times New Roman" w:cs="Times New Roman"/>
          <w:iCs/>
          <w:sz w:val="28"/>
          <w:szCs w:val="28"/>
          <w:lang w:eastAsia="ru-RU" w:bidi="en-US"/>
        </w:rPr>
        <w:t>Тбилисского</w:t>
      </w:r>
      <w:r w:rsidRPr="004251A8">
        <w:rPr>
          <w:rFonts w:ascii="Times New Roman" w:eastAsia="Times New Roman" w:hAnsi="Times New Roman" w:cs="Times New Roman"/>
          <w:iCs/>
          <w:sz w:val="28"/>
          <w:szCs w:val="28"/>
          <w:lang w:eastAsia="ru-RU" w:bidi="en-US"/>
        </w:rPr>
        <w:t xml:space="preserve"> сельского поселения от </w:t>
      </w:r>
      <w:r w:rsidR="007F49E1" w:rsidRPr="004251A8">
        <w:rPr>
          <w:rFonts w:ascii="Times New Roman" w:eastAsia="Times New Roman" w:hAnsi="Times New Roman" w:cs="Times New Roman"/>
          <w:iCs/>
          <w:sz w:val="28"/>
          <w:szCs w:val="28"/>
          <w:lang w:eastAsia="ru-RU" w:bidi="en-US"/>
        </w:rPr>
        <w:t>24.02.2014</w:t>
      </w:r>
      <w:r w:rsidRPr="004251A8">
        <w:rPr>
          <w:rFonts w:ascii="Times New Roman" w:eastAsia="Times New Roman" w:hAnsi="Times New Roman" w:cs="Times New Roman"/>
          <w:iCs/>
          <w:sz w:val="28"/>
          <w:szCs w:val="28"/>
          <w:lang w:eastAsia="ru-RU" w:bidi="en-US"/>
        </w:rPr>
        <w:t xml:space="preserve"> г. № </w:t>
      </w:r>
      <w:r w:rsidR="007F49E1" w:rsidRPr="004251A8">
        <w:rPr>
          <w:rFonts w:ascii="Times New Roman" w:eastAsia="Times New Roman" w:hAnsi="Times New Roman" w:cs="Times New Roman"/>
          <w:iCs/>
          <w:sz w:val="28"/>
          <w:szCs w:val="28"/>
          <w:lang w:eastAsia="ru-RU" w:bidi="en-US"/>
        </w:rPr>
        <w:t xml:space="preserve">1170 (в редакции решения Совета Тбилисского сельского поселения от </w:t>
      </w:r>
      <w:r w:rsidR="00552082">
        <w:rPr>
          <w:rFonts w:ascii="Times New Roman" w:eastAsia="Times New Roman" w:hAnsi="Times New Roman" w:cs="Times New Roman"/>
          <w:iCs/>
          <w:sz w:val="28"/>
          <w:szCs w:val="28"/>
          <w:lang w:eastAsia="ru-RU" w:bidi="en-US"/>
        </w:rPr>
        <w:t>28.04.2023 г. № 247</w:t>
      </w:r>
      <w:r w:rsidR="007F49E1" w:rsidRPr="005801B3">
        <w:rPr>
          <w:rFonts w:ascii="Times New Roman" w:eastAsia="Times New Roman" w:hAnsi="Times New Roman" w:cs="Times New Roman"/>
          <w:iCs/>
          <w:sz w:val="28"/>
          <w:szCs w:val="28"/>
          <w:lang w:eastAsia="ru-RU" w:bidi="en-US"/>
        </w:rPr>
        <w:t>)</w:t>
      </w:r>
      <w:r w:rsidRPr="005801B3">
        <w:rPr>
          <w:rFonts w:ascii="Times New Roman" w:eastAsia="Times New Roman" w:hAnsi="Times New Roman" w:cs="Times New Roman"/>
          <w:iCs/>
          <w:sz w:val="28"/>
          <w:szCs w:val="28"/>
          <w:lang w:eastAsia="ru-RU" w:bidi="en-US"/>
        </w:rPr>
        <w:t xml:space="preserve"> </w:t>
      </w:r>
      <w:r w:rsidRPr="004251A8">
        <w:rPr>
          <w:rFonts w:ascii="Times New Roman" w:eastAsia="Times New Roman" w:hAnsi="Times New Roman" w:cs="Times New Roman"/>
          <w:bCs/>
          <w:sz w:val="28"/>
          <w:szCs w:val="28"/>
          <w:lang w:eastAsia="ru-RU" w:bidi="en-US"/>
        </w:rPr>
        <w:t>(далее – Положение о бюджетном процессе).</w:t>
      </w:r>
      <w:r w:rsidRPr="00A8132D">
        <w:rPr>
          <w:rFonts w:ascii="Times New Roman" w:eastAsia="Times New Roman" w:hAnsi="Times New Roman" w:cs="Times New Roman"/>
          <w:iCs/>
          <w:sz w:val="28"/>
          <w:szCs w:val="28"/>
          <w:lang w:eastAsia="ru-RU" w:bidi="en-US"/>
        </w:rPr>
        <w:t xml:space="preserve"> </w:t>
      </w:r>
      <w:bookmarkEnd w:id="2"/>
    </w:p>
    <w:p w14:paraId="52D02721" w14:textId="77777777"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p>
    <w:p w14:paraId="167A001F"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
          <w:color w:val="000000"/>
          <w:sz w:val="28"/>
          <w:szCs w:val="28"/>
          <w:lang w:bidi="en-US"/>
        </w:rPr>
      </w:pPr>
      <w:r w:rsidRPr="00A8132D">
        <w:rPr>
          <w:rFonts w:ascii="Times New Roman" w:eastAsiaTheme="minorEastAsia" w:hAnsi="Times New Roman" w:cs="Times New Roman"/>
          <w:b/>
          <w:color w:val="000000"/>
          <w:sz w:val="28"/>
          <w:szCs w:val="28"/>
          <w:lang w:bidi="en-US"/>
        </w:rPr>
        <w:t>3. Цель проекта</w:t>
      </w:r>
    </w:p>
    <w:p w14:paraId="616364A6" w14:textId="13D43AC0"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 xml:space="preserve">Целью проекта является принятие решения Совета </w:t>
      </w:r>
      <w:r w:rsidR="0039504C">
        <w:rPr>
          <w:rFonts w:ascii="Times New Roman" w:eastAsiaTheme="minorEastAsia" w:hAnsi="Times New Roman" w:cs="Times New Roman"/>
          <w:color w:val="000000" w:themeColor="text1"/>
          <w:sz w:val="28"/>
          <w:szCs w:val="28"/>
          <w:lang w:bidi="en-US"/>
        </w:rPr>
        <w:t>Тбилисского</w:t>
      </w:r>
      <w:r w:rsidRPr="00A8132D">
        <w:rPr>
          <w:rFonts w:ascii="Times New Roman" w:eastAsiaTheme="minorEastAsia" w:hAnsi="Times New Roman" w:cs="Times New Roman"/>
          <w:color w:val="000000" w:themeColor="text1"/>
          <w:sz w:val="28"/>
          <w:szCs w:val="28"/>
          <w:lang w:bidi="en-US"/>
        </w:rPr>
        <w:t xml:space="preserve"> сельского поселения Тбилисского района</w:t>
      </w:r>
      <w:r w:rsidRPr="00A8132D">
        <w:rPr>
          <w:rFonts w:ascii="Times New Roman" w:eastAsiaTheme="minorEastAsia" w:hAnsi="Times New Roman" w:cs="Times New Roman"/>
          <w:color w:val="000000"/>
          <w:sz w:val="28"/>
          <w:szCs w:val="28"/>
          <w:lang w:bidi="en-US"/>
        </w:rPr>
        <w:t xml:space="preserve"> «О бюджете </w:t>
      </w:r>
      <w:r w:rsidR="0039504C" w:rsidRPr="0039504C">
        <w:rPr>
          <w:rFonts w:ascii="Times New Roman" w:eastAsiaTheme="minorEastAsia" w:hAnsi="Times New Roman" w:cs="Times New Roman"/>
          <w:color w:val="000000" w:themeColor="text1"/>
          <w:sz w:val="28"/>
          <w:szCs w:val="28"/>
          <w:lang w:bidi="en-US"/>
        </w:rPr>
        <w:t>Тбилисского</w:t>
      </w:r>
      <w:r w:rsidRPr="00A8132D">
        <w:rPr>
          <w:rFonts w:ascii="Times New Roman" w:eastAsiaTheme="minorEastAsia" w:hAnsi="Times New Roman" w:cs="Times New Roman"/>
          <w:color w:val="000000" w:themeColor="text1"/>
          <w:sz w:val="28"/>
          <w:szCs w:val="28"/>
          <w:lang w:bidi="en-US"/>
        </w:rPr>
        <w:t xml:space="preserve"> сельского поселения Тбилисского района</w:t>
      </w:r>
      <w:r w:rsidRPr="00A8132D">
        <w:rPr>
          <w:rFonts w:ascii="Times New Roman" w:eastAsiaTheme="minorEastAsia" w:hAnsi="Times New Roman" w:cs="Times New Roman"/>
          <w:color w:val="000000"/>
          <w:sz w:val="28"/>
          <w:szCs w:val="28"/>
          <w:lang w:bidi="en-US"/>
        </w:rPr>
        <w:t xml:space="preserve"> на 2024 год».</w:t>
      </w:r>
    </w:p>
    <w:p w14:paraId="3D1927C5"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
          <w:color w:val="000000"/>
          <w:sz w:val="28"/>
          <w:szCs w:val="28"/>
          <w:highlight w:val="red"/>
          <w:lang w:bidi="en-US"/>
        </w:rPr>
      </w:pPr>
    </w:p>
    <w:p w14:paraId="091786E3"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
          <w:color w:val="000000"/>
          <w:sz w:val="28"/>
          <w:szCs w:val="28"/>
          <w:lang w:bidi="en-US"/>
        </w:rPr>
      </w:pPr>
      <w:r w:rsidRPr="00A8132D">
        <w:rPr>
          <w:rFonts w:ascii="Times New Roman" w:eastAsiaTheme="minorEastAsia" w:hAnsi="Times New Roman" w:cs="Times New Roman"/>
          <w:b/>
          <w:color w:val="000000"/>
          <w:sz w:val="28"/>
          <w:szCs w:val="28"/>
          <w:lang w:bidi="en-US"/>
        </w:rPr>
        <w:t>4. Предмет экспертизы:</w:t>
      </w:r>
    </w:p>
    <w:p w14:paraId="669E6F88"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проект решения</w:t>
      </w:r>
      <w:r w:rsidRPr="00A8132D">
        <w:rPr>
          <w:rFonts w:ascii="Times New Roman" w:eastAsiaTheme="minorEastAsia" w:hAnsi="Times New Roman" w:cs="Times New Roman"/>
          <w:color w:val="000000"/>
          <w:sz w:val="24"/>
          <w:szCs w:val="24"/>
          <w:lang w:bidi="en-US"/>
        </w:rPr>
        <w:t xml:space="preserve">, </w:t>
      </w:r>
      <w:r w:rsidRPr="00A8132D">
        <w:rPr>
          <w:rFonts w:ascii="Times New Roman" w:eastAsiaTheme="minorEastAsia" w:hAnsi="Times New Roman" w:cs="Times New Roman"/>
          <w:color w:val="000000"/>
          <w:sz w:val="28"/>
          <w:szCs w:val="28"/>
          <w:lang w:bidi="en-US"/>
        </w:rPr>
        <w:t xml:space="preserve">документы и материалы, представленные одновременно с проектом бюджета. </w:t>
      </w:r>
    </w:p>
    <w:p w14:paraId="67298FAB"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4"/>
          <w:szCs w:val="24"/>
          <w:lang w:bidi="en-US"/>
        </w:rPr>
      </w:pPr>
    </w:p>
    <w:p w14:paraId="4079761A"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
          <w:color w:val="000000"/>
          <w:sz w:val="28"/>
          <w:szCs w:val="28"/>
          <w:lang w:bidi="en-US"/>
        </w:rPr>
      </w:pPr>
      <w:r w:rsidRPr="00A8132D">
        <w:rPr>
          <w:rFonts w:ascii="Times New Roman" w:eastAsiaTheme="minorEastAsia" w:hAnsi="Times New Roman" w:cs="Times New Roman"/>
          <w:b/>
          <w:color w:val="000000"/>
          <w:sz w:val="28"/>
          <w:szCs w:val="28"/>
          <w:lang w:bidi="en-US"/>
        </w:rPr>
        <w:t>5. Объект экспертизы:</w:t>
      </w:r>
    </w:p>
    <w:p w14:paraId="0EB49B44" w14:textId="159F0364" w:rsidR="00A8132D" w:rsidRPr="00A8132D" w:rsidRDefault="00A8132D" w:rsidP="00A8132D">
      <w:pPr>
        <w:spacing w:after="0" w:line="240" w:lineRule="auto"/>
        <w:ind w:firstLine="708"/>
        <w:jc w:val="both"/>
        <w:rPr>
          <w:rFonts w:ascii="Times New Roman" w:eastAsia="Times New Roman" w:hAnsi="Times New Roman" w:cs="Times New Roman"/>
          <w:color w:val="000000"/>
          <w:sz w:val="28"/>
          <w:lang w:eastAsia="ru-RU"/>
        </w:rPr>
      </w:pPr>
      <w:r w:rsidRPr="00A8132D">
        <w:rPr>
          <w:rFonts w:ascii="Times New Roman" w:eastAsiaTheme="minorEastAsia" w:hAnsi="Times New Roman" w:cs="Times New Roman"/>
          <w:sz w:val="28"/>
          <w:szCs w:val="28"/>
          <w:lang w:bidi="en-US"/>
        </w:rPr>
        <w:t xml:space="preserve">администрация </w:t>
      </w:r>
      <w:r w:rsidR="001D7872" w:rsidRPr="001D7872">
        <w:rPr>
          <w:rFonts w:ascii="Times New Roman" w:eastAsiaTheme="minorEastAsia" w:hAnsi="Times New Roman" w:cs="Times New Roman"/>
          <w:color w:val="000000" w:themeColor="text1"/>
          <w:sz w:val="28"/>
          <w:szCs w:val="28"/>
          <w:lang w:bidi="en-US"/>
        </w:rPr>
        <w:t>Тбилисского</w:t>
      </w:r>
      <w:r w:rsidRPr="00A8132D">
        <w:rPr>
          <w:rFonts w:ascii="Times New Roman" w:eastAsiaTheme="minorEastAsia" w:hAnsi="Times New Roman" w:cs="Times New Roman"/>
          <w:color w:val="000000" w:themeColor="text1"/>
          <w:sz w:val="28"/>
          <w:szCs w:val="28"/>
          <w:lang w:bidi="en-US"/>
        </w:rPr>
        <w:t xml:space="preserve"> сельского поселения Тбилисского района (далее – Администрация).</w:t>
      </w:r>
    </w:p>
    <w:p w14:paraId="41B52EAF"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
          <w:color w:val="000000"/>
          <w:sz w:val="28"/>
          <w:szCs w:val="28"/>
          <w:lang w:bidi="en-US"/>
        </w:rPr>
      </w:pPr>
    </w:p>
    <w:p w14:paraId="5ECCC524"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b/>
          <w:color w:val="000000"/>
          <w:sz w:val="28"/>
          <w:szCs w:val="28"/>
          <w:lang w:bidi="en-US"/>
        </w:rPr>
        <w:t>6.</w:t>
      </w:r>
      <w:r w:rsidRPr="00A8132D">
        <w:rPr>
          <w:rFonts w:ascii="Times New Roman" w:eastAsiaTheme="minorEastAsia" w:hAnsi="Times New Roman" w:cs="Times New Roman"/>
          <w:color w:val="000000"/>
          <w:sz w:val="28"/>
          <w:szCs w:val="28"/>
          <w:lang w:bidi="en-US"/>
        </w:rPr>
        <w:t xml:space="preserve"> </w:t>
      </w:r>
      <w:r w:rsidRPr="00A8132D">
        <w:rPr>
          <w:rFonts w:ascii="Times New Roman" w:eastAsiaTheme="minorEastAsia" w:hAnsi="Times New Roman" w:cs="Times New Roman"/>
          <w:b/>
          <w:color w:val="000000"/>
          <w:sz w:val="28"/>
          <w:szCs w:val="28"/>
          <w:lang w:bidi="en-US"/>
        </w:rPr>
        <w:t>Вопросы:</w:t>
      </w:r>
      <w:r w:rsidRPr="00A8132D">
        <w:rPr>
          <w:rFonts w:ascii="Times New Roman" w:eastAsiaTheme="minorEastAsia" w:hAnsi="Times New Roman" w:cs="Times New Roman"/>
          <w:color w:val="000000"/>
          <w:sz w:val="28"/>
          <w:szCs w:val="28"/>
          <w:lang w:bidi="en-US"/>
        </w:rPr>
        <w:t xml:space="preserve"> </w:t>
      </w:r>
    </w:p>
    <w:p w14:paraId="70B3E08C"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6.1. Определение соответствия проекта решения</w:t>
      </w:r>
      <w:r w:rsidRPr="00A8132D">
        <w:rPr>
          <w:rFonts w:ascii="Times New Roman" w:eastAsiaTheme="minorEastAsia" w:hAnsi="Times New Roman" w:cs="Times New Roman"/>
          <w:color w:val="000000" w:themeColor="text1"/>
          <w:sz w:val="28"/>
          <w:szCs w:val="28"/>
          <w:lang w:bidi="en-US"/>
        </w:rPr>
        <w:t xml:space="preserve"> </w:t>
      </w:r>
      <w:r w:rsidRPr="00A8132D">
        <w:rPr>
          <w:rFonts w:ascii="Times New Roman" w:eastAsiaTheme="minorEastAsia" w:hAnsi="Times New Roman" w:cs="Times New Roman"/>
          <w:color w:val="000000"/>
          <w:sz w:val="28"/>
          <w:szCs w:val="28"/>
          <w:lang w:bidi="en-US"/>
        </w:rPr>
        <w:t xml:space="preserve">действующему законодательству; </w:t>
      </w:r>
    </w:p>
    <w:p w14:paraId="3FBA5F55"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 xml:space="preserve">6.2. Определение обоснованности и достоверности доходной части; </w:t>
      </w:r>
    </w:p>
    <w:p w14:paraId="6BE81F1C"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 xml:space="preserve">6.3. Определение обоснованности и достоверности расходной части; </w:t>
      </w:r>
    </w:p>
    <w:p w14:paraId="7DE30B8F" w14:textId="77777777" w:rsidR="004B44E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6.4. Сбалансированность бюджета.</w:t>
      </w:r>
    </w:p>
    <w:p w14:paraId="42FE7034" w14:textId="0A3F6B95"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 xml:space="preserve"> </w:t>
      </w:r>
    </w:p>
    <w:p w14:paraId="05F1CA8A" w14:textId="77777777" w:rsid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b/>
          <w:color w:val="000000"/>
          <w:sz w:val="28"/>
          <w:szCs w:val="28"/>
          <w:lang w:bidi="en-US"/>
        </w:rPr>
        <w:t>7. Исследуемый период:</w:t>
      </w:r>
      <w:r w:rsidRPr="00A8132D">
        <w:rPr>
          <w:rFonts w:ascii="Times New Roman" w:eastAsiaTheme="minorEastAsia" w:hAnsi="Times New Roman" w:cs="Times New Roman"/>
          <w:color w:val="000000"/>
          <w:sz w:val="28"/>
          <w:szCs w:val="28"/>
          <w:lang w:bidi="en-US"/>
        </w:rPr>
        <w:t xml:space="preserve"> очередной 2024 год.</w:t>
      </w:r>
    </w:p>
    <w:p w14:paraId="1051BF04" w14:textId="77777777" w:rsidR="001D7872" w:rsidRPr="00A8132D" w:rsidRDefault="001D7872"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p>
    <w:p w14:paraId="27F3BC44" w14:textId="1730D595"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b/>
          <w:color w:val="000000"/>
          <w:sz w:val="28"/>
          <w:szCs w:val="28"/>
          <w:lang w:bidi="en-US"/>
        </w:rPr>
        <w:t xml:space="preserve">8. Сроки проведения мероприятия: </w:t>
      </w:r>
      <w:r w:rsidRPr="00A8132D">
        <w:rPr>
          <w:rFonts w:ascii="Times New Roman" w:eastAsiaTheme="minorEastAsia" w:hAnsi="Times New Roman" w:cs="Times New Roman"/>
          <w:color w:val="000000"/>
          <w:sz w:val="28"/>
          <w:szCs w:val="28"/>
          <w:lang w:bidi="en-US"/>
        </w:rPr>
        <w:t>с 15.11.2023 по 1</w:t>
      </w:r>
      <w:r w:rsidR="00E75B94">
        <w:rPr>
          <w:rFonts w:ascii="Times New Roman" w:eastAsiaTheme="minorEastAsia" w:hAnsi="Times New Roman" w:cs="Times New Roman"/>
          <w:color w:val="000000"/>
          <w:sz w:val="28"/>
          <w:szCs w:val="28"/>
          <w:lang w:bidi="en-US"/>
        </w:rPr>
        <w:t>4</w:t>
      </w:r>
      <w:r w:rsidRPr="00A8132D">
        <w:rPr>
          <w:rFonts w:ascii="Times New Roman" w:eastAsiaTheme="minorEastAsia" w:hAnsi="Times New Roman" w:cs="Times New Roman"/>
          <w:color w:val="000000"/>
          <w:sz w:val="28"/>
          <w:szCs w:val="28"/>
          <w:lang w:bidi="en-US"/>
        </w:rPr>
        <w:t>.12.2023 г.</w:t>
      </w:r>
    </w:p>
    <w:p w14:paraId="4C8A5604"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p>
    <w:p w14:paraId="7212C512" w14:textId="77777777" w:rsidR="00A8132D" w:rsidRPr="00A8132D" w:rsidRDefault="00A8132D" w:rsidP="00A8132D">
      <w:pPr>
        <w:spacing w:after="0" w:line="240" w:lineRule="auto"/>
        <w:ind w:firstLine="709"/>
        <w:jc w:val="both"/>
        <w:rPr>
          <w:rFonts w:ascii="Times New Roman" w:eastAsia="Calibri" w:hAnsi="Times New Roman" w:cs="Times New Roman"/>
          <w:sz w:val="28"/>
          <w:szCs w:val="28"/>
        </w:rPr>
      </w:pPr>
      <w:r w:rsidRPr="00A8132D">
        <w:rPr>
          <w:rFonts w:ascii="Times New Roman" w:eastAsia="Calibri" w:hAnsi="Times New Roman" w:cs="Times New Roman"/>
          <w:b/>
          <w:sz w:val="28"/>
          <w:szCs w:val="28"/>
        </w:rPr>
        <w:t>9.</w:t>
      </w:r>
      <w:r w:rsidRPr="00A8132D">
        <w:rPr>
          <w:rFonts w:ascii="Times New Roman" w:eastAsia="Calibri" w:hAnsi="Times New Roman" w:cs="Times New Roman"/>
          <w:b/>
          <w:bCs/>
          <w:sz w:val="28"/>
          <w:szCs w:val="28"/>
        </w:rPr>
        <w:t xml:space="preserve"> Метод проведения </w:t>
      </w:r>
      <w:r w:rsidRPr="00A8132D">
        <w:rPr>
          <w:rFonts w:ascii="Times New Roman" w:eastAsia="Calibri" w:hAnsi="Times New Roman" w:cs="Times New Roman"/>
          <w:b/>
          <w:sz w:val="28"/>
          <w:szCs w:val="28"/>
        </w:rPr>
        <w:t>экспертизы</w:t>
      </w:r>
      <w:r w:rsidRPr="00A8132D">
        <w:rPr>
          <w:rFonts w:ascii="Times New Roman" w:eastAsia="Calibri" w:hAnsi="Times New Roman" w:cs="Times New Roman"/>
          <w:b/>
          <w:bCs/>
          <w:sz w:val="28"/>
          <w:szCs w:val="28"/>
        </w:rPr>
        <w:t>:</w:t>
      </w:r>
      <w:r w:rsidRPr="00A8132D">
        <w:rPr>
          <w:rFonts w:ascii="Times New Roman" w:eastAsia="Calibri" w:hAnsi="Times New Roman" w:cs="Times New Roman"/>
          <w:sz w:val="28"/>
          <w:szCs w:val="28"/>
        </w:rPr>
        <w:t xml:space="preserve"> камеральная проверка.</w:t>
      </w:r>
    </w:p>
    <w:p w14:paraId="551F39C6" w14:textId="77777777" w:rsidR="00A8132D" w:rsidRPr="00A8132D" w:rsidRDefault="00A8132D" w:rsidP="00A8132D">
      <w:pPr>
        <w:spacing w:after="0" w:line="240" w:lineRule="auto"/>
        <w:ind w:firstLine="709"/>
        <w:jc w:val="both"/>
        <w:rPr>
          <w:rFonts w:ascii="Times New Roman" w:eastAsia="Calibri" w:hAnsi="Times New Roman" w:cs="Times New Roman"/>
          <w:sz w:val="28"/>
          <w:szCs w:val="28"/>
        </w:rPr>
      </w:pPr>
    </w:p>
    <w:p w14:paraId="29F8530C" w14:textId="77777777" w:rsidR="00A8132D" w:rsidRPr="00A8132D" w:rsidRDefault="00A8132D" w:rsidP="00A8132D">
      <w:pPr>
        <w:spacing w:after="0" w:line="240" w:lineRule="auto"/>
        <w:ind w:firstLine="709"/>
        <w:jc w:val="both"/>
        <w:rPr>
          <w:rFonts w:ascii="Times New Roman" w:eastAsia="Calibri" w:hAnsi="Times New Roman" w:cs="Times New Roman"/>
          <w:sz w:val="28"/>
          <w:szCs w:val="28"/>
        </w:rPr>
      </w:pPr>
      <w:r w:rsidRPr="00A8132D">
        <w:rPr>
          <w:rFonts w:ascii="Times New Roman" w:eastAsia="Calibri" w:hAnsi="Times New Roman" w:cs="Times New Roman"/>
          <w:b/>
          <w:sz w:val="28"/>
          <w:szCs w:val="28"/>
        </w:rPr>
        <w:t>10. Форма проведения экспертизы:</w:t>
      </w:r>
      <w:r w:rsidRPr="00A8132D">
        <w:rPr>
          <w:rFonts w:ascii="Times New Roman" w:eastAsia="Calibri" w:hAnsi="Times New Roman" w:cs="Times New Roman"/>
          <w:sz w:val="28"/>
          <w:szCs w:val="28"/>
        </w:rPr>
        <w:t xml:space="preserve"> выборочно.</w:t>
      </w:r>
    </w:p>
    <w:p w14:paraId="3696BF56"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themeColor="text1"/>
          <w:sz w:val="28"/>
          <w:szCs w:val="28"/>
          <w:lang w:bidi="en-US"/>
        </w:rPr>
      </w:pPr>
    </w:p>
    <w:p w14:paraId="50372720"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
          <w:color w:val="000000"/>
          <w:sz w:val="28"/>
          <w:szCs w:val="28"/>
          <w:lang w:bidi="en-US"/>
        </w:rPr>
      </w:pPr>
      <w:r w:rsidRPr="00A8132D">
        <w:rPr>
          <w:rFonts w:ascii="Times New Roman" w:eastAsia="Times New Roman" w:hAnsi="Times New Roman" w:cs="Times New Roman"/>
          <w:b/>
          <w:bCs/>
          <w:color w:val="000000"/>
          <w:sz w:val="28"/>
          <w:szCs w:val="28"/>
          <w:lang w:eastAsia="ru-RU" w:bidi="en-US"/>
        </w:rPr>
        <w:t>11. Финансовая экспертиза проекта решения</w:t>
      </w:r>
    </w:p>
    <w:p w14:paraId="6EE4CB24" w14:textId="7283D1FC" w:rsidR="00A8132D" w:rsidRPr="00A8132D" w:rsidRDefault="00A8132D" w:rsidP="00A8132D">
      <w:pPr>
        <w:spacing w:after="0" w:line="240" w:lineRule="auto"/>
        <w:ind w:firstLine="708"/>
        <w:jc w:val="both"/>
        <w:rPr>
          <w:rFonts w:ascii="Times New Roman" w:eastAsia="Times New Roman" w:hAnsi="Times New Roman" w:cs="Times New Roman"/>
          <w:color w:val="000000"/>
          <w:sz w:val="28"/>
          <w:lang w:eastAsia="ru-RU"/>
        </w:rPr>
      </w:pPr>
      <w:r w:rsidRPr="00A8132D">
        <w:rPr>
          <w:rFonts w:ascii="Times New Roman" w:eastAsia="Times New Roman" w:hAnsi="Times New Roman" w:cs="Times New Roman"/>
          <w:sz w:val="28"/>
          <w:lang w:eastAsia="ru-RU"/>
        </w:rPr>
        <w:t xml:space="preserve">11.1 </w:t>
      </w:r>
      <w:r w:rsidRPr="00A8132D">
        <w:rPr>
          <w:rFonts w:ascii="Times New Roman" w:eastAsia="Times New Roman" w:hAnsi="Times New Roman" w:cs="Times New Roman"/>
          <w:color w:val="000000"/>
          <w:sz w:val="28"/>
          <w:lang w:eastAsia="ru-RU"/>
        </w:rPr>
        <w:t xml:space="preserve">Проект бюджета внесен на рассмотрение Совета </w:t>
      </w:r>
      <w:r w:rsidR="0054274E" w:rsidRPr="0054274E">
        <w:rPr>
          <w:rFonts w:ascii="Times New Roman" w:eastAsia="Times New Roman" w:hAnsi="Times New Roman" w:cs="Times New Roman"/>
          <w:color w:val="000000"/>
          <w:sz w:val="28"/>
          <w:lang w:eastAsia="ru-RU"/>
        </w:rPr>
        <w:t>Тбилисского</w:t>
      </w:r>
      <w:r w:rsidRPr="00A8132D">
        <w:rPr>
          <w:rFonts w:ascii="Times New Roman" w:eastAsia="Times New Roman" w:hAnsi="Times New Roman" w:cs="Times New Roman"/>
          <w:color w:val="000000"/>
          <w:sz w:val="28"/>
          <w:lang w:eastAsia="ru-RU"/>
        </w:rPr>
        <w:t xml:space="preserve"> сельского поселения Тбилисского района (далее – Совет) 14 ноября текущего года, что соответствует срокам, установленным пунктом 1 статьи 185 Бюджетного кодекса Российской Федерации (далее – БК РФ) и </w:t>
      </w:r>
      <w:r w:rsidRPr="00643898">
        <w:rPr>
          <w:rFonts w:ascii="Times New Roman" w:eastAsia="Times New Roman" w:hAnsi="Times New Roman" w:cs="Times New Roman"/>
          <w:color w:val="000000"/>
          <w:sz w:val="28"/>
          <w:lang w:eastAsia="ru-RU"/>
        </w:rPr>
        <w:t>абзацем 1 статьи 18 Положения о бюджетном процессе.</w:t>
      </w:r>
      <w:r w:rsidRPr="00A8132D">
        <w:rPr>
          <w:rFonts w:ascii="Times New Roman" w:eastAsia="Times New Roman" w:hAnsi="Times New Roman" w:cs="Times New Roman"/>
          <w:color w:val="000000"/>
          <w:sz w:val="28"/>
          <w:lang w:eastAsia="ru-RU"/>
        </w:rPr>
        <w:t xml:space="preserve"> Одновременно с проектом решения представлены документы и материалы, предусмотренные </w:t>
      </w:r>
      <w:r w:rsidRPr="00643898">
        <w:rPr>
          <w:rFonts w:ascii="Times New Roman" w:eastAsia="Times New Roman" w:hAnsi="Times New Roman" w:cs="Times New Roman"/>
          <w:color w:val="000000"/>
          <w:sz w:val="28"/>
          <w:lang w:eastAsia="ru-RU"/>
        </w:rPr>
        <w:t>Положением о бюджетном процессе, с соблюдением требований статьи 184.1, статьи 184.2 БК РФ.</w:t>
      </w:r>
    </w:p>
    <w:p w14:paraId="5A522015" w14:textId="13E606DC"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11.2 Проектом бюджета </w:t>
      </w:r>
      <w:r w:rsidR="00C87C48" w:rsidRPr="00C87C48">
        <w:rPr>
          <w:rFonts w:ascii="Times New Roman" w:eastAsia="Times New Roman" w:hAnsi="Times New Roman" w:cs="Times New Roman"/>
          <w:color w:val="000000"/>
          <w:sz w:val="28"/>
          <w:szCs w:val="24"/>
          <w:lang w:eastAsia="ru-RU"/>
        </w:rPr>
        <w:t>Тбилисского</w:t>
      </w:r>
      <w:r w:rsidRPr="00A8132D">
        <w:rPr>
          <w:rFonts w:ascii="Times New Roman" w:eastAsia="Times New Roman" w:hAnsi="Times New Roman" w:cs="Times New Roman"/>
          <w:color w:val="000000"/>
          <w:sz w:val="28"/>
          <w:szCs w:val="24"/>
          <w:lang w:eastAsia="ru-RU"/>
        </w:rPr>
        <w:t xml:space="preserve"> сельского поселения предлагается утвердить основные характеристики бюджета на 2024 год:</w:t>
      </w:r>
    </w:p>
    <w:p w14:paraId="1BA5B726" w14:textId="74DD1242" w:rsidR="00A8132D" w:rsidRPr="00A8132D" w:rsidRDefault="00A8132D" w:rsidP="00A8132D">
      <w:pPr>
        <w:spacing w:after="0" w:line="240" w:lineRule="auto"/>
        <w:ind w:firstLine="709"/>
        <w:jc w:val="both"/>
        <w:rPr>
          <w:rFonts w:ascii="Times New Roman" w:eastAsia="Times New Roman" w:hAnsi="Times New Roman" w:cs="Times New Roman"/>
          <w:color w:val="000000"/>
          <w:sz w:val="28"/>
          <w:lang w:eastAsia="ru-RU"/>
        </w:rPr>
      </w:pPr>
      <w:r w:rsidRPr="00A8132D">
        <w:rPr>
          <w:rFonts w:ascii="Times New Roman" w:eastAsia="Times New Roman" w:hAnsi="Times New Roman" w:cs="Times New Roman"/>
          <w:color w:val="000000"/>
          <w:sz w:val="28"/>
          <w:lang w:eastAsia="ru-RU"/>
        </w:rPr>
        <w:t xml:space="preserve">общий объем доходов в сумме </w:t>
      </w:r>
      <w:r w:rsidR="00951CD1">
        <w:rPr>
          <w:rFonts w:ascii="Times New Roman" w:eastAsia="Times New Roman" w:hAnsi="Times New Roman" w:cs="Times New Roman"/>
          <w:color w:val="000000"/>
          <w:sz w:val="28"/>
          <w:lang w:eastAsia="ru-RU"/>
        </w:rPr>
        <w:t>156 468,5</w:t>
      </w:r>
      <w:r w:rsidRPr="00A8132D">
        <w:rPr>
          <w:rFonts w:ascii="Times New Roman" w:eastAsia="Times New Roman" w:hAnsi="Times New Roman" w:cs="Times New Roman"/>
          <w:color w:val="000000"/>
          <w:sz w:val="28"/>
          <w:lang w:eastAsia="ru-RU"/>
        </w:rPr>
        <w:t xml:space="preserve"> тыс. рублей;</w:t>
      </w:r>
    </w:p>
    <w:p w14:paraId="3F6FE766" w14:textId="7277C1B8" w:rsidR="00A8132D" w:rsidRPr="00A8132D" w:rsidRDefault="00A8132D" w:rsidP="00A8132D">
      <w:pPr>
        <w:spacing w:after="0" w:line="240" w:lineRule="auto"/>
        <w:ind w:firstLine="709"/>
        <w:jc w:val="both"/>
        <w:rPr>
          <w:rFonts w:ascii="Times New Roman" w:eastAsia="Times New Roman" w:hAnsi="Times New Roman" w:cs="Times New Roman"/>
          <w:color w:val="000000"/>
          <w:sz w:val="28"/>
          <w:lang w:eastAsia="ru-RU"/>
        </w:rPr>
      </w:pPr>
      <w:r w:rsidRPr="00A8132D">
        <w:rPr>
          <w:rFonts w:ascii="Times New Roman" w:eastAsia="Times New Roman" w:hAnsi="Times New Roman" w:cs="Times New Roman"/>
          <w:color w:val="000000"/>
          <w:sz w:val="28"/>
          <w:lang w:eastAsia="ru-RU"/>
        </w:rPr>
        <w:t xml:space="preserve">общий объем расходов в сумме </w:t>
      </w:r>
      <w:r w:rsidR="00951CD1">
        <w:rPr>
          <w:rFonts w:ascii="Times New Roman" w:eastAsia="Times New Roman" w:hAnsi="Times New Roman" w:cs="Times New Roman"/>
          <w:color w:val="000000"/>
          <w:sz w:val="28"/>
          <w:lang w:eastAsia="ru-RU"/>
        </w:rPr>
        <w:t>169 968,5</w:t>
      </w:r>
      <w:r w:rsidRPr="00A8132D">
        <w:rPr>
          <w:rFonts w:ascii="Times New Roman" w:eastAsia="Times New Roman" w:hAnsi="Times New Roman" w:cs="Times New Roman"/>
          <w:color w:val="000000"/>
          <w:sz w:val="28"/>
          <w:lang w:eastAsia="ru-RU"/>
        </w:rPr>
        <w:t xml:space="preserve"> тыс. рублей;</w:t>
      </w:r>
    </w:p>
    <w:p w14:paraId="79A8AA7D" w14:textId="0C591799" w:rsidR="001E723C" w:rsidRPr="00A8132D" w:rsidRDefault="001E723C" w:rsidP="001E723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верхний предел муниципального внутреннего долга местного бюджета на   1 января 2025 года в сумме </w:t>
      </w:r>
      <w:r>
        <w:rPr>
          <w:rFonts w:ascii="Times New Roman" w:eastAsia="Times New Roman" w:hAnsi="Times New Roman" w:cs="Times New Roman"/>
          <w:sz w:val="28"/>
          <w:szCs w:val="28"/>
          <w:lang w:eastAsia="ru-RU"/>
        </w:rPr>
        <w:t>13 500,0</w:t>
      </w:r>
      <w:r w:rsidRPr="00A8132D">
        <w:rPr>
          <w:rFonts w:ascii="Times New Roman" w:eastAsia="Times New Roman" w:hAnsi="Times New Roman" w:cs="Times New Roman"/>
          <w:sz w:val="28"/>
          <w:szCs w:val="28"/>
          <w:lang w:eastAsia="ru-RU"/>
        </w:rPr>
        <w:t xml:space="preserve">,0 тыс. рублей, в том числе верхний предел долга по </w:t>
      </w:r>
      <w:r>
        <w:rPr>
          <w:rFonts w:ascii="Times New Roman" w:eastAsia="Times New Roman" w:hAnsi="Times New Roman" w:cs="Times New Roman"/>
          <w:sz w:val="28"/>
          <w:szCs w:val="28"/>
          <w:lang w:eastAsia="ru-RU"/>
        </w:rPr>
        <w:t>муниципальным</w:t>
      </w:r>
      <w:r w:rsidRPr="00A8132D">
        <w:rPr>
          <w:rFonts w:ascii="Times New Roman" w:eastAsia="Times New Roman" w:hAnsi="Times New Roman" w:cs="Times New Roman"/>
          <w:sz w:val="28"/>
          <w:szCs w:val="28"/>
          <w:lang w:eastAsia="ru-RU"/>
        </w:rPr>
        <w:t xml:space="preserve"> гарантиям бюджета </w:t>
      </w:r>
      <w:r w:rsidRPr="001E723C">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Тбилисского района в сумме 0,0 тыс. рублей;</w:t>
      </w:r>
    </w:p>
    <w:p w14:paraId="5DFC814F" w14:textId="2D68D60B" w:rsidR="001E723C" w:rsidRPr="00A8132D" w:rsidRDefault="001E723C" w:rsidP="001E723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предельный объем расходов на обслуживание муниципального долга </w:t>
      </w:r>
      <w:r w:rsidRPr="001E723C">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Тбилисского района в сумме </w:t>
      </w:r>
      <w:r>
        <w:rPr>
          <w:rFonts w:ascii="Times New Roman" w:eastAsia="Times New Roman" w:hAnsi="Times New Roman" w:cs="Times New Roman"/>
          <w:sz w:val="28"/>
          <w:szCs w:val="28"/>
          <w:lang w:eastAsia="ru-RU"/>
        </w:rPr>
        <w:t>5</w:t>
      </w:r>
      <w:r w:rsidRPr="00A8132D">
        <w:rPr>
          <w:rFonts w:ascii="Times New Roman" w:eastAsia="Times New Roman" w:hAnsi="Times New Roman" w:cs="Times New Roman"/>
          <w:sz w:val="28"/>
          <w:szCs w:val="28"/>
          <w:lang w:eastAsia="ru-RU"/>
        </w:rPr>
        <w:t>,0 тыс. рублей;</w:t>
      </w:r>
    </w:p>
    <w:p w14:paraId="39F7EF9C" w14:textId="5E2AE042" w:rsidR="001E723C" w:rsidRDefault="000F4914" w:rsidP="00A8132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color w:val="000000"/>
          <w:sz w:val="28"/>
          <w:lang w:eastAsia="ru-RU"/>
        </w:rPr>
        <w:t>дефицит</w:t>
      </w:r>
      <w:r>
        <w:rPr>
          <w:rFonts w:ascii="Times New Roman" w:eastAsia="Times New Roman" w:hAnsi="Times New Roman" w:cs="Times New Roman"/>
          <w:color w:val="000000"/>
          <w:sz w:val="28"/>
          <w:lang w:eastAsia="ru-RU"/>
        </w:rPr>
        <w:t xml:space="preserve"> местного</w:t>
      </w:r>
      <w:r w:rsidRPr="00A8132D">
        <w:rPr>
          <w:rFonts w:ascii="Times New Roman" w:eastAsia="Times New Roman" w:hAnsi="Times New Roman" w:cs="Times New Roman"/>
          <w:color w:val="000000"/>
          <w:sz w:val="28"/>
          <w:lang w:eastAsia="ru-RU"/>
        </w:rPr>
        <w:t xml:space="preserve"> бюджета </w:t>
      </w:r>
      <w:r>
        <w:rPr>
          <w:rFonts w:ascii="Times New Roman" w:eastAsia="Times New Roman" w:hAnsi="Times New Roman" w:cs="Times New Roman"/>
          <w:color w:val="000000"/>
          <w:sz w:val="28"/>
          <w:lang w:eastAsia="ru-RU"/>
        </w:rPr>
        <w:t>13 500,0</w:t>
      </w:r>
      <w:r w:rsidRPr="00A8132D">
        <w:rPr>
          <w:rFonts w:ascii="Times New Roman" w:eastAsia="Times New Roman" w:hAnsi="Times New Roman" w:cs="Times New Roman"/>
          <w:color w:val="000000"/>
          <w:sz w:val="28"/>
          <w:lang w:eastAsia="ru-RU"/>
        </w:rPr>
        <w:t xml:space="preserve"> тыс. рублей;</w:t>
      </w:r>
    </w:p>
    <w:p w14:paraId="430D0F8B" w14:textId="22F80BD3"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резервный фонд органа местного самоуправления </w:t>
      </w:r>
      <w:r w:rsidR="00916577">
        <w:rPr>
          <w:rFonts w:ascii="Times New Roman" w:eastAsia="Times New Roman" w:hAnsi="Times New Roman" w:cs="Times New Roman"/>
          <w:sz w:val="28"/>
          <w:szCs w:val="28"/>
          <w:lang w:eastAsia="ru-RU"/>
        </w:rPr>
        <w:t xml:space="preserve">Тбилисского </w:t>
      </w:r>
      <w:r w:rsidRPr="00A8132D">
        <w:rPr>
          <w:rFonts w:ascii="Times New Roman" w:eastAsia="Times New Roman" w:hAnsi="Times New Roman" w:cs="Times New Roman"/>
          <w:sz w:val="28"/>
          <w:szCs w:val="28"/>
          <w:lang w:eastAsia="ru-RU"/>
        </w:rPr>
        <w:t xml:space="preserve">сельского поселения Тбилисского района в сумме </w:t>
      </w:r>
      <w:r w:rsidR="00A2184A">
        <w:rPr>
          <w:rFonts w:ascii="Times New Roman" w:eastAsia="Times New Roman" w:hAnsi="Times New Roman" w:cs="Times New Roman"/>
          <w:sz w:val="28"/>
          <w:szCs w:val="28"/>
          <w:lang w:eastAsia="ru-RU"/>
        </w:rPr>
        <w:t>135</w:t>
      </w:r>
      <w:r w:rsidRPr="00A8132D">
        <w:rPr>
          <w:rFonts w:ascii="Times New Roman" w:eastAsia="Times New Roman" w:hAnsi="Times New Roman" w:cs="Times New Roman"/>
          <w:sz w:val="28"/>
          <w:szCs w:val="28"/>
          <w:lang w:eastAsia="ru-RU"/>
        </w:rPr>
        <w:t>,0 тыс. рублей;</w:t>
      </w:r>
    </w:p>
    <w:p w14:paraId="561B7DB1" w14:textId="0034700A" w:rsidR="00A8132D" w:rsidRPr="00A8132D" w:rsidRDefault="00A8132D" w:rsidP="00A8132D">
      <w:pPr>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8"/>
          <w:lang w:eastAsia="ru-RU"/>
        </w:rPr>
        <w:t xml:space="preserve">объем бюджетных ассигнований муниципального дорожного фонда </w:t>
      </w:r>
      <w:r w:rsidR="00A2184A" w:rsidRPr="00A2184A">
        <w:rPr>
          <w:rFonts w:ascii="Times New Roman" w:eastAsia="Times New Roman" w:hAnsi="Times New Roman" w:cs="Times New Roman"/>
          <w:color w:val="000000"/>
          <w:sz w:val="28"/>
          <w:szCs w:val="24"/>
          <w:lang w:eastAsia="ru-RU"/>
        </w:rPr>
        <w:t>Тбилисского</w:t>
      </w:r>
      <w:r w:rsidRPr="00A8132D">
        <w:rPr>
          <w:rFonts w:ascii="Times New Roman" w:eastAsia="Times New Roman" w:hAnsi="Times New Roman" w:cs="Times New Roman"/>
          <w:color w:val="000000"/>
          <w:sz w:val="28"/>
          <w:szCs w:val="24"/>
          <w:lang w:eastAsia="ru-RU"/>
        </w:rPr>
        <w:t xml:space="preserve"> сельского поселения Тбилисского района на 2024 год в размере </w:t>
      </w:r>
      <w:r w:rsidR="00A2184A">
        <w:rPr>
          <w:rFonts w:ascii="Times New Roman" w:eastAsia="Times New Roman" w:hAnsi="Times New Roman" w:cs="Times New Roman"/>
          <w:color w:val="000000"/>
          <w:sz w:val="28"/>
          <w:szCs w:val="24"/>
          <w:lang w:eastAsia="ru-RU"/>
        </w:rPr>
        <w:t>15 552,8</w:t>
      </w:r>
      <w:r w:rsidRPr="00A8132D">
        <w:rPr>
          <w:rFonts w:ascii="Times New Roman" w:eastAsia="Times New Roman" w:hAnsi="Times New Roman" w:cs="Times New Roman"/>
          <w:color w:val="000000"/>
          <w:sz w:val="28"/>
          <w:szCs w:val="24"/>
          <w:lang w:eastAsia="ru-RU"/>
        </w:rPr>
        <w:t xml:space="preserve"> тыс. рублей.</w:t>
      </w:r>
    </w:p>
    <w:p w14:paraId="77B1CAC9" w14:textId="139C697A"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rPr>
      </w:pPr>
      <w:r w:rsidRPr="00267903">
        <w:rPr>
          <w:rFonts w:ascii="Times New Roman" w:eastAsia="Times New Roman" w:hAnsi="Times New Roman" w:cs="Times New Roman"/>
          <w:bCs/>
          <w:sz w:val="28"/>
          <w:szCs w:val="28"/>
          <w:lang w:eastAsia="ru-RU"/>
        </w:rPr>
        <w:t xml:space="preserve">В соответствии с пояснительной запиской к проекту решения, бюджет </w:t>
      </w:r>
      <w:r w:rsidR="009F2621" w:rsidRPr="00267903">
        <w:rPr>
          <w:rFonts w:ascii="Times New Roman" w:eastAsia="Times New Roman" w:hAnsi="Times New Roman" w:cs="Times New Roman"/>
          <w:bCs/>
          <w:sz w:val="28"/>
          <w:szCs w:val="28"/>
          <w:lang w:eastAsia="ru-RU"/>
        </w:rPr>
        <w:t>Тбилисского</w:t>
      </w:r>
      <w:r w:rsidRPr="00267903">
        <w:rPr>
          <w:rFonts w:ascii="Times New Roman" w:eastAsia="Times New Roman" w:hAnsi="Times New Roman" w:cs="Times New Roman"/>
          <w:bCs/>
          <w:sz w:val="28"/>
          <w:szCs w:val="28"/>
          <w:lang w:eastAsia="ru-RU"/>
        </w:rPr>
        <w:t xml:space="preserve"> сельского поселения на 2024 год составлен в условиях базового варианта прогноза социально-экономического развития </w:t>
      </w:r>
      <w:r w:rsidR="009F2621" w:rsidRPr="00267903">
        <w:rPr>
          <w:rFonts w:ascii="Times New Roman" w:eastAsia="Times New Roman" w:hAnsi="Times New Roman" w:cs="Times New Roman"/>
          <w:bCs/>
          <w:sz w:val="28"/>
          <w:szCs w:val="28"/>
          <w:lang w:eastAsia="ru-RU"/>
        </w:rPr>
        <w:t>Тбилисского</w:t>
      </w:r>
      <w:r w:rsidRPr="00267903">
        <w:rPr>
          <w:rFonts w:ascii="Times New Roman" w:eastAsia="Times New Roman" w:hAnsi="Times New Roman" w:cs="Times New Roman"/>
          <w:bCs/>
          <w:sz w:val="28"/>
          <w:szCs w:val="28"/>
          <w:lang w:eastAsia="ru-RU"/>
        </w:rPr>
        <w:t xml:space="preserve"> сельского поселения Тбилисского района на 2024 год и на период до 2026 года (далее – СЭР </w:t>
      </w:r>
      <w:r w:rsidR="009F2621" w:rsidRPr="00267903">
        <w:rPr>
          <w:rFonts w:ascii="Times New Roman" w:eastAsia="Times New Roman" w:hAnsi="Times New Roman" w:cs="Times New Roman"/>
          <w:bCs/>
          <w:sz w:val="28"/>
          <w:szCs w:val="28"/>
          <w:lang w:eastAsia="ru-RU"/>
        </w:rPr>
        <w:t>Тбилисского</w:t>
      </w:r>
      <w:r w:rsidRPr="00267903">
        <w:rPr>
          <w:rFonts w:ascii="Times New Roman" w:eastAsia="Times New Roman" w:hAnsi="Times New Roman" w:cs="Times New Roman"/>
          <w:bCs/>
          <w:sz w:val="28"/>
          <w:szCs w:val="28"/>
          <w:lang w:eastAsia="ru-RU"/>
        </w:rPr>
        <w:t xml:space="preserve"> сельского поселения) на среднесрочную перспективу в отраслевом разрезе. Исходной базой для разработки прогноза доходов бюджета являлись, в том числе параметры прогноза СЭР </w:t>
      </w:r>
      <w:r w:rsidR="009F2621" w:rsidRPr="00267903">
        <w:rPr>
          <w:rFonts w:ascii="Times New Roman" w:eastAsia="Times New Roman" w:hAnsi="Times New Roman" w:cs="Times New Roman"/>
          <w:bCs/>
          <w:sz w:val="28"/>
          <w:szCs w:val="28"/>
          <w:lang w:eastAsia="ru-RU"/>
        </w:rPr>
        <w:t>Тбилисского</w:t>
      </w:r>
      <w:r w:rsidRPr="00267903">
        <w:rPr>
          <w:rFonts w:ascii="Times New Roman" w:eastAsia="Times New Roman" w:hAnsi="Times New Roman" w:cs="Times New Roman"/>
          <w:bCs/>
          <w:sz w:val="28"/>
          <w:szCs w:val="28"/>
          <w:lang w:eastAsia="ru-RU"/>
        </w:rPr>
        <w:t xml:space="preserve"> сельского поселения за предшествующие годы.</w:t>
      </w:r>
    </w:p>
    <w:p w14:paraId="7ABD78E7" w14:textId="3E0EE5B5" w:rsidR="00A8132D" w:rsidRPr="00A8132D" w:rsidRDefault="00A8132D" w:rsidP="00A8132D">
      <w:pPr>
        <w:shd w:val="clear" w:color="auto" w:fill="FFFFFF"/>
        <w:spacing w:after="0" w:line="240" w:lineRule="auto"/>
        <w:ind w:firstLine="709"/>
        <w:jc w:val="both"/>
        <w:rPr>
          <w:rFonts w:ascii="Times New Roman" w:eastAsia="Times New Roman" w:hAnsi="Times New Roman" w:cs="Times New Roman"/>
          <w:sz w:val="28"/>
          <w:szCs w:val="21"/>
          <w:lang w:eastAsia="ru-RU"/>
        </w:rPr>
      </w:pPr>
      <w:r w:rsidRPr="00267903">
        <w:rPr>
          <w:rFonts w:ascii="Times New Roman" w:eastAsia="Times New Roman" w:hAnsi="Times New Roman" w:cs="Times New Roman"/>
          <w:sz w:val="28"/>
          <w:szCs w:val="21"/>
          <w:lang w:eastAsia="ru-RU"/>
        </w:rPr>
        <w:t xml:space="preserve">В ходе анализа прогноза </w:t>
      </w:r>
      <w:r w:rsidRPr="00267903">
        <w:rPr>
          <w:rFonts w:ascii="Times New Roman" w:eastAsia="Times New Roman" w:hAnsi="Times New Roman" w:cs="Times New Roman"/>
          <w:bCs/>
          <w:sz w:val="28"/>
          <w:szCs w:val="28"/>
          <w:lang w:eastAsia="ru-RU"/>
        </w:rPr>
        <w:t xml:space="preserve">СЭР </w:t>
      </w:r>
      <w:r w:rsidR="00916577">
        <w:rPr>
          <w:rFonts w:ascii="Times New Roman" w:eastAsia="Times New Roman" w:hAnsi="Times New Roman" w:cs="Times New Roman"/>
          <w:bCs/>
          <w:sz w:val="28"/>
          <w:szCs w:val="28"/>
          <w:lang w:eastAsia="ru-RU"/>
        </w:rPr>
        <w:t>Тбилисского</w:t>
      </w:r>
      <w:r w:rsidRPr="00267903">
        <w:rPr>
          <w:rFonts w:ascii="Times New Roman" w:eastAsia="Times New Roman" w:hAnsi="Times New Roman" w:cs="Times New Roman"/>
          <w:bCs/>
          <w:sz w:val="28"/>
          <w:szCs w:val="28"/>
          <w:lang w:eastAsia="ru-RU"/>
        </w:rPr>
        <w:t xml:space="preserve"> сельского поселения </w:t>
      </w:r>
      <w:r w:rsidRPr="00267903">
        <w:rPr>
          <w:rFonts w:ascii="Times New Roman" w:eastAsia="Times New Roman" w:hAnsi="Times New Roman" w:cs="Times New Roman"/>
          <w:sz w:val="28"/>
          <w:szCs w:val="21"/>
          <w:lang w:eastAsia="ru-RU"/>
        </w:rPr>
        <w:t xml:space="preserve">установлено, что в соответствии с частью 4 статьи 173 БК РФ в прогнозе СЭР </w:t>
      </w:r>
      <w:r w:rsidR="00267903" w:rsidRPr="00267903">
        <w:rPr>
          <w:rFonts w:ascii="Times New Roman" w:eastAsia="Times New Roman" w:hAnsi="Times New Roman" w:cs="Times New Roman"/>
          <w:sz w:val="28"/>
          <w:szCs w:val="21"/>
          <w:lang w:eastAsia="ru-RU"/>
        </w:rPr>
        <w:t>Тбилисского</w:t>
      </w:r>
      <w:r w:rsidRPr="00267903">
        <w:rPr>
          <w:rFonts w:ascii="Times New Roman" w:eastAsia="Times New Roman" w:hAnsi="Times New Roman" w:cs="Times New Roman"/>
          <w:sz w:val="28"/>
          <w:szCs w:val="21"/>
          <w:lang w:eastAsia="ru-RU"/>
        </w:rPr>
        <w:t xml:space="preserve"> сельского поселения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51D427BC" w14:textId="3B62E9E3" w:rsidR="00A8132D" w:rsidRPr="00A8132D" w:rsidRDefault="00A8132D" w:rsidP="00A8132D">
      <w:pPr>
        <w:spacing w:after="0" w:line="240" w:lineRule="auto"/>
        <w:ind w:firstLine="522"/>
        <w:jc w:val="both"/>
        <w:rPr>
          <w:rFonts w:ascii="Times New Roman" w:eastAsiaTheme="minorEastAsia" w:hAnsi="Times New Roman" w:cs="Times New Roman"/>
          <w:sz w:val="28"/>
          <w:szCs w:val="28"/>
          <w:lang w:bidi="en-US"/>
        </w:rPr>
      </w:pPr>
      <w:r w:rsidRPr="00A8132D">
        <w:rPr>
          <w:rFonts w:ascii="Times New Roman" w:eastAsiaTheme="minorEastAsia" w:hAnsi="Times New Roman" w:cs="Times New Roman"/>
          <w:sz w:val="28"/>
          <w:szCs w:val="28"/>
          <w:lang w:bidi="en-US"/>
        </w:rPr>
        <w:t xml:space="preserve">11.3 Доходная часть бюджета </w:t>
      </w:r>
      <w:r w:rsidR="00D73A44" w:rsidRPr="00D73A44">
        <w:rPr>
          <w:rFonts w:ascii="Times New Roman" w:eastAsiaTheme="minorEastAsia" w:hAnsi="Times New Roman" w:cs="Times New Roman"/>
          <w:sz w:val="28"/>
          <w:szCs w:val="28"/>
          <w:lang w:bidi="en-US"/>
        </w:rPr>
        <w:t>Тбилисского</w:t>
      </w:r>
      <w:r w:rsidRPr="00A8132D">
        <w:rPr>
          <w:rFonts w:ascii="Times New Roman" w:eastAsiaTheme="minorEastAsia" w:hAnsi="Times New Roman" w:cs="Times New Roman"/>
          <w:sz w:val="28"/>
          <w:szCs w:val="28"/>
          <w:lang w:bidi="en-US"/>
        </w:rPr>
        <w:t xml:space="preserve"> сельского поселения на 2024 год сформирована на основе положений БК РФ, основных направлений налоговой и бюджетной политики, нормативов распределения федеральных, региональных налогов, местных налогов и сборов, определяемых федеральным и региональным законодательством, нормативными правовыми актами </w:t>
      </w:r>
      <w:r w:rsidR="00D73A44" w:rsidRPr="00D73A44">
        <w:rPr>
          <w:rFonts w:ascii="Times New Roman" w:eastAsiaTheme="minorEastAsia" w:hAnsi="Times New Roman" w:cs="Times New Roman"/>
          <w:sz w:val="28"/>
          <w:szCs w:val="28"/>
          <w:lang w:bidi="en-US"/>
        </w:rPr>
        <w:t>Тбилисского</w:t>
      </w:r>
      <w:r w:rsidRPr="00A8132D">
        <w:rPr>
          <w:rFonts w:ascii="Times New Roman" w:eastAsiaTheme="minorEastAsia" w:hAnsi="Times New Roman" w:cs="Times New Roman"/>
          <w:sz w:val="28"/>
          <w:szCs w:val="28"/>
          <w:lang w:bidi="en-US"/>
        </w:rPr>
        <w:t xml:space="preserve"> сельского поселения и </w:t>
      </w:r>
      <w:r w:rsidRPr="00267903">
        <w:rPr>
          <w:rFonts w:ascii="Times New Roman" w:eastAsiaTheme="minorEastAsia" w:hAnsi="Times New Roman" w:cs="Times New Roman"/>
          <w:sz w:val="28"/>
          <w:szCs w:val="28"/>
          <w:lang w:bidi="en-US"/>
        </w:rPr>
        <w:t>оценки ожидаемого исполнения бюджета поселения за 2023</w:t>
      </w:r>
      <w:r w:rsidRPr="00A8132D">
        <w:rPr>
          <w:rFonts w:ascii="Times New Roman" w:eastAsiaTheme="minorEastAsia" w:hAnsi="Times New Roman" w:cs="Times New Roman"/>
          <w:sz w:val="28"/>
          <w:szCs w:val="28"/>
          <w:lang w:bidi="en-US"/>
        </w:rPr>
        <w:t xml:space="preserve"> год.</w:t>
      </w:r>
    </w:p>
    <w:p w14:paraId="53052DD7" w14:textId="4691A515" w:rsidR="00A8132D" w:rsidRPr="00A8132D" w:rsidRDefault="00A8132D" w:rsidP="00A8132D">
      <w:pPr>
        <w:spacing w:after="0" w:line="240" w:lineRule="auto"/>
        <w:ind w:firstLine="522"/>
        <w:jc w:val="both"/>
        <w:rPr>
          <w:rFonts w:ascii="Times New Roman" w:eastAsiaTheme="minorEastAsia" w:hAnsi="Times New Roman" w:cs="Times New Roman"/>
          <w:sz w:val="28"/>
          <w:szCs w:val="28"/>
          <w:lang w:bidi="en-US"/>
        </w:rPr>
      </w:pPr>
      <w:r w:rsidRPr="00A8132D">
        <w:rPr>
          <w:rFonts w:ascii="Times New Roman" w:eastAsiaTheme="minorEastAsia" w:hAnsi="Times New Roman" w:cs="Times New Roman"/>
          <w:sz w:val="28"/>
          <w:szCs w:val="28"/>
          <w:lang w:bidi="en-US"/>
        </w:rPr>
        <w:t xml:space="preserve">Прогноз поступлений доходов, администрируемых налоговым органом, на 2024 год доведен </w:t>
      </w:r>
      <w:r w:rsidR="00013CC6" w:rsidRPr="00013CC6">
        <w:rPr>
          <w:rFonts w:ascii="Times New Roman" w:eastAsiaTheme="minorEastAsia" w:hAnsi="Times New Roman" w:cs="Times New Roman"/>
          <w:sz w:val="28"/>
          <w:szCs w:val="28"/>
          <w:lang w:bidi="en-US"/>
        </w:rPr>
        <w:t>Тбилисского</w:t>
      </w:r>
      <w:r w:rsidRPr="00A8132D">
        <w:rPr>
          <w:rFonts w:ascii="Times New Roman" w:eastAsiaTheme="minorEastAsia" w:hAnsi="Times New Roman" w:cs="Times New Roman"/>
          <w:sz w:val="28"/>
          <w:szCs w:val="28"/>
          <w:lang w:bidi="en-US"/>
        </w:rPr>
        <w:t xml:space="preserve"> сельскому поселению Тбилисского района, письмами межрайонной инспекции Федеральной налоговой службы № 5 по Краснодарскому краю (далее – межрайонная ИФНС России № 5 по Краснодарскому краю): </w:t>
      </w:r>
      <w:r w:rsidRPr="006C1100">
        <w:rPr>
          <w:rFonts w:ascii="Times New Roman" w:eastAsiaTheme="minorEastAsia" w:hAnsi="Times New Roman" w:cs="Times New Roman"/>
          <w:sz w:val="28"/>
          <w:szCs w:val="28"/>
          <w:lang w:bidi="en-US"/>
        </w:rPr>
        <w:t xml:space="preserve">от 12.10.2023 г. № 08-05/13429@, </w:t>
      </w:r>
      <w:r w:rsidR="00A803DC" w:rsidRPr="00A803DC">
        <w:rPr>
          <w:rFonts w:ascii="Times New Roman" w:eastAsiaTheme="minorEastAsia" w:hAnsi="Times New Roman" w:cs="Times New Roman"/>
          <w:sz w:val="28"/>
          <w:szCs w:val="28"/>
          <w:lang w:bidi="en-US"/>
        </w:rPr>
        <w:t>04.10.2023 г. № 08-05/12872@</w:t>
      </w:r>
      <w:r w:rsidRPr="00A803DC">
        <w:rPr>
          <w:rFonts w:ascii="Times New Roman" w:eastAsiaTheme="minorEastAsia" w:hAnsi="Times New Roman" w:cs="Times New Roman"/>
          <w:sz w:val="28"/>
          <w:szCs w:val="28"/>
          <w:lang w:bidi="en-US"/>
        </w:rPr>
        <w:t>.</w:t>
      </w:r>
    </w:p>
    <w:p w14:paraId="08BC6315" w14:textId="28B40964"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CD6499">
        <w:rPr>
          <w:rFonts w:ascii="Times New Roman" w:eastAsia="Times New Roman" w:hAnsi="Times New Roman" w:cs="Times New Roman"/>
          <w:color w:val="000000"/>
          <w:sz w:val="28"/>
          <w:szCs w:val="24"/>
          <w:lang w:eastAsia="ru-RU"/>
        </w:rPr>
        <w:t xml:space="preserve">Доходы бюджета на 2024 год прогнозируется в общей сумме              </w:t>
      </w:r>
      <w:r w:rsidR="007D3E22" w:rsidRPr="00CD6499">
        <w:rPr>
          <w:rFonts w:ascii="Times New Roman" w:eastAsia="Times New Roman" w:hAnsi="Times New Roman" w:cs="Times New Roman"/>
          <w:color w:val="000000"/>
          <w:sz w:val="28"/>
          <w:szCs w:val="24"/>
          <w:lang w:eastAsia="ru-RU"/>
        </w:rPr>
        <w:t>156 468,5</w:t>
      </w:r>
      <w:r w:rsidRPr="00CD6499">
        <w:rPr>
          <w:rFonts w:ascii="Times New Roman" w:eastAsia="Times New Roman" w:hAnsi="Times New Roman" w:cs="Times New Roman"/>
          <w:color w:val="000000"/>
          <w:sz w:val="28"/>
          <w:szCs w:val="24"/>
          <w:lang w:eastAsia="ru-RU"/>
        </w:rPr>
        <w:t xml:space="preserve"> тыс. рублей, что составляет </w:t>
      </w:r>
      <w:r w:rsidR="00CD6499" w:rsidRPr="00CD6499">
        <w:rPr>
          <w:rFonts w:ascii="Times New Roman" w:eastAsia="Times New Roman" w:hAnsi="Times New Roman" w:cs="Times New Roman"/>
          <w:color w:val="000000"/>
          <w:sz w:val="28"/>
          <w:szCs w:val="24"/>
          <w:lang w:eastAsia="ru-RU"/>
        </w:rPr>
        <w:t>80,81</w:t>
      </w:r>
      <w:r w:rsidRPr="00CD6499">
        <w:rPr>
          <w:rFonts w:ascii="Times New Roman" w:eastAsia="Times New Roman" w:hAnsi="Times New Roman" w:cs="Times New Roman"/>
          <w:color w:val="000000"/>
          <w:sz w:val="28"/>
          <w:szCs w:val="24"/>
          <w:lang w:eastAsia="ru-RU"/>
        </w:rPr>
        <w:t xml:space="preserve"> % к фактическому поступлению доходов в 2022 году (</w:t>
      </w:r>
      <w:r w:rsidR="00FC7899" w:rsidRPr="00CD6499">
        <w:rPr>
          <w:rFonts w:ascii="Times New Roman" w:eastAsia="Times New Roman" w:hAnsi="Times New Roman" w:cs="Times New Roman"/>
          <w:color w:val="000000"/>
          <w:sz w:val="28"/>
          <w:szCs w:val="24"/>
          <w:lang w:eastAsia="ru-RU"/>
        </w:rPr>
        <w:t>193 625,6</w:t>
      </w:r>
      <w:r w:rsidRPr="00CD6499">
        <w:rPr>
          <w:rFonts w:ascii="Times New Roman" w:eastAsia="Times New Roman" w:hAnsi="Times New Roman" w:cs="Times New Roman"/>
          <w:color w:val="000000"/>
          <w:sz w:val="28"/>
          <w:szCs w:val="24"/>
          <w:lang w:eastAsia="ru-RU"/>
        </w:rPr>
        <w:t xml:space="preserve"> тыс. рублей) и </w:t>
      </w:r>
      <w:r w:rsidR="00CD6499" w:rsidRPr="00CD6499">
        <w:rPr>
          <w:rFonts w:ascii="Times New Roman" w:eastAsia="Times New Roman" w:hAnsi="Times New Roman" w:cs="Times New Roman"/>
          <w:color w:val="000000"/>
          <w:sz w:val="28"/>
          <w:szCs w:val="24"/>
          <w:lang w:eastAsia="ru-RU"/>
        </w:rPr>
        <w:t>77,35</w:t>
      </w:r>
      <w:r w:rsidRPr="00CD6499">
        <w:rPr>
          <w:rFonts w:ascii="Times New Roman" w:eastAsia="Times New Roman" w:hAnsi="Times New Roman" w:cs="Times New Roman"/>
          <w:color w:val="000000"/>
          <w:sz w:val="28"/>
          <w:szCs w:val="24"/>
          <w:lang w:eastAsia="ru-RU"/>
        </w:rPr>
        <w:t xml:space="preserve"> % к ожидаемому поступлению доходов в 2023 году (</w:t>
      </w:r>
      <w:r w:rsidR="00CD6499" w:rsidRPr="00CD6499">
        <w:rPr>
          <w:rFonts w:ascii="Times New Roman" w:eastAsia="Times New Roman" w:hAnsi="Times New Roman" w:cs="Times New Roman"/>
          <w:color w:val="000000"/>
          <w:sz w:val="28"/>
          <w:szCs w:val="24"/>
          <w:lang w:eastAsia="ru-RU"/>
        </w:rPr>
        <w:t>202 287,9</w:t>
      </w:r>
      <w:r w:rsidRPr="00CD6499">
        <w:rPr>
          <w:rFonts w:ascii="Times New Roman" w:eastAsia="Times New Roman" w:hAnsi="Times New Roman" w:cs="Times New Roman"/>
          <w:color w:val="000000"/>
          <w:sz w:val="28"/>
          <w:szCs w:val="24"/>
          <w:lang w:eastAsia="ru-RU"/>
        </w:rPr>
        <w:t xml:space="preserve"> тыс. рублей).</w:t>
      </w:r>
    </w:p>
    <w:p w14:paraId="3E31C52A" w14:textId="792014E2"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В структуре доходов налоговые и неналоговые доходы составляют     </w:t>
      </w:r>
      <w:r w:rsidR="00A5587D">
        <w:rPr>
          <w:rFonts w:ascii="Times New Roman" w:eastAsia="Times New Roman" w:hAnsi="Times New Roman" w:cs="Times New Roman"/>
          <w:color w:val="000000"/>
          <w:sz w:val="28"/>
          <w:szCs w:val="24"/>
          <w:lang w:eastAsia="ru-RU"/>
        </w:rPr>
        <w:t>136 912,7</w:t>
      </w:r>
      <w:r w:rsidRPr="00A8132D">
        <w:rPr>
          <w:rFonts w:ascii="Times New Roman" w:eastAsia="Times New Roman" w:hAnsi="Times New Roman" w:cs="Times New Roman"/>
          <w:color w:val="000000"/>
          <w:sz w:val="28"/>
          <w:szCs w:val="24"/>
          <w:lang w:eastAsia="ru-RU"/>
        </w:rPr>
        <w:t xml:space="preserve"> тыс. рублей или </w:t>
      </w:r>
      <w:r w:rsidR="00A5587D">
        <w:rPr>
          <w:rFonts w:ascii="Times New Roman" w:eastAsia="Times New Roman" w:hAnsi="Times New Roman" w:cs="Times New Roman"/>
          <w:color w:val="000000"/>
          <w:sz w:val="28"/>
          <w:szCs w:val="24"/>
          <w:lang w:eastAsia="ru-RU"/>
        </w:rPr>
        <w:t>87,50</w:t>
      </w:r>
      <w:r w:rsidRPr="00A8132D">
        <w:rPr>
          <w:rFonts w:ascii="Times New Roman" w:eastAsia="Times New Roman" w:hAnsi="Times New Roman" w:cs="Times New Roman"/>
          <w:color w:val="000000"/>
          <w:sz w:val="28"/>
          <w:szCs w:val="24"/>
          <w:lang w:eastAsia="ru-RU"/>
        </w:rPr>
        <w:t xml:space="preserve"> %, безвозмездные поступления составляют                  </w:t>
      </w:r>
      <w:r w:rsidR="00A5587D">
        <w:rPr>
          <w:rFonts w:ascii="Times New Roman" w:eastAsia="Times New Roman" w:hAnsi="Times New Roman" w:cs="Times New Roman"/>
          <w:color w:val="000000"/>
          <w:sz w:val="28"/>
          <w:szCs w:val="24"/>
          <w:lang w:eastAsia="ru-RU"/>
        </w:rPr>
        <w:t>19 555,8</w:t>
      </w:r>
      <w:r w:rsidRPr="00A8132D">
        <w:rPr>
          <w:rFonts w:ascii="Times New Roman" w:eastAsia="Times New Roman" w:hAnsi="Times New Roman" w:cs="Times New Roman"/>
          <w:color w:val="000000"/>
          <w:sz w:val="28"/>
          <w:szCs w:val="24"/>
          <w:lang w:eastAsia="ru-RU"/>
        </w:rPr>
        <w:t xml:space="preserve"> тыс. рублей или </w:t>
      </w:r>
      <w:r w:rsidR="00A5587D">
        <w:rPr>
          <w:rFonts w:ascii="Times New Roman" w:eastAsia="Times New Roman" w:hAnsi="Times New Roman" w:cs="Times New Roman"/>
          <w:color w:val="000000"/>
          <w:sz w:val="28"/>
          <w:szCs w:val="24"/>
          <w:lang w:eastAsia="ru-RU"/>
        </w:rPr>
        <w:t>12,50</w:t>
      </w:r>
      <w:r w:rsidRPr="00A8132D">
        <w:rPr>
          <w:rFonts w:ascii="Times New Roman" w:eastAsia="Times New Roman" w:hAnsi="Times New Roman" w:cs="Times New Roman"/>
          <w:color w:val="000000"/>
          <w:sz w:val="28"/>
          <w:szCs w:val="24"/>
          <w:lang w:eastAsia="ru-RU"/>
        </w:rPr>
        <w:t xml:space="preserve"> %.</w:t>
      </w:r>
    </w:p>
    <w:p w14:paraId="1665C05D"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В соответствии с пояснительной запиской к проекту бюджета, прогноз доходной части проекта бюджета на 2024 год определен в соответствии с (виды доходов):</w:t>
      </w:r>
    </w:p>
    <w:p w14:paraId="58917D09"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1) налоговые доходы:</w:t>
      </w:r>
    </w:p>
    <w:p w14:paraId="6076A686" w14:textId="77777777" w:rsidR="00A8132D" w:rsidRPr="006F69F0"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6F69F0">
        <w:rPr>
          <w:rFonts w:ascii="Times New Roman" w:eastAsia="Times New Roman" w:hAnsi="Times New Roman" w:cs="Times New Roman"/>
          <w:color w:val="000000"/>
          <w:sz w:val="28"/>
          <w:szCs w:val="24"/>
          <w:lang w:eastAsia="ru-RU"/>
        </w:rPr>
        <w:t>налог на доходы физических лиц;</w:t>
      </w:r>
    </w:p>
    <w:p w14:paraId="42DF3DDE" w14:textId="77777777" w:rsidR="00A8132D" w:rsidRPr="006F69F0"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6F69F0">
        <w:rPr>
          <w:rFonts w:ascii="Times New Roman" w:eastAsia="Times New Roman" w:hAnsi="Times New Roman" w:cs="Times New Roman"/>
          <w:color w:val="000000"/>
          <w:sz w:val="28"/>
          <w:szCs w:val="24"/>
          <w:lang w:eastAsia="ru-RU"/>
        </w:rPr>
        <w:t>акцизы по подакцизным товарам (продукции), производимым на территории Российской Федерации;</w:t>
      </w:r>
    </w:p>
    <w:p w14:paraId="095549AA" w14:textId="77777777" w:rsidR="00A8132D" w:rsidRPr="006F69F0"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6F69F0">
        <w:rPr>
          <w:rFonts w:ascii="Times New Roman" w:eastAsia="Times New Roman" w:hAnsi="Times New Roman" w:cs="Times New Roman"/>
          <w:color w:val="000000"/>
          <w:sz w:val="28"/>
          <w:szCs w:val="24"/>
          <w:lang w:eastAsia="ru-RU"/>
        </w:rPr>
        <w:t>единый сельскохозяйственный налог;</w:t>
      </w:r>
    </w:p>
    <w:p w14:paraId="27F7B455" w14:textId="77777777" w:rsidR="00A8132D" w:rsidRPr="006F69F0"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6F69F0">
        <w:rPr>
          <w:rFonts w:ascii="Times New Roman" w:eastAsia="Times New Roman" w:hAnsi="Times New Roman" w:cs="Times New Roman"/>
          <w:color w:val="000000"/>
          <w:sz w:val="28"/>
          <w:szCs w:val="24"/>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p w14:paraId="64CDF5D8" w14:textId="77777777" w:rsidR="00A8132D" w:rsidRPr="006F69F0"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6F69F0">
        <w:rPr>
          <w:rFonts w:ascii="Times New Roman" w:eastAsia="Times New Roman" w:hAnsi="Times New Roman" w:cs="Times New Roman"/>
          <w:color w:val="000000"/>
          <w:sz w:val="28"/>
          <w:szCs w:val="24"/>
          <w:lang w:eastAsia="ru-RU"/>
        </w:rPr>
        <w:t>земельный налог с организаций, обладающих земельным участком, расположенным в границах сельских поселений</w:t>
      </w:r>
    </w:p>
    <w:p w14:paraId="4C5D5EEC"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6F69F0">
        <w:rPr>
          <w:rFonts w:ascii="Times New Roman" w:eastAsia="Times New Roman" w:hAnsi="Times New Roman" w:cs="Times New Roman"/>
          <w:color w:val="000000"/>
          <w:sz w:val="28"/>
          <w:szCs w:val="24"/>
          <w:lang w:eastAsia="ru-RU"/>
        </w:rPr>
        <w:t>земельный налог с физических лиц, обладающих земельным участком, расположенным в границах сельских поселений.</w:t>
      </w:r>
    </w:p>
    <w:p w14:paraId="350F5C73"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2) неналоговые доходы:</w:t>
      </w:r>
    </w:p>
    <w:p w14:paraId="108757EF" w14:textId="54A94CE1"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доходы от сдачи в аренду имущества, </w:t>
      </w:r>
      <w:r w:rsidR="00163A33">
        <w:rPr>
          <w:rFonts w:ascii="Times New Roman" w:eastAsia="Times New Roman" w:hAnsi="Times New Roman" w:cs="Times New Roman"/>
          <w:color w:val="000000"/>
          <w:sz w:val="28"/>
          <w:szCs w:val="24"/>
          <w:lang w:eastAsia="ru-RU"/>
        </w:rPr>
        <w:t>составляющего казну сельских поселений (за исключением земельных участков)</w:t>
      </w:r>
      <w:r w:rsidRPr="00A8132D">
        <w:rPr>
          <w:rFonts w:ascii="Times New Roman" w:eastAsia="Times New Roman" w:hAnsi="Times New Roman" w:cs="Times New Roman"/>
          <w:color w:val="000000"/>
          <w:sz w:val="28"/>
          <w:szCs w:val="24"/>
          <w:lang w:eastAsia="ru-RU"/>
        </w:rPr>
        <w:t>.</w:t>
      </w:r>
    </w:p>
    <w:p w14:paraId="3345346E"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3) безвозмездные поступления:</w:t>
      </w:r>
    </w:p>
    <w:p w14:paraId="00F93A2E" w14:textId="6EB7234A"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дотации бюджетам</w:t>
      </w:r>
      <w:r w:rsidR="00A001F3">
        <w:rPr>
          <w:rFonts w:ascii="Times New Roman" w:eastAsia="Times New Roman" w:hAnsi="Times New Roman" w:cs="Times New Roman"/>
          <w:color w:val="000000"/>
          <w:sz w:val="28"/>
          <w:szCs w:val="24"/>
          <w:lang w:eastAsia="ru-RU"/>
        </w:rPr>
        <w:t xml:space="preserve"> сельских</w:t>
      </w:r>
      <w:r w:rsidRPr="00A8132D">
        <w:rPr>
          <w:rFonts w:ascii="Times New Roman" w:eastAsia="Times New Roman" w:hAnsi="Times New Roman" w:cs="Times New Roman"/>
          <w:color w:val="000000"/>
          <w:sz w:val="28"/>
          <w:szCs w:val="24"/>
          <w:lang w:eastAsia="ru-RU"/>
        </w:rPr>
        <w:t xml:space="preserve"> поселений на выравнивание уровня бюджетной обеспеченности из бюджета субъекта Российской Федерации; </w:t>
      </w:r>
    </w:p>
    <w:p w14:paraId="61825949"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субвенции бюджетам поселений на выполнение передаваемых полномочий субъектов Российской Федерации.</w:t>
      </w:r>
    </w:p>
    <w:p w14:paraId="60A82128"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В ходе анализа прогнозных данных по налоговым доходам бюджета установлено, что прогнозные </w:t>
      </w:r>
      <w:r w:rsidRPr="00F87DD8">
        <w:rPr>
          <w:rFonts w:ascii="Times New Roman" w:eastAsia="Times New Roman" w:hAnsi="Times New Roman" w:cs="Times New Roman"/>
          <w:color w:val="000000"/>
          <w:sz w:val="28"/>
          <w:szCs w:val="24"/>
          <w:lang w:eastAsia="ru-RU"/>
        </w:rPr>
        <w:t>данные в проекте бюджета на 2024 год соответствуют данным, представленным межрайонной ИФНС России № 5 по Краснодарскому краю.</w:t>
      </w:r>
    </w:p>
    <w:p w14:paraId="2D0CDAFE" w14:textId="77777777" w:rsidR="00A8132D" w:rsidRPr="00A8132D"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A8132D">
        <w:rPr>
          <w:rFonts w:ascii="Times New Roman" w:eastAsiaTheme="minorEastAsia" w:hAnsi="Times New Roman" w:cs="Times New Roman"/>
          <w:sz w:val="28"/>
          <w:szCs w:val="28"/>
          <w:lang w:bidi="en-US"/>
        </w:rPr>
        <w:t>В таблице №1 представлен состав доходной части бюджета, а также показатели её изменения на 2024 год в сравнении с ожидаемым исполнением  2023 года:</w:t>
      </w:r>
    </w:p>
    <w:p w14:paraId="613A057B" w14:textId="77777777" w:rsidR="00A8132D" w:rsidRPr="00A8132D" w:rsidRDefault="00A8132D" w:rsidP="00A8132D">
      <w:pPr>
        <w:autoSpaceDE w:val="0"/>
        <w:autoSpaceDN w:val="0"/>
        <w:adjustRightInd w:val="0"/>
        <w:spacing w:after="0" w:line="240" w:lineRule="auto"/>
        <w:ind w:firstLine="708"/>
        <w:jc w:val="right"/>
        <w:rPr>
          <w:rFonts w:ascii="Times New Roman" w:eastAsia="Times New Roman" w:hAnsi="Times New Roman" w:cs="Times New Roman"/>
          <w:color w:val="000000"/>
          <w:sz w:val="28"/>
          <w:szCs w:val="24"/>
          <w:lang w:eastAsia="ru-RU"/>
        </w:rPr>
      </w:pPr>
      <w:r w:rsidRPr="00A8132D">
        <w:rPr>
          <w:rFonts w:ascii="Times New Roman" w:eastAsiaTheme="minorEastAsia" w:hAnsi="Times New Roman" w:cs="Times New Roman"/>
          <w:color w:val="000000"/>
          <w:sz w:val="28"/>
          <w:szCs w:val="28"/>
          <w:lang w:val="en-US" w:bidi="en-US"/>
        </w:rPr>
        <w:t>Таблица</w:t>
      </w:r>
      <w:r w:rsidRPr="00A8132D">
        <w:rPr>
          <w:rFonts w:ascii="Times New Roman" w:eastAsiaTheme="minorEastAsia" w:hAnsi="Times New Roman" w:cs="Times New Roman"/>
          <w:color w:val="000000"/>
          <w:sz w:val="28"/>
          <w:szCs w:val="28"/>
          <w:lang w:bidi="en-US"/>
        </w:rPr>
        <w:t xml:space="preserve"> №</w:t>
      </w:r>
      <w:r w:rsidRPr="00A8132D">
        <w:rPr>
          <w:rFonts w:ascii="Times New Roman" w:eastAsiaTheme="minorEastAsia" w:hAnsi="Times New Roman" w:cs="Times New Roman"/>
          <w:color w:val="000000"/>
          <w:sz w:val="28"/>
          <w:szCs w:val="28"/>
          <w:lang w:val="en-US" w:bidi="en-US"/>
        </w:rPr>
        <w:t xml:space="preserve"> 1</w:t>
      </w:r>
    </w:p>
    <w:tbl>
      <w:tblPr>
        <w:tblStyle w:val="TableGrid"/>
        <w:tblpPr w:leftFromText="180" w:rightFromText="180" w:vertAnchor="text" w:horzAnchor="margin" w:tblpY="143"/>
        <w:tblW w:w="9959" w:type="dxa"/>
        <w:tblInd w:w="0" w:type="dxa"/>
        <w:tblLayout w:type="fixed"/>
        <w:tblCellMar>
          <w:top w:w="22" w:type="dxa"/>
          <w:left w:w="36" w:type="dxa"/>
        </w:tblCellMar>
        <w:tblLook w:val="04A0" w:firstRow="1" w:lastRow="0" w:firstColumn="1" w:lastColumn="0" w:noHBand="0" w:noVBand="1"/>
      </w:tblPr>
      <w:tblGrid>
        <w:gridCol w:w="3438"/>
        <w:gridCol w:w="1701"/>
        <w:gridCol w:w="1701"/>
        <w:gridCol w:w="1701"/>
        <w:gridCol w:w="1418"/>
      </w:tblGrid>
      <w:tr w:rsidR="00A8132D" w:rsidRPr="00A8132D" w14:paraId="13CD59E1" w14:textId="77777777" w:rsidTr="00A8132D">
        <w:trPr>
          <w:trHeight w:val="972"/>
        </w:trPr>
        <w:tc>
          <w:tcPr>
            <w:tcW w:w="3438" w:type="dxa"/>
            <w:tcBorders>
              <w:top w:val="single" w:sz="8" w:space="0" w:color="000000"/>
              <w:left w:val="single" w:sz="8" w:space="0" w:color="000000"/>
              <w:bottom w:val="single" w:sz="8" w:space="0" w:color="000000"/>
              <w:right w:val="single" w:sz="8" w:space="0" w:color="000000"/>
            </w:tcBorders>
            <w:vAlign w:val="center"/>
          </w:tcPr>
          <w:p w14:paraId="09F13D44" w14:textId="77777777" w:rsidR="00A8132D" w:rsidRPr="00A8132D" w:rsidRDefault="00A8132D" w:rsidP="00A8132D">
            <w:pPr>
              <w:ind w:right="36"/>
              <w:jc w:val="center"/>
              <w:rPr>
                <w:rFonts w:ascii="Times New Roman" w:hAnsi="Times New Roman" w:cs="Times New Roman"/>
                <w:bCs/>
                <w:sz w:val="24"/>
                <w:szCs w:val="24"/>
              </w:rPr>
            </w:pPr>
            <w:r w:rsidRPr="00A8132D">
              <w:rPr>
                <w:rFonts w:ascii="Times New Roman" w:hAnsi="Times New Roman" w:cs="Times New Roman"/>
                <w:bCs/>
                <w:sz w:val="24"/>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vAlign w:val="center"/>
          </w:tcPr>
          <w:p w14:paraId="06C81DAB" w14:textId="77777777" w:rsidR="00A8132D" w:rsidRPr="00A8132D" w:rsidRDefault="00A8132D" w:rsidP="00A8132D">
            <w:pPr>
              <w:ind w:left="10" w:right="47" w:hanging="10"/>
              <w:jc w:val="center"/>
              <w:rPr>
                <w:rFonts w:ascii="Times New Roman" w:hAnsi="Times New Roman" w:cs="Times New Roman"/>
                <w:bCs/>
                <w:sz w:val="24"/>
                <w:szCs w:val="24"/>
              </w:rPr>
            </w:pPr>
            <w:r w:rsidRPr="00A8132D">
              <w:rPr>
                <w:rFonts w:ascii="Times New Roman" w:hAnsi="Times New Roman" w:cs="Times New Roman"/>
                <w:bCs/>
                <w:sz w:val="24"/>
                <w:szCs w:val="24"/>
              </w:rPr>
              <w:t>Ожидаемое исполнение 2023 г.</w:t>
            </w:r>
          </w:p>
          <w:p w14:paraId="4626D2EE" w14:textId="77777777" w:rsidR="00A8132D" w:rsidRPr="00A8132D" w:rsidRDefault="00A8132D" w:rsidP="00A8132D">
            <w:pPr>
              <w:ind w:left="10" w:right="47" w:hanging="10"/>
              <w:jc w:val="center"/>
              <w:rPr>
                <w:rFonts w:ascii="Times New Roman" w:hAnsi="Times New Roman" w:cs="Times New Roman"/>
                <w:bCs/>
                <w:sz w:val="24"/>
                <w:szCs w:val="24"/>
              </w:rPr>
            </w:pPr>
            <w:r w:rsidRPr="00A8132D">
              <w:rPr>
                <w:rFonts w:ascii="Times New Roman" w:hAnsi="Times New Roman" w:cs="Times New Roman"/>
                <w:bCs/>
                <w:sz w:val="24"/>
                <w:szCs w:val="24"/>
              </w:rPr>
              <w:t>(тыс. рублей)</w:t>
            </w:r>
          </w:p>
        </w:tc>
        <w:tc>
          <w:tcPr>
            <w:tcW w:w="1701" w:type="dxa"/>
            <w:tcBorders>
              <w:top w:val="single" w:sz="8" w:space="0" w:color="000000"/>
              <w:left w:val="single" w:sz="8" w:space="0" w:color="000000"/>
              <w:bottom w:val="single" w:sz="8" w:space="0" w:color="000000"/>
              <w:right w:val="single" w:sz="8" w:space="0" w:color="000000"/>
            </w:tcBorders>
            <w:vAlign w:val="center"/>
          </w:tcPr>
          <w:p w14:paraId="5A76DBF0" w14:textId="77777777" w:rsidR="00A8132D" w:rsidRPr="00A8132D" w:rsidRDefault="00A8132D" w:rsidP="00A8132D">
            <w:pPr>
              <w:jc w:val="center"/>
              <w:rPr>
                <w:rFonts w:ascii="Times New Roman" w:hAnsi="Times New Roman" w:cs="Times New Roman"/>
                <w:bCs/>
                <w:sz w:val="24"/>
                <w:szCs w:val="24"/>
              </w:rPr>
            </w:pPr>
            <w:r w:rsidRPr="00A8132D">
              <w:rPr>
                <w:rFonts w:ascii="Times New Roman" w:hAnsi="Times New Roman" w:cs="Times New Roman"/>
                <w:bCs/>
                <w:sz w:val="24"/>
                <w:szCs w:val="24"/>
              </w:rPr>
              <w:t>Проект бюджета на 2024 г.</w:t>
            </w:r>
          </w:p>
          <w:p w14:paraId="1CE05A1C" w14:textId="77777777" w:rsidR="00A8132D" w:rsidRPr="00A8132D" w:rsidRDefault="00A8132D" w:rsidP="00A8132D">
            <w:pPr>
              <w:jc w:val="center"/>
              <w:rPr>
                <w:rFonts w:ascii="Times New Roman" w:hAnsi="Times New Roman" w:cs="Times New Roman"/>
                <w:bCs/>
                <w:sz w:val="24"/>
                <w:szCs w:val="24"/>
              </w:rPr>
            </w:pPr>
            <w:r w:rsidRPr="00A8132D">
              <w:rPr>
                <w:rFonts w:ascii="Times New Roman" w:hAnsi="Times New Roman" w:cs="Times New Roman"/>
                <w:bCs/>
                <w:sz w:val="24"/>
                <w:szCs w:val="24"/>
              </w:rPr>
              <w:t>(тыс. рублей)</w:t>
            </w:r>
          </w:p>
        </w:tc>
        <w:tc>
          <w:tcPr>
            <w:tcW w:w="1701" w:type="dxa"/>
            <w:tcBorders>
              <w:top w:val="single" w:sz="8" w:space="0" w:color="000000"/>
              <w:left w:val="single" w:sz="8" w:space="0" w:color="000000"/>
              <w:bottom w:val="single" w:sz="8" w:space="0" w:color="000000"/>
              <w:right w:val="single" w:sz="8" w:space="0" w:color="000000"/>
            </w:tcBorders>
            <w:vAlign w:val="center"/>
          </w:tcPr>
          <w:p w14:paraId="65EDA86E" w14:textId="77777777" w:rsidR="00A8132D" w:rsidRPr="00A8132D" w:rsidRDefault="00A8132D" w:rsidP="00A8132D">
            <w:pPr>
              <w:ind w:left="106" w:right="141"/>
              <w:jc w:val="center"/>
              <w:rPr>
                <w:rFonts w:ascii="Times New Roman" w:hAnsi="Times New Roman" w:cs="Times New Roman"/>
                <w:bCs/>
                <w:sz w:val="24"/>
                <w:szCs w:val="24"/>
              </w:rPr>
            </w:pPr>
            <w:r w:rsidRPr="00A8132D">
              <w:rPr>
                <w:rFonts w:ascii="Times New Roman" w:hAnsi="Times New Roman" w:cs="Times New Roman"/>
                <w:bCs/>
                <w:sz w:val="24"/>
                <w:szCs w:val="24"/>
              </w:rPr>
              <w:t xml:space="preserve">Изменения к </w:t>
            </w:r>
          </w:p>
          <w:p w14:paraId="69637001" w14:textId="77777777" w:rsidR="00A8132D" w:rsidRPr="00A8132D" w:rsidRDefault="00A8132D" w:rsidP="00A8132D">
            <w:pPr>
              <w:ind w:left="106" w:right="141"/>
              <w:jc w:val="center"/>
              <w:rPr>
                <w:rFonts w:ascii="Times New Roman" w:hAnsi="Times New Roman" w:cs="Times New Roman"/>
                <w:bCs/>
                <w:sz w:val="24"/>
                <w:szCs w:val="24"/>
              </w:rPr>
            </w:pPr>
            <w:r w:rsidRPr="00A8132D">
              <w:rPr>
                <w:rFonts w:ascii="Times New Roman" w:hAnsi="Times New Roman" w:cs="Times New Roman"/>
                <w:bCs/>
                <w:sz w:val="24"/>
                <w:szCs w:val="24"/>
              </w:rPr>
              <w:t>2023 г. (+, -)</w:t>
            </w:r>
          </w:p>
          <w:p w14:paraId="26CCD3B8" w14:textId="77777777" w:rsidR="00A8132D" w:rsidRPr="00A8132D" w:rsidRDefault="00A8132D" w:rsidP="00A8132D">
            <w:pPr>
              <w:ind w:left="106" w:right="141"/>
              <w:jc w:val="center"/>
              <w:rPr>
                <w:rFonts w:ascii="Times New Roman" w:hAnsi="Times New Roman" w:cs="Times New Roman"/>
                <w:bCs/>
                <w:sz w:val="24"/>
                <w:szCs w:val="24"/>
              </w:rPr>
            </w:pPr>
            <w:r w:rsidRPr="00A8132D">
              <w:rPr>
                <w:rFonts w:ascii="Times New Roman" w:hAnsi="Times New Roman" w:cs="Times New Roman"/>
                <w:bCs/>
                <w:sz w:val="24"/>
                <w:szCs w:val="24"/>
              </w:rPr>
              <w:t xml:space="preserve">(тыс. рублей) </w:t>
            </w:r>
          </w:p>
        </w:tc>
        <w:tc>
          <w:tcPr>
            <w:tcW w:w="1418" w:type="dxa"/>
            <w:tcBorders>
              <w:top w:val="single" w:sz="8" w:space="0" w:color="000000"/>
              <w:left w:val="single" w:sz="8" w:space="0" w:color="000000"/>
              <w:bottom w:val="single" w:sz="8" w:space="0" w:color="000000"/>
              <w:right w:val="single" w:sz="8" w:space="0" w:color="000000"/>
            </w:tcBorders>
            <w:vAlign w:val="center"/>
          </w:tcPr>
          <w:p w14:paraId="1AE30F44" w14:textId="77777777" w:rsidR="00A8132D" w:rsidRPr="00A8132D" w:rsidRDefault="00A8132D" w:rsidP="00A8132D">
            <w:pPr>
              <w:ind w:left="106" w:right="141"/>
              <w:jc w:val="center"/>
              <w:rPr>
                <w:rFonts w:ascii="Times New Roman" w:hAnsi="Times New Roman" w:cs="Times New Roman"/>
                <w:bCs/>
                <w:sz w:val="24"/>
                <w:szCs w:val="24"/>
              </w:rPr>
            </w:pPr>
            <w:r w:rsidRPr="00A8132D">
              <w:rPr>
                <w:rFonts w:ascii="Times New Roman" w:hAnsi="Times New Roman" w:cs="Times New Roman"/>
                <w:bCs/>
                <w:sz w:val="24"/>
                <w:szCs w:val="24"/>
              </w:rPr>
              <w:t>% к 2023 г.</w:t>
            </w:r>
          </w:p>
        </w:tc>
      </w:tr>
      <w:tr w:rsidR="00A8132D" w:rsidRPr="00A8132D" w14:paraId="3386F14D" w14:textId="77777777" w:rsidTr="00A8132D">
        <w:trPr>
          <w:trHeight w:val="216"/>
        </w:trPr>
        <w:tc>
          <w:tcPr>
            <w:tcW w:w="3438" w:type="dxa"/>
            <w:tcBorders>
              <w:top w:val="single" w:sz="8" w:space="0" w:color="000000"/>
              <w:left w:val="single" w:sz="8" w:space="0" w:color="000000"/>
              <w:bottom w:val="single" w:sz="8" w:space="0" w:color="000000"/>
              <w:right w:val="single" w:sz="8" w:space="0" w:color="000000"/>
            </w:tcBorders>
            <w:vAlign w:val="center"/>
          </w:tcPr>
          <w:p w14:paraId="47FDCCBA" w14:textId="77777777" w:rsidR="00A8132D" w:rsidRPr="00A8132D" w:rsidRDefault="00A8132D" w:rsidP="00A8132D">
            <w:pPr>
              <w:jc w:val="center"/>
              <w:rPr>
                <w:rFonts w:ascii="Times New Roman" w:hAnsi="Times New Roman" w:cs="Times New Roman"/>
                <w:sz w:val="24"/>
                <w:szCs w:val="24"/>
              </w:rPr>
            </w:pPr>
            <w:r w:rsidRPr="00A8132D">
              <w:rPr>
                <w:rFonts w:ascii="Times New Roman" w:hAnsi="Times New Roman" w:cs="Times New Roman"/>
                <w:sz w:val="24"/>
                <w:szCs w:val="24"/>
              </w:rPr>
              <w:t>1</w:t>
            </w:r>
          </w:p>
        </w:tc>
        <w:tc>
          <w:tcPr>
            <w:tcW w:w="1701" w:type="dxa"/>
            <w:tcBorders>
              <w:top w:val="single" w:sz="8" w:space="0" w:color="000000"/>
              <w:left w:val="single" w:sz="8" w:space="0" w:color="000000"/>
              <w:bottom w:val="single" w:sz="8" w:space="0" w:color="000000"/>
              <w:right w:val="single" w:sz="8" w:space="0" w:color="000000"/>
            </w:tcBorders>
          </w:tcPr>
          <w:p w14:paraId="6EA3DA0D" w14:textId="77777777" w:rsidR="00A8132D" w:rsidRPr="00A8132D" w:rsidRDefault="00A8132D" w:rsidP="00A8132D">
            <w:pPr>
              <w:ind w:right="34"/>
              <w:jc w:val="center"/>
              <w:rPr>
                <w:rFonts w:ascii="Times New Roman" w:hAnsi="Times New Roman" w:cs="Times New Roman"/>
                <w:sz w:val="24"/>
                <w:szCs w:val="24"/>
              </w:rPr>
            </w:pPr>
            <w:r w:rsidRPr="00A8132D">
              <w:rPr>
                <w:rFonts w:ascii="Times New Roman" w:hAnsi="Times New Roman" w:cs="Times New Roman"/>
                <w:sz w:val="24"/>
                <w:szCs w:val="24"/>
              </w:rPr>
              <w:t>2</w:t>
            </w:r>
          </w:p>
        </w:tc>
        <w:tc>
          <w:tcPr>
            <w:tcW w:w="1701" w:type="dxa"/>
            <w:tcBorders>
              <w:top w:val="single" w:sz="8" w:space="0" w:color="000000"/>
              <w:left w:val="single" w:sz="8" w:space="0" w:color="000000"/>
              <w:bottom w:val="single" w:sz="8" w:space="0" w:color="000000"/>
              <w:right w:val="single" w:sz="8" w:space="0" w:color="000000"/>
            </w:tcBorders>
          </w:tcPr>
          <w:p w14:paraId="1EF126CD" w14:textId="77777777" w:rsidR="00A8132D" w:rsidRPr="00A8132D" w:rsidRDefault="00A8132D" w:rsidP="00A8132D">
            <w:pPr>
              <w:ind w:right="31"/>
              <w:jc w:val="center"/>
              <w:rPr>
                <w:rFonts w:ascii="Times New Roman" w:hAnsi="Times New Roman" w:cs="Times New Roman"/>
                <w:sz w:val="24"/>
                <w:szCs w:val="24"/>
              </w:rPr>
            </w:pPr>
            <w:r w:rsidRPr="00A8132D">
              <w:rPr>
                <w:rFonts w:ascii="Times New Roman" w:hAnsi="Times New Roman" w:cs="Times New Roman"/>
                <w:sz w:val="24"/>
                <w:szCs w:val="24"/>
              </w:rPr>
              <w:t>3</w:t>
            </w:r>
          </w:p>
        </w:tc>
        <w:tc>
          <w:tcPr>
            <w:tcW w:w="1701" w:type="dxa"/>
            <w:tcBorders>
              <w:top w:val="single" w:sz="8" w:space="0" w:color="000000"/>
              <w:left w:val="single" w:sz="8" w:space="0" w:color="000000"/>
              <w:bottom w:val="single" w:sz="8" w:space="0" w:color="000000"/>
              <w:right w:val="single" w:sz="8" w:space="0" w:color="000000"/>
            </w:tcBorders>
          </w:tcPr>
          <w:p w14:paraId="246A468A" w14:textId="77777777" w:rsidR="00A8132D" w:rsidRPr="00A8132D" w:rsidRDefault="00A8132D" w:rsidP="00A8132D">
            <w:pPr>
              <w:ind w:right="32"/>
              <w:jc w:val="center"/>
              <w:rPr>
                <w:rFonts w:ascii="Times New Roman" w:hAnsi="Times New Roman" w:cs="Times New Roman"/>
                <w:sz w:val="24"/>
                <w:szCs w:val="24"/>
              </w:rPr>
            </w:pPr>
            <w:r w:rsidRPr="00A8132D">
              <w:rPr>
                <w:rFonts w:ascii="Times New Roman" w:hAnsi="Times New Roman" w:cs="Times New Roman"/>
                <w:sz w:val="24"/>
                <w:szCs w:val="24"/>
              </w:rPr>
              <w:t>4</w:t>
            </w:r>
          </w:p>
        </w:tc>
        <w:tc>
          <w:tcPr>
            <w:tcW w:w="1418" w:type="dxa"/>
            <w:tcBorders>
              <w:top w:val="single" w:sz="8" w:space="0" w:color="000000"/>
              <w:left w:val="single" w:sz="8" w:space="0" w:color="000000"/>
              <w:bottom w:val="single" w:sz="8" w:space="0" w:color="000000"/>
              <w:right w:val="single" w:sz="8" w:space="0" w:color="000000"/>
            </w:tcBorders>
          </w:tcPr>
          <w:p w14:paraId="1C20DB3A" w14:textId="77777777" w:rsidR="00A8132D" w:rsidRPr="00A8132D" w:rsidRDefault="00A8132D" w:rsidP="00A8132D">
            <w:pPr>
              <w:ind w:right="18"/>
              <w:jc w:val="center"/>
              <w:rPr>
                <w:rFonts w:ascii="Times New Roman" w:eastAsia="Calibri" w:hAnsi="Times New Roman" w:cs="Times New Roman"/>
                <w:sz w:val="24"/>
                <w:szCs w:val="24"/>
              </w:rPr>
            </w:pPr>
            <w:r w:rsidRPr="00A8132D">
              <w:rPr>
                <w:rFonts w:ascii="Times New Roman" w:eastAsia="Calibri" w:hAnsi="Times New Roman" w:cs="Times New Roman"/>
                <w:sz w:val="24"/>
                <w:szCs w:val="24"/>
              </w:rPr>
              <w:t>5</w:t>
            </w:r>
          </w:p>
        </w:tc>
      </w:tr>
      <w:tr w:rsidR="00A8132D" w:rsidRPr="00A8132D" w14:paraId="61BCE010" w14:textId="77777777" w:rsidTr="00A8132D">
        <w:trPr>
          <w:trHeight w:val="290"/>
        </w:trPr>
        <w:tc>
          <w:tcPr>
            <w:tcW w:w="3438" w:type="dxa"/>
            <w:tcBorders>
              <w:top w:val="single" w:sz="8" w:space="0" w:color="000000"/>
              <w:left w:val="single" w:sz="8" w:space="0" w:color="000000"/>
              <w:bottom w:val="single" w:sz="8" w:space="0" w:color="000000"/>
              <w:right w:val="single" w:sz="8" w:space="0" w:color="000000"/>
            </w:tcBorders>
          </w:tcPr>
          <w:p w14:paraId="5AE3D769" w14:textId="77777777" w:rsidR="00A8132D" w:rsidRPr="00A8132D" w:rsidRDefault="00A8132D" w:rsidP="00A8132D">
            <w:pPr>
              <w:rPr>
                <w:rFonts w:ascii="Times New Roman" w:hAnsi="Times New Roman" w:cs="Times New Roman"/>
                <w:sz w:val="24"/>
                <w:szCs w:val="24"/>
              </w:rPr>
            </w:pPr>
            <w:r w:rsidRPr="00A8132D">
              <w:rPr>
                <w:rFonts w:ascii="Times New Roman" w:hAnsi="Times New Roman" w:cs="Times New Roman"/>
                <w:sz w:val="24"/>
                <w:szCs w:val="24"/>
              </w:rPr>
              <w:t>Налоговые доходы</w:t>
            </w:r>
          </w:p>
        </w:tc>
        <w:tc>
          <w:tcPr>
            <w:tcW w:w="1701" w:type="dxa"/>
            <w:tcBorders>
              <w:top w:val="single" w:sz="8" w:space="0" w:color="000000"/>
              <w:left w:val="single" w:sz="8" w:space="0" w:color="000000"/>
              <w:bottom w:val="single" w:sz="8" w:space="0" w:color="000000"/>
              <w:right w:val="single" w:sz="8" w:space="0" w:color="000000"/>
            </w:tcBorders>
          </w:tcPr>
          <w:p w14:paraId="71CBB913" w14:textId="6F0B4F12" w:rsidR="00A8132D" w:rsidRPr="00384D3B" w:rsidRDefault="005174B7" w:rsidP="00384D3B">
            <w:pPr>
              <w:ind w:right="34"/>
              <w:jc w:val="center"/>
              <w:rPr>
                <w:rFonts w:ascii="Times New Roman" w:hAnsi="Times New Roman" w:cs="Times New Roman"/>
                <w:sz w:val="24"/>
                <w:szCs w:val="24"/>
              </w:rPr>
            </w:pPr>
            <w:r w:rsidRPr="00384D3B">
              <w:rPr>
                <w:rFonts w:ascii="Times New Roman" w:hAnsi="Times New Roman" w:cs="Times New Roman"/>
                <w:sz w:val="24"/>
                <w:szCs w:val="24"/>
              </w:rPr>
              <w:t>133</w:t>
            </w:r>
            <w:r w:rsidR="00384D3B" w:rsidRPr="00384D3B">
              <w:rPr>
                <w:rFonts w:ascii="Times New Roman" w:hAnsi="Times New Roman" w:cs="Times New Roman"/>
                <w:sz w:val="24"/>
                <w:szCs w:val="24"/>
              </w:rPr>
              <w:t> 585,3</w:t>
            </w:r>
          </w:p>
        </w:tc>
        <w:tc>
          <w:tcPr>
            <w:tcW w:w="1701" w:type="dxa"/>
            <w:tcBorders>
              <w:top w:val="single" w:sz="8" w:space="0" w:color="000000"/>
              <w:left w:val="single" w:sz="8" w:space="0" w:color="000000"/>
              <w:bottom w:val="single" w:sz="8" w:space="0" w:color="000000"/>
              <w:right w:val="single" w:sz="8" w:space="0" w:color="000000"/>
            </w:tcBorders>
          </w:tcPr>
          <w:p w14:paraId="2F87F741" w14:textId="54CDB927" w:rsidR="00A8132D" w:rsidRPr="00A8132D" w:rsidRDefault="00381568" w:rsidP="00A8132D">
            <w:pPr>
              <w:ind w:right="31"/>
              <w:jc w:val="center"/>
              <w:rPr>
                <w:rFonts w:ascii="Times New Roman" w:hAnsi="Times New Roman" w:cs="Times New Roman"/>
                <w:sz w:val="24"/>
                <w:szCs w:val="24"/>
              </w:rPr>
            </w:pPr>
            <w:r>
              <w:rPr>
                <w:rFonts w:ascii="Times New Roman" w:hAnsi="Times New Roman" w:cs="Times New Roman"/>
                <w:sz w:val="24"/>
                <w:szCs w:val="24"/>
              </w:rPr>
              <w:t>136 832,7</w:t>
            </w:r>
          </w:p>
        </w:tc>
        <w:tc>
          <w:tcPr>
            <w:tcW w:w="1701" w:type="dxa"/>
            <w:tcBorders>
              <w:top w:val="single" w:sz="8" w:space="0" w:color="000000"/>
              <w:left w:val="single" w:sz="8" w:space="0" w:color="000000"/>
              <w:bottom w:val="single" w:sz="8" w:space="0" w:color="000000"/>
              <w:right w:val="single" w:sz="8" w:space="0" w:color="000000"/>
            </w:tcBorders>
          </w:tcPr>
          <w:p w14:paraId="0E253B14" w14:textId="3A638A6C" w:rsidR="00A8132D" w:rsidRPr="006D1EA0" w:rsidRDefault="006E7A09" w:rsidP="000240F7">
            <w:pPr>
              <w:ind w:right="32"/>
              <w:jc w:val="center"/>
              <w:rPr>
                <w:rFonts w:ascii="Times New Roman" w:hAnsi="Times New Roman" w:cs="Times New Roman"/>
                <w:sz w:val="24"/>
                <w:szCs w:val="24"/>
              </w:rPr>
            </w:pPr>
            <w:r w:rsidRPr="006D1EA0">
              <w:rPr>
                <w:rFonts w:ascii="Times New Roman" w:hAnsi="Times New Roman" w:cs="Times New Roman"/>
                <w:sz w:val="24"/>
                <w:szCs w:val="24"/>
              </w:rPr>
              <w:t>+</w:t>
            </w:r>
            <w:r w:rsidR="005174B7" w:rsidRPr="006D1EA0">
              <w:rPr>
                <w:rFonts w:ascii="Times New Roman" w:hAnsi="Times New Roman" w:cs="Times New Roman"/>
                <w:sz w:val="24"/>
                <w:szCs w:val="24"/>
              </w:rPr>
              <w:t xml:space="preserve"> 3 </w:t>
            </w:r>
            <w:r w:rsidR="000240F7" w:rsidRPr="006D1EA0">
              <w:rPr>
                <w:rFonts w:ascii="Times New Roman" w:hAnsi="Times New Roman" w:cs="Times New Roman"/>
                <w:sz w:val="24"/>
                <w:szCs w:val="24"/>
              </w:rPr>
              <w:t>247</w:t>
            </w:r>
            <w:r w:rsidR="005174B7" w:rsidRPr="006D1EA0">
              <w:rPr>
                <w:rFonts w:ascii="Times New Roman" w:hAnsi="Times New Roman" w:cs="Times New Roman"/>
                <w:sz w:val="24"/>
                <w:szCs w:val="24"/>
              </w:rPr>
              <w:t>,</w:t>
            </w:r>
            <w:r w:rsidR="000240F7" w:rsidRPr="006D1EA0">
              <w:rPr>
                <w:rFonts w:ascii="Times New Roman" w:hAnsi="Times New Roman" w:cs="Times New Roman"/>
                <w:sz w:val="24"/>
                <w:szCs w:val="24"/>
              </w:rPr>
              <w:t>4</w:t>
            </w:r>
          </w:p>
        </w:tc>
        <w:tc>
          <w:tcPr>
            <w:tcW w:w="1418" w:type="dxa"/>
            <w:tcBorders>
              <w:top w:val="single" w:sz="8" w:space="0" w:color="000000"/>
              <w:left w:val="single" w:sz="8" w:space="0" w:color="000000"/>
              <w:bottom w:val="single" w:sz="8" w:space="0" w:color="000000"/>
              <w:right w:val="single" w:sz="8" w:space="0" w:color="000000"/>
            </w:tcBorders>
          </w:tcPr>
          <w:p w14:paraId="4558262A" w14:textId="4CFF6CE2" w:rsidR="00A8132D" w:rsidRPr="006D1EA0" w:rsidRDefault="006E7A09" w:rsidP="00A8132D">
            <w:pPr>
              <w:ind w:right="18"/>
              <w:jc w:val="center"/>
              <w:rPr>
                <w:rFonts w:ascii="Times New Roman" w:hAnsi="Times New Roman" w:cs="Times New Roman"/>
                <w:sz w:val="24"/>
                <w:szCs w:val="24"/>
              </w:rPr>
            </w:pPr>
            <w:r w:rsidRPr="006D1EA0">
              <w:rPr>
                <w:rFonts w:ascii="Times New Roman" w:eastAsia="Calibri" w:hAnsi="Times New Roman" w:cs="Times New Roman"/>
                <w:sz w:val="24"/>
                <w:szCs w:val="24"/>
              </w:rPr>
              <w:t>102,63</w:t>
            </w:r>
          </w:p>
        </w:tc>
      </w:tr>
      <w:tr w:rsidR="00A8132D" w:rsidRPr="00A8132D" w14:paraId="56316E74" w14:textId="77777777" w:rsidTr="00A8132D">
        <w:trPr>
          <w:trHeight w:val="319"/>
        </w:trPr>
        <w:tc>
          <w:tcPr>
            <w:tcW w:w="3438" w:type="dxa"/>
            <w:tcBorders>
              <w:top w:val="single" w:sz="8" w:space="0" w:color="000000"/>
              <w:left w:val="single" w:sz="8" w:space="0" w:color="000000"/>
              <w:bottom w:val="single" w:sz="8" w:space="0" w:color="000000"/>
              <w:right w:val="single" w:sz="8" w:space="0" w:color="000000"/>
            </w:tcBorders>
          </w:tcPr>
          <w:p w14:paraId="25ECB89B" w14:textId="77777777" w:rsidR="00A8132D" w:rsidRPr="00A8132D" w:rsidRDefault="00A8132D" w:rsidP="00A8132D">
            <w:pPr>
              <w:rPr>
                <w:rFonts w:ascii="Times New Roman" w:hAnsi="Times New Roman" w:cs="Times New Roman"/>
                <w:sz w:val="24"/>
                <w:szCs w:val="24"/>
              </w:rPr>
            </w:pPr>
            <w:r w:rsidRPr="00A8132D">
              <w:rPr>
                <w:rFonts w:ascii="Times New Roman" w:hAnsi="Times New Roman" w:cs="Times New Roman"/>
                <w:sz w:val="24"/>
                <w:szCs w:val="24"/>
              </w:rPr>
              <w:t>Неналоговые доходы</w:t>
            </w:r>
          </w:p>
        </w:tc>
        <w:tc>
          <w:tcPr>
            <w:tcW w:w="1701" w:type="dxa"/>
            <w:tcBorders>
              <w:top w:val="single" w:sz="8" w:space="0" w:color="000000"/>
              <w:left w:val="single" w:sz="8" w:space="0" w:color="000000"/>
              <w:bottom w:val="single" w:sz="8" w:space="0" w:color="000000"/>
              <w:right w:val="single" w:sz="8" w:space="0" w:color="000000"/>
            </w:tcBorders>
          </w:tcPr>
          <w:p w14:paraId="0572D047" w14:textId="60F49D39" w:rsidR="00A8132D" w:rsidRPr="00384D3B" w:rsidRDefault="00384D3B" w:rsidP="00A8132D">
            <w:pPr>
              <w:ind w:right="34"/>
              <w:jc w:val="center"/>
              <w:rPr>
                <w:rFonts w:ascii="Times New Roman" w:hAnsi="Times New Roman" w:cs="Times New Roman"/>
                <w:sz w:val="24"/>
                <w:szCs w:val="24"/>
              </w:rPr>
            </w:pPr>
            <w:r w:rsidRPr="00384D3B">
              <w:rPr>
                <w:rFonts w:ascii="Times New Roman" w:hAnsi="Times New Roman" w:cs="Times New Roman"/>
                <w:sz w:val="24"/>
                <w:szCs w:val="24"/>
              </w:rPr>
              <w:t>5 166,9</w:t>
            </w:r>
          </w:p>
        </w:tc>
        <w:tc>
          <w:tcPr>
            <w:tcW w:w="1701" w:type="dxa"/>
            <w:tcBorders>
              <w:top w:val="single" w:sz="8" w:space="0" w:color="000000"/>
              <w:left w:val="single" w:sz="8" w:space="0" w:color="000000"/>
              <w:bottom w:val="single" w:sz="8" w:space="0" w:color="000000"/>
              <w:right w:val="single" w:sz="8" w:space="0" w:color="000000"/>
            </w:tcBorders>
          </w:tcPr>
          <w:p w14:paraId="20ACEF97" w14:textId="5C948379" w:rsidR="00A8132D" w:rsidRPr="00A8132D" w:rsidRDefault="00381568" w:rsidP="00A8132D">
            <w:pPr>
              <w:ind w:right="31"/>
              <w:jc w:val="center"/>
              <w:rPr>
                <w:rFonts w:ascii="Times New Roman" w:hAnsi="Times New Roman" w:cs="Times New Roman"/>
                <w:sz w:val="24"/>
                <w:szCs w:val="24"/>
              </w:rPr>
            </w:pPr>
            <w:r>
              <w:rPr>
                <w:rFonts w:ascii="Times New Roman" w:hAnsi="Times New Roman" w:cs="Times New Roman"/>
                <w:sz w:val="24"/>
                <w:szCs w:val="24"/>
              </w:rPr>
              <w:t>80,0</w:t>
            </w:r>
          </w:p>
        </w:tc>
        <w:tc>
          <w:tcPr>
            <w:tcW w:w="1701" w:type="dxa"/>
            <w:tcBorders>
              <w:top w:val="single" w:sz="8" w:space="0" w:color="000000"/>
              <w:left w:val="single" w:sz="8" w:space="0" w:color="000000"/>
              <w:bottom w:val="single" w:sz="8" w:space="0" w:color="000000"/>
              <w:right w:val="single" w:sz="8" w:space="0" w:color="000000"/>
            </w:tcBorders>
          </w:tcPr>
          <w:p w14:paraId="25702563" w14:textId="08759E18" w:rsidR="00A8132D" w:rsidRPr="006D1EA0" w:rsidRDefault="00040821" w:rsidP="000240F7">
            <w:pPr>
              <w:ind w:right="32"/>
              <w:jc w:val="center"/>
              <w:rPr>
                <w:rFonts w:ascii="Times New Roman" w:hAnsi="Times New Roman" w:cs="Times New Roman"/>
                <w:sz w:val="24"/>
                <w:szCs w:val="24"/>
              </w:rPr>
            </w:pPr>
            <w:r w:rsidRPr="006D1EA0">
              <w:rPr>
                <w:rFonts w:ascii="Times New Roman" w:hAnsi="Times New Roman" w:cs="Times New Roman"/>
                <w:sz w:val="24"/>
                <w:szCs w:val="24"/>
              </w:rPr>
              <w:t xml:space="preserve">- </w:t>
            </w:r>
            <w:r w:rsidR="000240F7" w:rsidRPr="006D1EA0">
              <w:rPr>
                <w:rFonts w:ascii="Times New Roman" w:hAnsi="Times New Roman" w:cs="Times New Roman"/>
                <w:sz w:val="24"/>
                <w:szCs w:val="24"/>
              </w:rPr>
              <w:t>5 086,9</w:t>
            </w:r>
          </w:p>
        </w:tc>
        <w:tc>
          <w:tcPr>
            <w:tcW w:w="1418" w:type="dxa"/>
            <w:tcBorders>
              <w:top w:val="single" w:sz="8" w:space="0" w:color="000000"/>
              <w:left w:val="single" w:sz="8" w:space="0" w:color="000000"/>
              <w:bottom w:val="single" w:sz="8" w:space="0" w:color="000000"/>
              <w:right w:val="single" w:sz="8" w:space="0" w:color="000000"/>
            </w:tcBorders>
          </w:tcPr>
          <w:p w14:paraId="5A56FCE9" w14:textId="2B3DCC5E" w:rsidR="00A8132D" w:rsidRPr="006D1EA0" w:rsidRDefault="000240F7" w:rsidP="00A8132D">
            <w:pPr>
              <w:ind w:right="17"/>
              <w:jc w:val="center"/>
              <w:rPr>
                <w:rFonts w:ascii="Times New Roman" w:hAnsi="Times New Roman" w:cs="Times New Roman"/>
                <w:sz w:val="24"/>
                <w:szCs w:val="24"/>
              </w:rPr>
            </w:pPr>
            <w:r w:rsidRPr="006D1EA0">
              <w:rPr>
                <w:rFonts w:ascii="Times New Roman" w:eastAsia="Calibri" w:hAnsi="Times New Roman" w:cs="Times New Roman"/>
                <w:sz w:val="24"/>
                <w:szCs w:val="24"/>
              </w:rPr>
              <w:t>1,55</w:t>
            </w:r>
          </w:p>
        </w:tc>
      </w:tr>
      <w:tr w:rsidR="00A8132D" w:rsidRPr="00A8132D" w14:paraId="18E0E224" w14:textId="77777777" w:rsidTr="00A8132D">
        <w:trPr>
          <w:trHeight w:val="492"/>
        </w:trPr>
        <w:tc>
          <w:tcPr>
            <w:tcW w:w="3438" w:type="dxa"/>
            <w:tcBorders>
              <w:top w:val="single" w:sz="8" w:space="0" w:color="000000"/>
              <w:left w:val="single" w:sz="8" w:space="0" w:color="000000"/>
              <w:bottom w:val="single" w:sz="8" w:space="0" w:color="000000"/>
              <w:right w:val="single" w:sz="8" w:space="0" w:color="000000"/>
            </w:tcBorders>
          </w:tcPr>
          <w:p w14:paraId="416742FD" w14:textId="77777777" w:rsidR="00A8132D" w:rsidRPr="00A8132D" w:rsidRDefault="00A8132D" w:rsidP="00A8132D">
            <w:pPr>
              <w:rPr>
                <w:rFonts w:ascii="Times New Roman" w:hAnsi="Times New Roman" w:cs="Times New Roman"/>
                <w:sz w:val="24"/>
                <w:szCs w:val="24"/>
              </w:rPr>
            </w:pPr>
            <w:r w:rsidRPr="00A8132D">
              <w:rPr>
                <w:rFonts w:ascii="Times New Roman" w:hAnsi="Times New Roman" w:cs="Times New Roman"/>
                <w:b/>
                <w:sz w:val="24"/>
                <w:szCs w:val="24"/>
              </w:rPr>
              <w:t>Итого налоговые и неналоговые доходы</w:t>
            </w:r>
          </w:p>
        </w:tc>
        <w:tc>
          <w:tcPr>
            <w:tcW w:w="1701" w:type="dxa"/>
            <w:tcBorders>
              <w:top w:val="single" w:sz="8" w:space="0" w:color="000000"/>
              <w:left w:val="single" w:sz="8" w:space="0" w:color="000000"/>
              <w:bottom w:val="single" w:sz="8" w:space="0" w:color="000000"/>
              <w:right w:val="single" w:sz="8" w:space="0" w:color="000000"/>
            </w:tcBorders>
            <w:vAlign w:val="bottom"/>
          </w:tcPr>
          <w:p w14:paraId="3181BE80" w14:textId="4FEE773E" w:rsidR="00A8132D" w:rsidRPr="005174B7" w:rsidRDefault="00373A49" w:rsidP="00A8132D">
            <w:pPr>
              <w:ind w:right="34"/>
              <w:jc w:val="center"/>
              <w:rPr>
                <w:rFonts w:ascii="Times New Roman" w:hAnsi="Times New Roman" w:cs="Times New Roman"/>
                <w:sz w:val="24"/>
                <w:szCs w:val="24"/>
                <w:highlight w:val="yellow"/>
              </w:rPr>
            </w:pPr>
            <w:r w:rsidRPr="00373A49">
              <w:rPr>
                <w:rFonts w:ascii="Times New Roman" w:hAnsi="Times New Roman" w:cs="Times New Roman"/>
                <w:b/>
                <w:sz w:val="24"/>
                <w:szCs w:val="24"/>
              </w:rPr>
              <w:t>138 752,2</w:t>
            </w:r>
          </w:p>
        </w:tc>
        <w:tc>
          <w:tcPr>
            <w:tcW w:w="1701" w:type="dxa"/>
            <w:tcBorders>
              <w:top w:val="single" w:sz="8" w:space="0" w:color="000000"/>
              <w:left w:val="single" w:sz="8" w:space="0" w:color="000000"/>
              <w:bottom w:val="single" w:sz="8" w:space="0" w:color="000000"/>
              <w:right w:val="single" w:sz="8" w:space="0" w:color="000000"/>
            </w:tcBorders>
            <w:vAlign w:val="bottom"/>
          </w:tcPr>
          <w:p w14:paraId="5975FF21" w14:textId="15EA67CB" w:rsidR="00A8132D" w:rsidRPr="00A8132D" w:rsidRDefault="00381568" w:rsidP="00A8132D">
            <w:pPr>
              <w:ind w:right="31"/>
              <w:jc w:val="center"/>
              <w:rPr>
                <w:rFonts w:ascii="Times New Roman" w:hAnsi="Times New Roman" w:cs="Times New Roman"/>
                <w:sz w:val="24"/>
                <w:szCs w:val="24"/>
              </w:rPr>
            </w:pPr>
            <w:r>
              <w:rPr>
                <w:rFonts w:ascii="Times New Roman" w:hAnsi="Times New Roman" w:cs="Times New Roman"/>
                <w:b/>
                <w:sz w:val="24"/>
                <w:szCs w:val="24"/>
              </w:rPr>
              <w:t>136 912,7</w:t>
            </w:r>
          </w:p>
        </w:tc>
        <w:tc>
          <w:tcPr>
            <w:tcW w:w="1701" w:type="dxa"/>
            <w:tcBorders>
              <w:top w:val="single" w:sz="8" w:space="0" w:color="000000"/>
              <w:left w:val="single" w:sz="8" w:space="0" w:color="000000"/>
              <w:bottom w:val="single" w:sz="8" w:space="0" w:color="000000"/>
              <w:right w:val="single" w:sz="8" w:space="0" w:color="000000"/>
            </w:tcBorders>
            <w:vAlign w:val="bottom"/>
          </w:tcPr>
          <w:p w14:paraId="1EC96B88" w14:textId="3E7BF676" w:rsidR="00A8132D" w:rsidRPr="00C96B8B" w:rsidRDefault="00040821" w:rsidP="00C96B8B">
            <w:pPr>
              <w:ind w:right="32"/>
              <w:jc w:val="center"/>
              <w:rPr>
                <w:rFonts w:ascii="Times New Roman" w:hAnsi="Times New Roman" w:cs="Times New Roman"/>
                <w:sz w:val="24"/>
                <w:szCs w:val="24"/>
              </w:rPr>
            </w:pPr>
            <w:r w:rsidRPr="00C96B8B">
              <w:rPr>
                <w:rFonts w:ascii="Times New Roman" w:hAnsi="Times New Roman" w:cs="Times New Roman"/>
                <w:b/>
                <w:sz w:val="24"/>
                <w:szCs w:val="24"/>
              </w:rPr>
              <w:t>- 1</w:t>
            </w:r>
            <w:r w:rsidR="00C96B8B" w:rsidRPr="00C96B8B">
              <w:rPr>
                <w:rFonts w:ascii="Times New Roman" w:hAnsi="Times New Roman" w:cs="Times New Roman"/>
                <w:b/>
                <w:sz w:val="24"/>
                <w:szCs w:val="24"/>
              </w:rPr>
              <w:t> 839,5</w:t>
            </w:r>
          </w:p>
        </w:tc>
        <w:tc>
          <w:tcPr>
            <w:tcW w:w="1418" w:type="dxa"/>
            <w:tcBorders>
              <w:top w:val="single" w:sz="8" w:space="0" w:color="000000"/>
              <w:left w:val="single" w:sz="8" w:space="0" w:color="000000"/>
              <w:bottom w:val="single" w:sz="8" w:space="0" w:color="000000"/>
              <w:right w:val="single" w:sz="8" w:space="0" w:color="000000"/>
            </w:tcBorders>
            <w:vAlign w:val="bottom"/>
          </w:tcPr>
          <w:p w14:paraId="302F1261" w14:textId="4D0A7036" w:rsidR="00A8132D" w:rsidRPr="00C96B8B" w:rsidRDefault="00C96B8B" w:rsidP="00A8132D">
            <w:pPr>
              <w:ind w:right="18"/>
              <w:jc w:val="center"/>
              <w:rPr>
                <w:rFonts w:ascii="Times New Roman" w:hAnsi="Times New Roman" w:cs="Times New Roman"/>
                <w:sz w:val="24"/>
                <w:szCs w:val="24"/>
              </w:rPr>
            </w:pPr>
            <w:r w:rsidRPr="00C96B8B">
              <w:rPr>
                <w:rFonts w:ascii="Times New Roman" w:eastAsia="Calibri" w:hAnsi="Times New Roman" w:cs="Times New Roman"/>
                <w:sz w:val="24"/>
                <w:szCs w:val="24"/>
              </w:rPr>
              <w:t>98,67</w:t>
            </w:r>
          </w:p>
        </w:tc>
      </w:tr>
      <w:tr w:rsidR="00A8132D" w:rsidRPr="00A8132D" w14:paraId="43F8EFA7" w14:textId="77777777" w:rsidTr="00A8132D">
        <w:trPr>
          <w:trHeight w:val="387"/>
        </w:trPr>
        <w:tc>
          <w:tcPr>
            <w:tcW w:w="3438" w:type="dxa"/>
            <w:tcBorders>
              <w:top w:val="single" w:sz="8" w:space="0" w:color="000000"/>
              <w:left w:val="single" w:sz="8" w:space="0" w:color="000000"/>
              <w:bottom w:val="single" w:sz="8" w:space="0" w:color="000000"/>
              <w:right w:val="single" w:sz="8" w:space="0" w:color="000000"/>
            </w:tcBorders>
          </w:tcPr>
          <w:p w14:paraId="06503CD3" w14:textId="77777777" w:rsidR="00A8132D" w:rsidRPr="00A8132D" w:rsidRDefault="00A8132D" w:rsidP="00A8132D">
            <w:pPr>
              <w:rPr>
                <w:rFonts w:ascii="Times New Roman" w:hAnsi="Times New Roman" w:cs="Times New Roman"/>
                <w:sz w:val="24"/>
                <w:szCs w:val="24"/>
              </w:rPr>
            </w:pPr>
            <w:r w:rsidRPr="00A8132D">
              <w:rPr>
                <w:rFonts w:ascii="Times New Roman" w:hAnsi="Times New Roman" w:cs="Times New Roman"/>
                <w:sz w:val="24"/>
                <w:szCs w:val="24"/>
              </w:rPr>
              <w:t>Безвозмездные поступления</w:t>
            </w:r>
          </w:p>
        </w:tc>
        <w:tc>
          <w:tcPr>
            <w:tcW w:w="1701" w:type="dxa"/>
            <w:tcBorders>
              <w:top w:val="single" w:sz="8" w:space="0" w:color="000000"/>
              <w:left w:val="single" w:sz="8" w:space="0" w:color="000000"/>
              <w:bottom w:val="single" w:sz="8" w:space="0" w:color="000000"/>
              <w:right w:val="single" w:sz="8" w:space="0" w:color="000000"/>
            </w:tcBorders>
          </w:tcPr>
          <w:p w14:paraId="4F3A118A" w14:textId="3A4B7BAA" w:rsidR="00A8132D" w:rsidRPr="005174B7" w:rsidRDefault="00040821" w:rsidP="00A8132D">
            <w:pPr>
              <w:ind w:right="34"/>
              <w:jc w:val="center"/>
              <w:rPr>
                <w:rFonts w:ascii="Times New Roman" w:hAnsi="Times New Roman" w:cs="Times New Roman"/>
                <w:sz w:val="24"/>
                <w:szCs w:val="24"/>
                <w:highlight w:val="yellow"/>
              </w:rPr>
            </w:pPr>
            <w:r w:rsidRPr="00E13FFD">
              <w:rPr>
                <w:rFonts w:ascii="Times New Roman" w:hAnsi="Times New Roman" w:cs="Times New Roman"/>
                <w:sz w:val="24"/>
                <w:szCs w:val="24"/>
              </w:rPr>
              <w:t>68 124,0</w:t>
            </w:r>
          </w:p>
        </w:tc>
        <w:tc>
          <w:tcPr>
            <w:tcW w:w="1701" w:type="dxa"/>
            <w:tcBorders>
              <w:top w:val="single" w:sz="8" w:space="0" w:color="000000"/>
              <w:left w:val="single" w:sz="8" w:space="0" w:color="000000"/>
              <w:bottom w:val="single" w:sz="8" w:space="0" w:color="000000"/>
              <w:right w:val="single" w:sz="8" w:space="0" w:color="000000"/>
            </w:tcBorders>
          </w:tcPr>
          <w:p w14:paraId="01BFBF64" w14:textId="7EB574E5" w:rsidR="00A8132D" w:rsidRPr="00A8132D" w:rsidRDefault="00381568" w:rsidP="00A8132D">
            <w:pPr>
              <w:ind w:right="34"/>
              <w:jc w:val="center"/>
              <w:rPr>
                <w:rFonts w:ascii="Times New Roman" w:hAnsi="Times New Roman" w:cs="Times New Roman"/>
                <w:sz w:val="24"/>
                <w:szCs w:val="24"/>
              </w:rPr>
            </w:pPr>
            <w:r>
              <w:rPr>
                <w:rFonts w:ascii="Times New Roman" w:hAnsi="Times New Roman" w:cs="Times New Roman"/>
                <w:sz w:val="24"/>
                <w:szCs w:val="24"/>
              </w:rPr>
              <w:t>19 555,8</w:t>
            </w:r>
          </w:p>
        </w:tc>
        <w:tc>
          <w:tcPr>
            <w:tcW w:w="1701" w:type="dxa"/>
            <w:tcBorders>
              <w:top w:val="single" w:sz="8" w:space="0" w:color="000000"/>
              <w:left w:val="single" w:sz="8" w:space="0" w:color="000000"/>
              <w:bottom w:val="single" w:sz="8" w:space="0" w:color="000000"/>
              <w:right w:val="single" w:sz="8" w:space="0" w:color="000000"/>
            </w:tcBorders>
          </w:tcPr>
          <w:p w14:paraId="341E1427" w14:textId="502E5A5F" w:rsidR="00A8132D" w:rsidRPr="00040821" w:rsidRDefault="006E7A09" w:rsidP="00A8132D">
            <w:pPr>
              <w:ind w:right="34"/>
              <w:jc w:val="center"/>
              <w:rPr>
                <w:rFonts w:ascii="Times New Roman" w:hAnsi="Times New Roman" w:cs="Times New Roman"/>
                <w:sz w:val="24"/>
                <w:szCs w:val="24"/>
                <w:highlight w:val="yellow"/>
              </w:rPr>
            </w:pPr>
            <w:r w:rsidRPr="004A24ED">
              <w:rPr>
                <w:rFonts w:ascii="Times New Roman" w:hAnsi="Times New Roman" w:cs="Times New Roman"/>
                <w:sz w:val="24"/>
                <w:szCs w:val="24"/>
              </w:rPr>
              <w:t>- 48 568,2</w:t>
            </w:r>
          </w:p>
        </w:tc>
        <w:tc>
          <w:tcPr>
            <w:tcW w:w="1418" w:type="dxa"/>
            <w:tcBorders>
              <w:top w:val="single" w:sz="8" w:space="0" w:color="000000"/>
              <w:left w:val="single" w:sz="8" w:space="0" w:color="000000"/>
              <w:bottom w:val="single" w:sz="8" w:space="0" w:color="000000"/>
              <w:right w:val="single" w:sz="8" w:space="0" w:color="000000"/>
            </w:tcBorders>
          </w:tcPr>
          <w:p w14:paraId="00F7F830" w14:textId="4D18AB9D" w:rsidR="00A8132D" w:rsidRPr="00040821" w:rsidRDefault="006E7A09" w:rsidP="00A8132D">
            <w:pPr>
              <w:ind w:right="18"/>
              <w:jc w:val="center"/>
              <w:rPr>
                <w:rFonts w:ascii="Times New Roman" w:hAnsi="Times New Roman" w:cs="Times New Roman"/>
                <w:sz w:val="24"/>
                <w:szCs w:val="24"/>
                <w:highlight w:val="yellow"/>
              </w:rPr>
            </w:pPr>
            <w:r w:rsidRPr="004A24ED">
              <w:rPr>
                <w:rFonts w:ascii="Times New Roman" w:eastAsia="Calibri" w:hAnsi="Times New Roman" w:cs="Times New Roman"/>
                <w:sz w:val="24"/>
                <w:szCs w:val="24"/>
              </w:rPr>
              <w:t>28,71</w:t>
            </w:r>
          </w:p>
        </w:tc>
      </w:tr>
      <w:tr w:rsidR="00A8132D" w:rsidRPr="00A8132D" w14:paraId="56FBB737" w14:textId="77777777" w:rsidTr="00A8132D">
        <w:trPr>
          <w:trHeight w:val="386"/>
        </w:trPr>
        <w:tc>
          <w:tcPr>
            <w:tcW w:w="3438" w:type="dxa"/>
            <w:tcBorders>
              <w:top w:val="single" w:sz="8" w:space="0" w:color="000000"/>
              <w:left w:val="single" w:sz="8" w:space="0" w:color="000000"/>
              <w:bottom w:val="single" w:sz="8" w:space="0" w:color="000000"/>
              <w:right w:val="single" w:sz="8" w:space="0" w:color="000000"/>
            </w:tcBorders>
            <w:shd w:val="clear" w:color="auto" w:fill="CCFFFF"/>
          </w:tcPr>
          <w:p w14:paraId="400EA592" w14:textId="77777777" w:rsidR="00A8132D" w:rsidRPr="00A8132D" w:rsidRDefault="00A8132D" w:rsidP="00A8132D">
            <w:pPr>
              <w:rPr>
                <w:rFonts w:ascii="Times New Roman" w:hAnsi="Times New Roman" w:cs="Times New Roman"/>
                <w:sz w:val="24"/>
                <w:szCs w:val="24"/>
              </w:rPr>
            </w:pPr>
            <w:r w:rsidRPr="00A8132D">
              <w:rPr>
                <w:rFonts w:ascii="Times New Roman" w:hAnsi="Times New Roman" w:cs="Times New Roman"/>
                <w:b/>
                <w:sz w:val="24"/>
                <w:szCs w:val="24"/>
              </w:rPr>
              <w:t>Всего доходов</w:t>
            </w:r>
          </w:p>
        </w:tc>
        <w:tc>
          <w:tcPr>
            <w:tcW w:w="1701" w:type="dxa"/>
            <w:tcBorders>
              <w:top w:val="single" w:sz="8" w:space="0" w:color="000000"/>
              <w:left w:val="single" w:sz="8" w:space="0" w:color="000000"/>
              <w:bottom w:val="single" w:sz="8" w:space="0" w:color="000000"/>
              <w:right w:val="single" w:sz="8" w:space="0" w:color="000000"/>
            </w:tcBorders>
            <w:shd w:val="clear" w:color="auto" w:fill="CCFFFF"/>
          </w:tcPr>
          <w:p w14:paraId="0CF2B76C" w14:textId="5666A3D3" w:rsidR="00A8132D" w:rsidRPr="00A8132D" w:rsidRDefault="006E7A09" w:rsidP="00650C6E">
            <w:pPr>
              <w:ind w:right="34"/>
              <w:jc w:val="center"/>
              <w:rPr>
                <w:rFonts w:ascii="Times New Roman" w:hAnsi="Times New Roman" w:cs="Times New Roman"/>
                <w:sz w:val="24"/>
                <w:szCs w:val="24"/>
              </w:rPr>
            </w:pPr>
            <w:r>
              <w:rPr>
                <w:rFonts w:ascii="Times New Roman" w:hAnsi="Times New Roman" w:cs="Times New Roman"/>
                <w:b/>
                <w:sz w:val="24"/>
                <w:szCs w:val="24"/>
              </w:rPr>
              <w:t>206 </w:t>
            </w:r>
            <w:r w:rsidR="00650C6E">
              <w:rPr>
                <w:rFonts w:ascii="Times New Roman" w:hAnsi="Times New Roman" w:cs="Times New Roman"/>
                <w:b/>
                <w:sz w:val="24"/>
                <w:szCs w:val="24"/>
              </w:rPr>
              <w:t>8</w:t>
            </w:r>
            <w:r>
              <w:rPr>
                <w:rFonts w:ascii="Times New Roman" w:hAnsi="Times New Roman" w:cs="Times New Roman"/>
                <w:b/>
                <w:sz w:val="24"/>
                <w:szCs w:val="24"/>
              </w:rPr>
              <w:t>7</w:t>
            </w:r>
            <w:r w:rsidR="00650C6E">
              <w:rPr>
                <w:rFonts w:ascii="Times New Roman" w:hAnsi="Times New Roman" w:cs="Times New Roman"/>
                <w:b/>
                <w:sz w:val="24"/>
                <w:szCs w:val="24"/>
              </w:rPr>
              <w:t>6</w:t>
            </w:r>
            <w:r>
              <w:rPr>
                <w:rFonts w:ascii="Times New Roman" w:hAnsi="Times New Roman" w:cs="Times New Roman"/>
                <w:b/>
                <w:sz w:val="24"/>
                <w:szCs w:val="24"/>
              </w:rPr>
              <w:t>,</w:t>
            </w:r>
            <w:r w:rsidR="00650C6E">
              <w:rPr>
                <w:rFonts w:ascii="Times New Roman" w:hAnsi="Times New Roman" w:cs="Times New Roman"/>
                <w:b/>
                <w:sz w:val="24"/>
                <w:szCs w:val="24"/>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CCFFFF"/>
          </w:tcPr>
          <w:p w14:paraId="5673547E" w14:textId="1501E96A" w:rsidR="00A8132D" w:rsidRPr="00A8132D" w:rsidRDefault="00381568" w:rsidP="00A8132D">
            <w:pPr>
              <w:ind w:right="34"/>
              <w:jc w:val="center"/>
              <w:rPr>
                <w:rFonts w:ascii="Times New Roman" w:hAnsi="Times New Roman" w:cs="Times New Roman"/>
                <w:sz w:val="24"/>
                <w:szCs w:val="24"/>
              </w:rPr>
            </w:pPr>
            <w:r>
              <w:rPr>
                <w:rFonts w:ascii="Times New Roman" w:hAnsi="Times New Roman" w:cs="Times New Roman"/>
                <w:b/>
                <w:sz w:val="24"/>
                <w:szCs w:val="24"/>
              </w:rPr>
              <w:t>156 468,5</w:t>
            </w:r>
          </w:p>
        </w:tc>
        <w:tc>
          <w:tcPr>
            <w:tcW w:w="1701" w:type="dxa"/>
            <w:tcBorders>
              <w:top w:val="single" w:sz="8" w:space="0" w:color="000000"/>
              <w:left w:val="single" w:sz="8" w:space="0" w:color="000000"/>
              <w:bottom w:val="single" w:sz="8" w:space="0" w:color="000000"/>
              <w:right w:val="single" w:sz="8" w:space="0" w:color="000000"/>
            </w:tcBorders>
            <w:shd w:val="clear" w:color="auto" w:fill="CCFFFF"/>
          </w:tcPr>
          <w:p w14:paraId="217D50B3" w14:textId="2C9A5DAC" w:rsidR="00A8132D" w:rsidRPr="00A8132D" w:rsidRDefault="00A8132D" w:rsidP="00E25FD5">
            <w:pPr>
              <w:ind w:right="34"/>
              <w:jc w:val="center"/>
              <w:rPr>
                <w:rFonts w:ascii="Times New Roman" w:hAnsi="Times New Roman" w:cs="Times New Roman"/>
                <w:sz w:val="24"/>
                <w:szCs w:val="24"/>
              </w:rPr>
            </w:pPr>
            <w:r w:rsidRPr="00A8132D">
              <w:rPr>
                <w:rFonts w:ascii="Times New Roman" w:hAnsi="Times New Roman" w:cs="Times New Roman"/>
                <w:b/>
                <w:sz w:val="24"/>
                <w:szCs w:val="24"/>
              </w:rPr>
              <w:t>-</w:t>
            </w:r>
            <w:r w:rsidR="008035A9">
              <w:rPr>
                <w:rFonts w:ascii="Times New Roman" w:hAnsi="Times New Roman" w:cs="Times New Roman"/>
                <w:b/>
                <w:sz w:val="24"/>
                <w:szCs w:val="24"/>
              </w:rPr>
              <w:t xml:space="preserve"> </w:t>
            </w:r>
            <w:r w:rsidR="00E25FD5">
              <w:rPr>
                <w:rFonts w:ascii="Times New Roman" w:hAnsi="Times New Roman" w:cs="Times New Roman"/>
                <w:b/>
                <w:sz w:val="24"/>
                <w:szCs w:val="24"/>
              </w:rPr>
              <w:t>50 407,7</w:t>
            </w:r>
            <w:r w:rsidR="008035A9">
              <w:rPr>
                <w:rFonts w:ascii="Times New Roman" w:hAnsi="Times New Roman" w:cs="Times New Roman"/>
                <w:b/>
                <w:sz w:val="24"/>
                <w:szCs w:val="24"/>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CCFFFF"/>
          </w:tcPr>
          <w:p w14:paraId="5F8D9E38" w14:textId="12056F1B" w:rsidR="00A8132D" w:rsidRPr="00A8132D" w:rsidRDefault="008035A9" w:rsidP="00E25FD5">
            <w:pPr>
              <w:ind w:right="31"/>
              <w:jc w:val="center"/>
              <w:rPr>
                <w:rFonts w:ascii="Times New Roman" w:hAnsi="Times New Roman" w:cs="Times New Roman"/>
                <w:sz w:val="24"/>
                <w:szCs w:val="24"/>
              </w:rPr>
            </w:pPr>
            <w:r>
              <w:rPr>
                <w:rFonts w:ascii="Times New Roman" w:hAnsi="Times New Roman" w:cs="Times New Roman"/>
                <w:b/>
                <w:sz w:val="24"/>
                <w:szCs w:val="24"/>
              </w:rPr>
              <w:t>75,</w:t>
            </w:r>
            <w:r w:rsidR="00E25FD5">
              <w:rPr>
                <w:rFonts w:ascii="Times New Roman" w:hAnsi="Times New Roman" w:cs="Times New Roman"/>
                <w:b/>
                <w:sz w:val="24"/>
                <w:szCs w:val="24"/>
              </w:rPr>
              <w:t>6</w:t>
            </w:r>
            <w:r>
              <w:rPr>
                <w:rFonts w:ascii="Times New Roman" w:hAnsi="Times New Roman" w:cs="Times New Roman"/>
                <w:b/>
                <w:sz w:val="24"/>
                <w:szCs w:val="24"/>
              </w:rPr>
              <w:t>3</w:t>
            </w:r>
          </w:p>
        </w:tc>
      </w:tr>
    </w:tbl>
    <w:p w14:paraId="11B08FE7"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p>
    <w:p w14:paraId="3D8D3901" w14:textId="028895DD" w:rsidR="00A8132D" w:rsidRPr="00A8132D"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A8132D">
        <w:rPr>
          <w:rFonts w:ascii="Times New Roman" w:eastAsiaTheme="minorEastAsia" w:hAnsi="Times New Roman" w:cs="Times New Roman"/>
          <w:sz w:val="28"/>
          <w:szCs w:val="28"/>
          <w:lang w:bidi="en-US"/>
        </w:rPr>
        <w:t xml:space="preserve">Из данных таблицы видно, что общий объем доходов проекта бюджета в 2024 году, в сравнении с показателями ожидаемого исполнения за 2023 год, снизился на </w:t>
      </w:r>
      <w:r w:rsidR="00570AAA">
        <w:rPr>
          <w:rFonts w:ascii="Times New Roman" w:eastAsiaTheme="minorEastAsia" w:hAnsi="Times New Roman" w:cs="Times New Roman"/>
          <w:sz w:val="28"/>
          <w:szCs w:val="28"/>
          <w:lang w:bidi="en-US"/>
        </w:rPr>
        <w:t>24,37</w:t>
      </w:r>
      <w:r w:rsidRPr="00A8132D">
        <w:rPr>
          <w:rFonts w:ascii="Times New Roman" w:eastAsiaTheme="minorEastAsia" w:hAnsi="Times New Roman" w:cs="Times New Roman"/>
          <w:sz w:val="28"/>
          <w:szCs w:val="28"/>
          <w:lang w:bidi="en-US"/>
        </w:rPr>
        <w:t xml:space="preserve"> %, в том числе за счет снижения неналоговых доходов на </w:t>
      </w:r>
      <w:r w:rsidR="00570AAA">
        <w:rPr>
          <w:rFonts w:ascii="Times New Roman" w:eastAsiaTheme="minorEastAsia" w:hAnsi="Times New Roman" w:cs="Times New Roman"/>
          <w:sz w:val="28"/>
          <w:szCs w:val="28"/>
          <w:lang w:bidi="en-US"/>
        </w:rPr>
        <w:t xml:space="preserve">    </w:t>
      </w:r>
      <w:r w:rsidRPr="00570AAA">
        <w:rPr>
          <w:rFonts w:ascii="Times New Roman" w:eastAsiaTheme="minorEastAsia" w:hAnsi="Times New Roman" w:cs="Times New Roman"/>
          <w:sz w:val="28"/>
          <w:szCs w:val="28"/>
          <w:lang w:bidi="en-US"/>
        </w:rPr>
        <w:t>9</w:t>
      </w:r>
      <w:r w:rsidR="00570AAA" w:rsidRPr="00570AAA">
        <w:rPr>
          <w:rFonts w:ascii="Times New Roman" w:eastAsiaTheme="minorEastAsia" w:hAnsi="Times New Roman" w:cs="Times New Roman"/>
          <w:sz w:val="28"/>
          <w:szCs w:val="28"/>
          <w:lang w:bidi="en-US"/>
        </w:rPr>
        <w:t>8</w:t>
      </w:r>
      <w:r w:rsidRPr="00570AAA">
        <w:rPr>
          <w:rFonts w:ascii="Times New Roman" w:eastAsiaTheme="minorEastAsia" w:hAnsi="Times New Roman" w:cs="Times New Roman"/>
          <w:sz w:val="28"/>
          <w:szCs w:val="28"/>
          <w:lang w:bidi="en-US"/>
        </w:rPr>
        <w:t>,4</w:t>
      </w:r>
      <w:r w:rsidR="00570AAA" w:rsidRPr="00570AAA">
        <w:rPr>
          <w:rFonts w:ascii="Times New Roman" w:eastAsiaTheme="minorEastAsia" w:hAnsi="Times New Roman" w:cs="Times New Roman"/>
          <w:sz w:val="28"/>
          <w:szCs w:val="28"/>
          <w:lang w:bidi="en-US"/>
        </w:rPr>
        <w:t>5</w:t>
      </w:r>
      <w:r w:rsidRPr="00A8132D">
        <w:rPr>
          <w:rFonts w:ascii="Times New Roman" w:eastAsiaTheme="minorEastAsia" w:hAnsi="Times New Roman" w:cs="Times New Roman"/>
          <w:sz w:val="28"/>
          <w:szCs w:val="28"/>
          <w:lang w:bidi="en-US"/>
        </w:rPr>
        <w:t xml:space="preserve"> % и снижения безвозмездных поступлений на </w:t>
      </w:r>
      <w:r w:rsidR="00882D97">
        <w:rPr>
          <w:rFonts w:ascii="Times New Roman" w:eastAsiaTheme="minorEastAsia" w:hAnsi="Times New Roman" w:cs="Times New Roman"/>
          <w:sz w:val="28"/>
          <w:szCs w:val="28"/>
          <w:lang w:bidi="en-US"/>
        </w:rPr>
        <w:t>71,29</w:t>
      </w:r>
      <w:r w:rsidRPr="00A8132D">
        <w:rPr>
          <w:rFonts w:ascii="Times New Roman" w:eastAsiaTheme="minorEastAsia" w:hAnsi="Times New Roman" w:cs="Times New Roman"/>
          <w:sz w:val="28"/>
          <w:szCs w:val="28"/>
          <w:lang w:bidi="en-US"/>
        </w:rPr>
        <w:t xml:space="preserve"> %.</w:t>
      </w:r>
    </w:p>
    <w:p w14:paraId="6DD0BC05" w14:textId="77777777"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noProof/>
          <w:color w:val="000000"/>
          <w:sz w:val="28"/>
          <w:szCs w:val="24"/>
          <w:lang w:eastAsia="ru-RU"/>
        </w:rPr>
        <w:drawing>
          <wp:anchor distT="0" distB="0" distL="114300" distR="114300" simplePos="0" relativeHeight="251659264" behindDoc="1" locked="0" layoutInCell="1" allowOverlap="1" wp14:anchorId="4B0C91E2" wp14:editId="39AF8C4D">
            <wp:simplePos x="0" y="0"/>
            <wp:positionH relativeFrom="column">
              <wp:posOffset>175895</wp:posOffset>
            </wp:positionH>
            <wp:positionV relativeFrom="paragraph">
              <wp:posOffset>303889</wp:posOffset>
            </wp:positionV>
            <wp:extent cx="5948045" cy="2018030"/>
            <wp:effectExtent l="0" t="0" r="0" b="0"/>
            <wp:wrapTopAndBottom/>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Pr="00A8132D">
        <w:rPr>
          <w:rFonts w:ascii="Times New Roman" w:eastAsiaTheme="minorEastAsia" w:hAnsi="Times New Roman" w:cs="Times New Roman"/>
          <w:color w:val="000000"/>
          <w:sz w:val="28"/>
          <w:szCs w:val="28"/>
          <w:lang w:bidi="en-US"/>
        </w:rPr>
        <w:t>Структура по видам доходов приведена на рисунке 1:</w:t>
      </w:r>
    </w:p>
    <w:p w14:paraId="47842A1A" w14:textId="77777777" w:rsidR="0023061D" w:rsidRDefault="0023061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p>
    <w:p w14:paraId="7BC9F1CA" w14:textId="7984B21E" w:rsidR="00A8132D" w:rsidRP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color w:val="000000"/>
          <w:sz w:val="28"/>
          <w:szCs w:val="28"/>
          <w:lang w:bidi="en-US"/>
        </w:rPr>
      </w:pPr>
      <w:r w:rsidRPr="00A8132D">
        <w:rPr>
          <w:rFonts w:ascii="Times New Roman" w:eastAsiaTheme="minorEastAsia" w:hAnsi="Times New Roman" w:cs="Times New Roman"/>
          <w:color w:val="000000"/>
          <w:sz w:val="28"/>
          <w:szCs w:val="28"/>
          <w:lang w:bidi="en-US"/>
        </w:rPr>
        <w:t xml:space="preserve">Самым крупным источником в структуре налоговых и неналоговых доходов является налог на доходы физических лиц (далее – НДФЛ) в сумме             </w:t>
      </w:r>
      <w:r w:rsidR="00D643C9">
        <w:rPr>
          <w:rFonts w:ascii="Times New Roman" w:eastAsiaTheme="minorEastAsia" w:hAnsi="Times New Roman" w:cs="Times New Roman"/>
          <w:color w:val="000000"/>
          <w:sz w:val="28"/>
          <w:szCs w:val="28"/>
          <w:lang w:bidi="en-US"/>
        </w:rPr>
        <w:t>55 000,0</w:t>
      </w:r>
      <w:r w:rsidRPr="00A8132D">
        <w:rPr>
          <w:rFonts w:ascii="Times New Roman" w:eastAsiaTheme="minorEastAsia" w:hAnsi="Times New Roman" w:cs="Times New Roman"/>
          <w:color w:val="000000"/>
          <w:sz w:val="28"/>
          <w:szCs w:val="28"/>
          <w:lang w:bidi="en-US"/>
        </w:rPr>
        <w:t xml:space="preserve"> тыс. рублей, или </w:t>
      </w:r>
      <w:r w:rsidR="00D643C9">
        <w:rPr>
          <w:rFonts w:ascii="Times New Roman" w:eastAsiaTheme="minorEastAsia" w:hAnsi="Times New Roman" w:cs="Times New Roman"/>
          <w:color w:val="000000"/>
          <w:sz w:val="28"/>
          <w:szCs w:val="28"/>
          <w:lang w:bidi="en-US"/>
        </w:rPr>
        <w:t>40,17</w:t>
      </w:r>
      <w:r w:rsidRPr="00A8132D">
        <w:rPr>
          <w:rFonts w:ascii="Times New Roman" w:eastAsiaTheme="minorEastAsia" w:hAnsi="Times New Roman" w:cs="Times New Roman"/>
          <w:color w:val="000000"/>
          <w:sz w:val="28"/>
          <w:szCs w:val="28"/>
          <w:lang w:bidi="en-US"/>
        </w:rPr>
        <w:t xml:space="preserve"> % от общего объема налоговых и неналоговых доходов.</w:t>
      </w:r>
    </w:p>
    <w:p w14:paraId="0D4DDAD5" w14:textId="77777777" w:rsidR="00A8132D" w:rsidRDefault="00A8132D" w:rsidP="00A8132D">
      <w:pPr>
        <w:spacing w:after="0" w:line="240" w:lineRule="auto"/>
        <w:ind w:firstLine="709"/>
        <w:jc w:val="both"/>
        <w:rPr>
          <w:rFonts w:ascii="Times New Roman" w:eastAsiaTheme="minorEastAsia" w:hAnsi="Times New Roman" w:cs="Times New Roman"/>
          <w:bCs/>
          <w:sz w:val="28"/>
          <w:szCs w:val="28"/>
          <w:lang w:bidi="en-US"/>
        </w:rPr>
      </w:pPr>
      <w:r w:rsidRPr="00A8132D">
        <w:rPr>
          <w:rFonts w:ascii="Times New Roman" w:eastAsiaTheme="minorEastAsia" w:hAnsi="Times New Roman" w:cs="Times New Roman"/>
          <w:bCs/>
          <w:sz w:val="28"/>
          <w:szCs w:val="28"/>
          <w:lang w:bidi="en-US"/>
        </w:rPr>
        <w:t>Следующими по величине являются:</w:t>
      </w:r>
    </w:p>
    <w:p w14:paraId="1AC07A78" w14:textId="3C2C66B8" w:rsidR="00A22DF2" w:rsidRPr="00A8132D" w:rsidRDefault="00A22DF2" w:rsidP="00A22DF2">
      <w:pPr>
        <w:spacing w:after="0" w:line="240" w:lineRule="auto"/>
        <w:ind w:firstLine="709"/>
        <w:jc w:val="both"/>
        <w:rPr>
          <w:rFonts w:ascii="Times New Roman" w:eastAsiaTheme="minorEastAsia" w:hAnsi="Times New Roman" w:cs="Times New Roman"/>
          <w:bCs/>
          <w:sz w:val="28"/>
          <w:szCs w:val="28"/>
          <w:lang w:bidi="en-US"/>
        </w:rPr>
      </w:pPr>
      <w:r w:rsidRPr="00A8132D">
        <w:rPr>
          <w:rFonts w:ascii="Times New Roman" w:eastAsiaTheme="minorEastAsia" w:hAnsi="Times New Roman" w:cs="Times New Roman"/>
          <w:bCs/>
          <w:sz w:val="28"/>
          <w:szCs w:val="28"/>
          <w:lang w:bidi="en-US"/>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в сумме </w:t>
      </w:r>
      <w:r>
        <w:rPr>
          <w:rFonts w:ascii="Times New Roman" w:eastAsiaTheme="minorEastAsia" w:hAnsi="Times New Roman" w:cs="Times New Roman"/>
          <w:bCs/>
          <w:sz w:val="28"/>
          <w:szCs w:val="28"/>
          <w:lang w:bidi="en-US"/>
        </w:rPr>
        <w:t>24 000,0</w:t>
      </w:r>
      <w:r w:rsidRPr="00A8132D">
        <w:rPr>
          <w:rFonts w:ascii="Times New Roman" w:eastAsiaTheme="minorEastAsia" w:hAnsi="Times New Roman" w:cs="Times New Roman"/>
          <w:bCs/>
          <w:sz w:val="28"/>
          <w:szCs w:val="28"/>
          <w:lang w:bidi="en-US"/>
        </w:rPr>
        <w:t xml:space="preserve"> тыс. рублей, что в общем объеме налоговых и неналоговых доходов </w:t>
      </w:r>
      <w:r>
        <w:rPr>
          <w:rFonts w:ascii="Times New Roman" w:eastAsiaTheme="minorEastAsia" w:hAnsi="Times New Roman" w:cs="Times New Roman"/>
          <w:bCs/>
          <w:sz w:val="28"/>
          <w:szCs w:val="28"/>
          <w:lang w:bidi="en-US"/>
        </w:rPr>
        <w:t>17,53</w:t>
      </w:r>
      <w:r w:rsidRPr="00A8132D">
        <w:rPr>
          <w:rFonts w:ascii="Times New Roman" w:eastAsiaTheme="minorEastAsia" w:hAnsi="Times New Roman" w:cs="Times New Roman"/>
          <w:bCs/>
          <w:sz w:val="28"/>
          <w:szCs w:val="28"/>
          <w:lang w:bidi="en-US"/>
        </w:rPr>
        <w:t xml:space="preserve"> %;</w:t>
      </w:r>
    </w:p>
    <w:p w14:paraId="7ED0C802" w14:textId="11B64555" w:rsidR="00A8132D" w:rsidRDefault="00A8132D" w:rsidP="00A8132D">
      <w:pPr>
        <w:spacing w:after="0" w:line="240" w:lineRule="auto"/>
        <w:ind w:firstLine="709"/>
        <w:jc w:val="both"/>
        <w:rPr>
          <w:rFonts w:ascii="Times New Roman" w:eastAsiaTheme="minorEastAsia" w:hAnsi="Times New Roman" w:cs="Times New Roman"/>
          <w:bCs/>
          <w:sz w:val="28"/>
          <w:szCs w:val="28"/>
          <w:lang w:bidi="en-US"/>
        </w:rPr>
      </w:pPr>
      <w:r w:rsidRPr="00A8132D">
        <w:rPr>
          <w:rFonts w:ascii="Times New Roman" w:eastAsiaTheme="minorEastAsia" w:hAnsi="Times New Roman" w:cs="Times New Roman"/>
          <w:bCs/>
          <w:sz w:val="28"/>
          <w:szCs w:val="28"/>
          <w:lang w:bidi="en-US"/>
        </w:rPr>
        <w:t xml:space="preserve">земельный налог с физических лиц, обладающих земельным участком, расположенным в границах сельских поселений в сумме </w:t>
      </w:r>
      <w:r w:rsidR="00A22DF2">
        <w:rPr>
          <w:rFonts w:ascii="Times New Roman" w:eastAsiaTheme="minorEastAsia" w:hAnsi="Times New Roman" w:cs="Times New Roman"/>
          <w:bCs/>
          <w:sz w:val="28"/>
          <w:szCs w:val="28"/>
          <w:lang w:bidi="en-US"/>
        </w:rPr>
        <w:t>17 550,0</w:t>
      </w:r>
      <w:r w:rsidRPr="00A8132D">
        <w:rPr>
          <w:rFonts w:ascii="Times New Roman" w:eastAsiaTheme="minorEastAsia" w:hAnsi="Times New Roman" w:cs="Times New Roman"/>
          <w:bCs/>
          <w:sz w:val="28"/>
          <w:szCs w:val="28"/>
          <w:lang w:bidi="en-US"/>
        </w:rPr>
        <w:t xml:space="preserve"> тыс. рублей, что в общем объеме налоговых и неналоговых доходов </w:t>
      </w:r>
      <w:r w:rsidR="00A22DF2">
        <w:rPr>
          <w:rFonts w:ascii="Times New Roman" w:eastAsiaTheme="minorEastAsia" w:hAnsi="Times New Roman" w:cs="Times New Roman"/>
          <w:bCs/>
          <w:sz w:val="28"/>
          <w:szCs w:val="28"/>
          <w:lang w:bidi="en-US"/>
        </w:rPr>
        <w:t>12,82</w:t>
      </w:r>
      <w:r w:rsidRPr="00A8132D">
        <w:rPr>
          <w:rFonts w:ascii="Times New Roman" w:eastAsiaTheme="minorEastAsia" w:hAnsi="Times New Roman" w:cs="Times New Roman"/>
          <w:bCs/>
          <w:sz w:val="28"/>
          <w:szCs w:val="28"/>
          <w:lang w:bidi="en-US"/>
        </w:rPr>
        <w:t xml:space="preserve"> %;</w:t>
      </w:r>
    </w:p>
    <w:p w14:paraId="644D86E3" w14:textId="49AE4A92" w:rsidR="00A06498" w:rsidRPr="00A8132D" w:rsidRDefault="00A06498" w:rsidP="00A8132D">
      <w:pPr>
        <w:spacing w:after="0" w:line="240" w:lineRule="auto"/>
        <w:ind w:firstLine="709"/>
        <w:jc w:val="both"/>
        <w:rPr>
          <w:rFonts w:ascii="Times New Roman" w:eastAsiaTheme="minorEastAsia" w:hAnsi="Times New Roman" w:cs="Times New Roman"/>
          <w:bCs/>
          <w:sz w:val="28"/>
          <w:szCs w:val="28"/>
          <w:lang w:bidi="en-US"/>
        </w:rPr>
      </w:pPr>
      <w:r w:rsidRPr="00A8132D">
        <w:rPr>
          <w:rFonts w:ascii="Times New Roman" w:eastAsiaTheme="minorEastAsia" w:hAnsi="Times New Roman" w:cs="Times New Roman"/>
          <w:bCs/>
          <w:sz w:val="28"/>
          <w:szCs w:val="28"/>
          <w:lang w:bidi="en-US"/>
        </w:rPr>
        <w:t xml:space="preserve">земельный налог с организаций, обладающих земельным участком, расположенным в границах сельских поселений в сумме </w:t>
      </w:r>
      <w:r>
        <w:rPr>
          <w:rFonts w:ascii="Times New Roman" w:eastAsiaTheme="minorEastAsia" w:hAnsi="Times New Roman" w:cs="Times New Roman"/>
          <w:bCs/>
          <w:sz w:val="28"/>
          <w:szCs w:val="28"/>
          <w:lang w:bidi="en-US"/>
        </w:rPr>
        <w:t>14 500,0</w:t>
      </w:r>
      <w:r w:rsidRPr="00A8132D">
        <w:rPr>
          <w:rFonts w:ascii="Times New Roman" w:eastAsiaTheme="minorEastAsia" w:hAnsi="Times New Roman" w:cs="Times New Roman"/>
          <w:bCs/>
          <w:sz w:val="28"/>
          <w:szCs w:val="28"/>
          <w:lang w:bidi="en-US"/>
        </w:rPr>
        <w:t xml:space="preserve"> тыс. рублей, что в общем объеме налоговых и неналоговых доходов </w:t>
      </w:r>
      <w:r>
        <w:rPr>
          <w:rFonts w:ascii="Times New Roman" w:eastAsiaTheme="minorEastAsia" w:hAnsi="Times New Roman" w:cs="Times New Roman"/>
          <w:bCs/>
          <w:sz w:val="28"/>
          <w:szCs w:val="28"/>
          <w:lang w:bidi="en-US"/>
        </w:rPr>
        <w:t>10,59</w:t>
      </w:r>
      <w:r w:rsidRPr="00A8132D">
        <w:rPr>
          <w:rFonts w:ascii="Times New Roman" w:eastAsiaTheme="minorEastAsia" w:hAnsi="Times New Roman" w:cs="Times New Roman"/>
          <w:bCs/>
          <w:sz w:val="28"/>
          <w:szCs w:val="28"/>
          <w:lang w:bidi="en-US"/>
        </w:rPr>
        <w:t xml:space="preserve"> %;</w:t>
      </w:r>
    </w:p>
    <w:p w14:paraId="2A96027E" w14:textId="03F1C556" w:rsidR="00A8132D" w:rsidRPr="00A8132D" w:rsidRDefault="00A8132D" w:rsidP="00A8132D">
      <w:pPr>
        <w:spacing w:after="0" w:line="240" w:lineRule="auto"/>
        <w:ind w:firstLine="709"/>
        <w:jc w:val="both"/>
        <w:rPr>
          <w:rFonts w:ascii="Times New Roman" w:eastAsiaTheme="minorEastAsia" w:hAnsi="Times New Roman" w:cs="Times New Roman"/>
          <w:bCs/>
          <w:sz w:val="28"/>
          <w:szCs w:val="28"/>
          <w:lang w:bidi="en-US"/>
        </w:rPr>
      </w:pPr>
      <w:r w:rsidRPr="00A8132D">
        <w:rPr>
          <w:rFonts w:ascii="Times New Roman" w:eastAsiaTheme="minorEastAsia" w:hAnsi="Times New Roman" w:cs="Times New Roman"/>
          <w:bCs/>
          <w:sz w:val="28"/>
          <w:szCs w:val="28"/>
          <w:lang w:bidi="en-US"/>
        </w:rPr>
        <w:t xml:space="preserve">акцизы по подакцизным товарам (продукции), производимым на территории Российской Федерации в сумме </w:t>
      </w:r>
      <w:r w:rsidR="002600D5">
        <w:rPr>
          <w:rFonts w:ascii="Times New Roman" w:eastAsiaTheme="minorEastAsia" w:hAnsi="Times New Roman" w:cs="Times New Roman"/>
          <w:bCs/>
          <w:sz w:val="28"/>
          <w:szCs w:val="28"/>
          <w:lang w:bidi="en-US"/>
        </w:rPr>
        <w:t>13 282,7</w:t>
      </w:r>
      <w:r w:rsidRPr="00A8132D">
        <w:rPr>
          <w:rFonts w:ascii="Times New Roman" w:eastAsiaTheme="minorEastAsia" w:hAnsi="Times New Roman" w:cs="Times New Roman"/>
          <w:bCs/>
          <w:sz w:val="28"/>
          <w:szCs w:val="28"/>
          <w:lang w:bidi="en-US"/>
        </w:rPr>
        <w:t xml:space="preserve"> тыс. рублей, что в общем объеме налоговых и неналоговых доходов составляет </w:t>
      </w:r>
      <w:r w:rsidR="002600D5">
        <w:rPr>
          <w:rFonts w:ascii="Times New Roman" w:eastAsiaTheme="minorEastAsia" w:hAnsi="Times New Roman" w:cs="Times New Roman"/>
          <w:bCs/>
          <w:sz w:val="28"/>
          <w:szCs w:val="28"/>
          <w:lang w:bidi="en-US"/>
        </w:rPr>
        <w:t>9,70</w:t>
      </w:r>
      <w:r w:rsidRPr="00A8132D">
        <w:rPr>
          <w:rFonts w:ascii="Times New Roman" w:eastAsiaTheme="minorEastAsia" w:hAnsi="Times New Roman" w:cs="Times New Roman"/>
          <w:bCs/>
          <w:sz w:val="28"/>
          <w:szCs w:val="28"/>
          <w:lang w:bidi="en-US"/>
        </w:rPr>
        <w:t xml:space="preserve"> %;</w:t>
      </w:r>
    </w:p>
    <w:p w14:paraId="57EA68B9" w14:textId="378A0677" w:rsidR="00A8132D" w:rsidRPr="00A8132D" w:rsidRDefault="00A8132D" w:rsidP="00A8132D">
      <w:pPr>
        <w:spacing w:after="0" w:line="240" w:lineRule="auto"/>
        <w:ind w:firstLine="709"/>
        <w:jc w:val="both"/>
        <w:rPr>
          <w:rFonts w:ascii="Times New Roman" w:eastAsiaTheme="minorEastAsia" w:hAnsi="Times New Roman" w:cs="Times New Roman"/>
          <w:bCs/>
          <w:sz w:val="28"/>
          <w:szCs w:val="28"/>
          <w:lang w:bidi="en-US"/>
        </w:rPr>
      </w:pPr>
      <w:r w:rsidRPr="00A8132D">
        <w:rPr>
          <w:rFonts w:ascii="Times New Roman" w:eastAsiaTheme="minorEastAsia" w:hAnsi="Times New Roman" w:cs="Times New Roman"/>
          <w:bCs/>
          <w:sz w:val="28"/>
          <w:szCs w:val="28"/>
          <w:lang w:bidi="en-US"/>
        </w:rPr>
        <w:t xml:space="preserve">единый сельскохозяйственный налог (далее - ЕСХН) в сумме                </w:t>
      </w:r>
      <w:r w:rsidR="000508E9">
        <w:rPr>
          <w:rFonts w:ascii="Times New Roman" w:eastAsiaTheme="minorEastAsia" w:hAnsi="Times New Roman" w:cs="Times New Roman"/>
          <w:bCs/>
          <w:sz w:val="28"/>
          <w:szCs w:val="28"/>
          <w:lang w:bidi="en-US"/>
        </w:rPr>
        <w:t>12 500,0</w:t>
      </w:r>
      <w:r w:rsidRPr="00A8132D">
        <w:rPr>
          <w:rFonts w:ascii="Times New Roman" w:eastAsiaTheme="minorEastAsia" w:hAnsi="Times New Roman" w:cs="Times New Roman"/>
          <w:bCs/>
          <w:sz w:val="28"/>
          <w:szCs w:val="28"/>
          <w:lang w:bidi="en-US"/>
        </w:rPr>
        <w:t xml:space="preserve"> тыс. рублей, что в общем объеме налоговых и неналоговых доходов       </w:t>
      </w:r>
      <w:r w:rsidR="000508E9">
        <w:rPr>
          <w:rFonts w:ascii="Times New Roman" w:eastAsiaTheme="minorEastAsia" w:hAnsi="Times New Roman" w:cs="Times New Roman"/>
          <w:bCs/>
          <w:sz w:val="28"/>
          <w:szCs w:val="28"/>
          <w:lang w:bidi="en-US"/>
        </w:rPr>
        <w:t>9,13</w:t>
      </w:r>
      <w:r w:rsidRPr="00A8132D">
        <w:rPr>
          <w:rFonts w:ascii="Times New Roman" w:eastAsiaTheme="minorEastAsia" w:hAnsi="Times New Roman" w:cs="Times New Roman"/>
          <w:bCs/>
          <w:sz w:val="28"/>
          <w:szCs w:val="28"/>
          <w:lang w:bidi="en-US"/>
        </w:rPr>
        <w:t xml:space="preserve"> %;</w:t>
      </w:r>
    </w:p>
    <w:p w14:paraId="4EC54CCA" w14:textId="152EDEE3" w:rsidR="00A8132D" w:rsidRDefault="00A8132D" w:rsidP="00A8132D">
      <w:pPr>
        <w:autoSpaceDE w:val="0"/>
        <w:autoSpaceDN w:val="0"/>
        <w:adjustRightInd w:val="0"/>
        <w:spacing w:after="0" w:line="240" w:lineRule="auto"/>
        <w:ind w:firstLine="708"/>
        <w:jc w:val="both"/>
        <w:rPr>
          <w:rFonts w:ascii="Times New Roman" w:eastAsiaTheme="minorEastAsia" w:hAnsi="Times New Roman" w:cs="Times New Roman"/>
          <w:bCs/>
          <w:color w:val="000000"/>
          <w:sz w:val="28"/>
          <w:szCs w:val="28"/>
          <w:lang w:bidi="en-US"/>
        </w:rPr>
      </w:pPr>
      <w:r w:rsidRPr="00A8132D">
        <w:rPr>
          <w:rFonts w:ascii="Times New Roman" w:eastAsiaTheme="minorEastAsia" w:hAnsi="Times New Roman" w:cs="Times New Roman"/>
          <w:bCs/>
          <w:color w:val="000000"/>
          <w:sz w:val="28"/>
          <w:szCs w:val="28"/>
          <w:lang w:bidi="en-US"/>
        </w:rPr>
        <w:t>неналоговые доходы, в виде арендной платы за имущество</w:t>
      </w:r>
      <w:r w:rsidR="006770E6">
        <w:rPr>
          <w:rFonts w:ascii="Times New Roman" w:eastAsiaTheme="minorEastAsia" w:hAnsi="Times New Roman" w:cs="Times New Roman"/>
          <w:bCs/>
          <w:color w:val="000000"/>
          <w:sz w:val="28"/>
          <w:szCs w:val="28"/>
          <w:lang w:bidi="en-US"/>
        </w:rPr>
        <w:t>, составляющее казну сельских поселений (за исключением</w:t>
      </w:r>
      <w:r w:rsidRPr="00A8132D">
        <w:rPr>
          <w:rFonts w:ascii="Times New Roman" w:eastAsiaTheme="minorEastAsia" w:hAnsi="Times New Roman" w:cs="Times New Roman"/>
          <w:bCs/>
          <w:color w:val="000000"/>
          <w:sz w:val="28"/>
          <w:szCs w:val="28"/>
          <w:lang w:bidi="en-US"/>
        </w:rPr>
        <w:t xml:space="preserve"> земельны</w:t>
      </w:r>
      <w:r w:rsidR="006770E6">
        <w:rPr>
          <w:rFonts w:ascii="Times New Roman" w:eastAsiaTheme="minorEastAsia" w:hAnsi="Times New Roman" w:cs="Times New Roman"/>
          <w:bCs/>
          <w:color w:val="000000"/>
          <w:sz w:val="28"/>
          <w:szCs w:val="28"/>
          <w:lang w:bidi="en-US"/>
        </w:rPr>
        <w:t>х участков)</w:t>
      </w:r>
      <w:r w:rsidRPr="00A8132D">
        <w:rPr>
          <w:rFonts w:ascii="Times New Roman" w:eastAsiaTheme="minorEastAsia" w:hAnsi="Times New Roman" w:cs="Times New Roman"/>
          <w:bCs/>
          <w:color w:val="000000"/>
          <w:sz w:val="28"/>
          <w:szCs w:val="28"/>
          <w:lang w:bidi="en-US"/>
        </w:rPr>
        <w:t xml:space="preserve">, составляют в сумме </w:t>
      </w:r>
      <w:r w:rsidR="006770E6">
        <w:rPr>
          <w:rFonts w:ascii="Times New Roman" w:eastAsiaTheme="minorEastAsia" w:hAnsi="Times New Roman" w:cs="Times New Roman"/>
          <w:bCs/>
          <w:color w:val="000000"/>
          <w:sz w:val="28"/>
          <w:szCs w:val="28"/>
          <w:lang w:bidi="en-US"/>
        </w:rPr>
        <w:t>80,0</w:t>
      </w:r>
      <w:r w:rsidRPr="00A8132D">
        <w:rPr>
          <w:rFonts w:ascii="Times New Roman" w:eastAsiaTheme="minorEastAsia" w:hAnsi="Times New Roman" w:cs="Times New Roman"/>
          <w:bCs/>
          <w:color w:val="000000"/>
          <w:sz w:val="28"/>
          <w:szCs w:val="28"/>
          <w:lang w:bidi="en-US"/>
        </w:rPr>
        <w:t xml:space="preserve"> тыс. рублей, что в общем объеме налоговых и неналоговых доходов составляет </w:t>
      </w:r>
      <w:r w:rsidR="006770E6">
        <w:rPr>
          <w:rFonts w:ascii="Times New Roman" w:eastAsiaTheme="minorEastAsia" w:hAnsi="Times New Roman" w:cs="Times New Roman"/>
          <w:bCs/>
          <w:color w:val="000000"/>
          <w:sz w:val="28"/>
          <w:szCs w:val="28"/>
          <w:lang w:bidi="en-US"/>
        </w:rPr>
        <w:t>0,06</w:t>
      </w:r>
      <w:r w:rsidRPr="00A8132D">
        <w:rPr>
          <w:rFonts w:ascii="Times New Roman" w:eastAsiaTheme="minorEastAsia" w:hAnsi="Times New Roman" w:cs="Times New Roman"/>
          <w:bCs/>
          <w:color w:val="000000"/>
          <w:sz w:val="28"/>
          <w:szCs w:val="28"/>
          <w:lang w:bidi="en-US"/>
        </w:rPr>
        <w:t xml:space="preserve"> %.</w:t>
      </w:r>
    </w:p>
    <w:p w14:paraId="66CB0FC7" w14:textId="1091F547" w:rsidR="00C4146A" w:rsidRPr="00A8132D" w:rsidRDefault="00C4146A"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heme="minorEastAsia" w:hAnsi="Times New Roman" w:cs="Times New Roman"/>
          <w:bCs/>
          <w:sz w:val="28"/>
          <w:szCs w:val="28"/>
          <w:lang w:bidi="en-US"/>
        </w:rPr>
        <w:t>Структура налоговых и неналоговых доходов приведена на рисунке 2:</w:t>
      </w:r>
    </w:p>
    <w:p w14:paraId="021FCB69" w14:textId="12382FE4" w:rsidR="00A8132D" w:rsidRPr="00A8132D" w:rsidRDefault="00A8132D" w:rsidP="00C4146A">
      <w:pPr>
        <w:spacing w:after="0" w:line="240" w:lineRule="auto"/>
        <w:jc w:val="both"/>
        <w:rPr>
          <w:rFonts w:ascii="Times New Roman" w:eastAsiaTheme="minorEastAsia" w:hAnsi="Times New Roman" w:cs="Times New Roman"/>
          <w:bCs/>
          <w:sz w:val="28"/>
          <w:szCs w:val="28"/>
          <w:lang w:bidi="en-US"/>
        </w:rPr>
      </w:pPr>
      <w:r w:rsidRPr="00A8132D">
        <w:rPr>
          <w:rFonts w:eastAsiaTheme="minorEastAsia"/>
          <w:noProof/>
          <w:sz w:val="28"/>
          <w:lang w:eastAsia="ru-RU"/>
        </w:rPr>
        <w:drawing>
          <wp:inline distT="0" distB="0" distL="0" distR="0" wp14:anchorId="014C11A3" wp14:editId="56D28F2A">
            <wp:extent cx="6320155" cy="284607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D46B47B" w14:textId="77777777" w:rsidR="00836096" w:rsidRDefault="00836096" w:rsidP="00A8132D">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p>
    <w:p w14:paraId="18CB2F72" w14:textId="3574CF6F"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A8132D">
        <w:rPr>
          <w:rFonts w:ascii="Times New Roman" w:eastAsia="Times New Roman" w:hAnsi="Times New Roman" w:cs="Times New Roman"/>
          <w:sz w:val="28"/>
          <w:szCs w:val="24"/>
          <w:lang w:eastAsia="ru-RU"/>
        </w:rPr>
        <w:t>Согласно данным Пояснительной записки</w:t>
      </w:r>
      <w:r w:rsidR="00836096">
        <w:rPr>
          <w:rFonts w:ascii="Times New Roman" w:eastAsia="Times New Roman" w:hAnsi="Times New Roman" w:cs="Times New Roman"/>
          <w:sz w:val="28"/>
          <w:szCs w:val="24"/>
          <w:lang w:eastAsia="ru-RU"/>
        </w:rPr>
        <w:t>,</w:t>
      </w:r>
      <w:r w:rsidRPr="00A8132D">
        <w:rPr>
          <w:rFonts w:ascii="Times New Roman" w:eastAsia="Times New Roman" w:hAnsi="Times New Roman" w:cs="Times New Roman"/>
          <w:sz w:val="28"/>
          <w:szCs w:val="24"/>
          <w:lang w:eastAsia="ru-RU"/>
        </w:rPr>
        <w:t xml:space="preserve"> доходы бюджета характеризуются следующими данными:</w:t>
      </w:r>
    </w:p>
    <w:p w14:paraId="45E7FA03"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p>
    <w:p w14:paraId="6F6F2E83"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8132D">
        <w:rPr>
          <w:rFonts w:ascii="Times New Roman" w:eastAsia="Times New Roman" w:hAnsi="Times New Roman" w:cs="Times New Roman"/>
          <w:b/>
          <w:bCs/>
          <w:sz w:val="28"/>
          <w:szCs w:val="28"/>
          <w:lang w:eastAsia="ru-RU"/>
        </w:rPr>
        <w:t>Налог на доходы физических лиц</w:t>
      </w:r>
    </w:p>
    <w:p w14:paraId="1758473C" w14:textId="309172D5" w:rsid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bCs/>
          <w:color w:val="000000"/>
          <w:sz w:val="28"/>
          <w:szCs w:val="28"/>
          <w:lang w:eastAsia="ru-RU" w:bidi="en-US"/>
        </w:rPr>
        <w:t xml:space="preserve">В соответствии с письмом межрайонной ИФНС России № 5 по Краснодарскому краю </w:t>
      </w:r>
      <w:r w:rsidRPr="00561BA9">
        <w:rPr>
          <w:rFonts w:ascii="Times New Roman" w:eastAsia="Times New Roman" w:hAnsi="Times New Roman" w:cs="Times New Roman"/>
          <w:bCs/>
          <w:color w:val="000000"/>
          <w:sz w:val="28"/>
          <w:szCs w:val="28"/>
          <w:lang w:eastAsia="ru-RU" w:bidi="en-US"/>
        </w:rPr>
        <w:t xml:space="preserve">от </w:t>
      </w:r>
      <w:r w:rsidR="00561BA9" w:rsidRPr="00561BA9">
        <w:rPr>
          <w:rFonts w:ascii="Times New Roman" w:eastAsia="Times New Roman" w:hAnsi="Times New Roman" w:cs="Times New Roman"/>
          <w:bCs/>
          <w:color w:val="000000"/>
          <w:sz w:val="28"/>
          <w:szCs w:val="28"/>
          <w:lang w:eastAsia="ru-RU" w:bidi="en-US"/>
        </w:rPr>
        <w:t>04</w:t>
      </w:r>
      <w:r w:rsidRPr="00561BA9">
        <w:rPr>
          <w:rFonts w:ascii="Times New Roman" w:eastAsia="Times New Roman" w:hAnsi="Times New Roman" w:cs="Times New Roman"/>
          <w:bCs/>
          <w:color w:val="000000"/>
          <w:sz w:val="28"/>
          <w:szCs w:val="28"/>
          <w:lang w:eastAsia="ru-RU" w:bidi="en-US"/>
        </w:rPr>
        <w:t>.10.2023 г. № 08-05/</w:t>
      </w:r>
      <w:r w:rsidR="00561BA9" w:rsidRPr="00561BA9">
        <w:rPr>
          <w:rFonts w:ascii="Times New Roman" w:eastAsia="Times New Roman" w:hAnsi="Times New Roman" w:cs="Times New Roman"/>
          <w:bCs/>
          <w:color w:val="000000"/>
          <w:sz w:val="28"/>
          <w:szCs w:val="28"/>
          <w:lang w:eastAsia="ru-RU" w:bidi="en-US"/>
        </w:rPr>
        <w:t>12872</w:t>
      </w:r>
      <w:r w:rsidRPr="00561BA9">
        <w:rPr>
          <w:rFonts w:ascii="Times New Roman" w:eastAsia="Times New Roman" w:hAnsi="Times New Roman" w:cs="Times New Roman"/>
          <w:bCs/>
          <w:color w:val="000000"/>
          <w:sz w:val="28"/>
          <w:szCs w:val="28"/>
          <w:lang w:eastAsia="ru-RU" w:bidi="en-US"/>
        </w:rPr>
        <w:t>@ «О предоставлении прогноза на 2024</w:t>
      </w:r>
      <w:r w:rsidR="00561BA9" w:rsidRPr="00561BA9">
        <w:rPr>
          <w:rFonts w:ascii="Times New Roman" w:eastAsia="Times New Roman" w:hAnsi="Times New Roman" w:cs="Times New Roman"/>
          <w:bCs/>
          <w:color w:val="000000"/>
          <w:sz w:val="28"/>
          <w:szCs w:val="28"/>
          <w:lang w:eastAsia="ru-RU" w:bidi="en-US"/>
        </w:rPr>
        <w:t xml:space="preserve"> </w:t>
      </w:r>
      <w:r w:rsidRPr="00561BA9">
        <w:rPr>
          <w:rFonts w:ascii="Times New Roman" w:eastAsia="Times New Roman" w:hAnsi="Times New Roman" w:cs="Times New Roman"/>
          <w:bCs/>
          <w:color w:val="000000"/>
          <w:sz w:val="28"/>
          <w:szCs w:val="28"/>
          <w:lang w:eastAsia="ru-RU" w:bidi="en-US"/>
        </w:rPr>
        <w:t>г</w:t>
      </w:r>
      <w:r w:rsidR="00E35984">
        <w:rPr>
          <w:rFonts w:ascii="Times New Roman" w:eastAsia="Times New Roman" w:hAnsi="Times New Roman" w:cs="Times New Roman"/>
          <w:bCs/>
          <w:color w:val="000000"/>
          <w:sz w:val="28"/>
          <w:szCs w:val="28"/>
          <w:lang w:eastAsia="ru-RU" w:bidi="en-US"/>
        </w:rPr>
        <w:t>од</w:t>
      </w:r>
      <w:r w:rsidRPr="00561BA9">
        <w:rPr>
          <w:rFonts w:ascii="Times New Roman" w:eastAsia="Times New Roman" w:hAnsi="Times New Roman" w:cs="Times New Roman"/>
          <w:bCs/>
          <w:color w:val="000000"/>
          <w:sz w:val="28"/>
          <w:szCs w:val="28"/>
          <w:lang w:eastAsia="ru-RU" w:bidi="en-US"/>
        </w:rPr>
        <w:t>»</w:t>
      </w:r>
      <w:r w:rsidRPr="00A8132D">
        <w:rPr>
          <w:rFonts w:ascii="Times New Roman" w:eastAsia="Times New Roman" w:hAnsi="Times New Roman" w:cs="Times New Roman"/>
          <w:bCs/>
          <w:color w:val="000000"/>
          <w:sz w:val="28"/>
          <w:szCs w:val="28"/>
          <w:lang w:eastAsia="ru-RU" w:bidi="en-US"/>
        </w:rPr>
        <w:t xml:space="preserve">, в 2024 году поступление налога на доходы физических лиц в бюджет </w:t>
      </w:r>
      <w:r w:rsidR="009404DC">
        <w:rPr>
          <w:rFonts w:ascii="Times New Roman" w:eastAsia="Times New Roman" w:hAnsi="Times New Roman" w:cs="Times New Roman"/>
          <w:bCs/>
          <w:color w:val="000000"/>
          <w:sz w:val="28"/>
          <w:szCs w:val="28"/>
          <w:lang w:eastAsia="ru-RU" w:bidi="en-US"/>
        </w:rPr>
        <w:t>Тбилисского</w:t>
      </w:r>
      <w:r w:rsidRPr="00A8132D">
        <w:rPr>
          <w:rFonts w:ascii="Times New Roman" w:eastAsia="Times New Roman" w:hAnsi="Times New Roman" w:cs="Times New Roman"/>
          <w:bCs/>
          <w:color w:val="000000"/>
          <w:sz w:val="28"/>
          <w:szCs w:val="28"/>
          <w:lang w:eastAsia="ru-RU" w:bidi="en-US"/>
        </w:rPr>
        <w:t xml:space="preserve"> сельского поселения предусматривается</w:t>
      </w:r>
      <w:r w:rsidRPr="00A8132D">
        <w:rPr>
          <w:rFonts w:ascii="Times New Roman" w:eastAsia="Times New Roman" w:hAnsi="Times New Roman" w:cs="Times New Roman"/>
          <w:color w:val="000000"/>
          <w:sz w:val="28"/>
          <w:szCs w:val="24"/>
          <w:lang w:eastAsia="ru-RU"/>
        </w:rPr>
        <w:t xml:space="preserve"> в сумме </w:t>
      </w:r>
      <w:r w:rsidR="00E35984">
        <w:rPr>
          <w:rFonts w:ascii="Times New Roman" w:eastAsia="Times New Roman" w:hAnsi="Times New Roman" w:cs="Times New Roman"/>
          <w:color w:val="000000"/>
          <w:sz w:val="28"/>
          <w:szCs w:val="24"/>
          <w:lang w:eastAsia="ru-RU"/>
        </w:rPr>
        <w:t xml:space="preserve">     </w:t>
      </w:r>
      <w:r w:rsidR="009404DC">
        <w:rPr>
          <w:rFonts w:ascii="Times New Roman" w:eastAsia="Times New Roman" w:hAnsi="Times New Roman" w:cs="Times New Roman"/>
          <w:color w:val="000000"/>
          <w:sz w:val="28"/>
          <w:szCs w:val="24"/>
          <w:lang w:eastAsia="ru-RU"/>
        </w:rPr>
        <w:t>55 000,0</w:t>
      </w:r>
      <w:r w:rsidRPr="00A8132D">
        <w:rPr>
          <w:rFonts w:ascii="Times New Roman" w:eastAsia="Times New Roman" w:hAnsi="Times New Roman" w:cs="Times New Roman"/>
          <w:color w:val="000000"/>
          <w:sz w:val="28"/>
          <w:szCs w:val="24"/>
          <w:lang w:eastAsia="ru-RU"/>
        </w:rPr>
        <w:t xml:space="preserve"> тыс. рублей.</w:t>
      </w:r>
    </w:p>
    <w:p w14:paraId="2683A196" w14:textId="77777777" w:rsidR="00F15D89" w:rsidRPr="00A8132D" w:rsidRDefault="00F15D89"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p>
    <w:tbl>
      <w:tblPr>
        <w:tblW w:w="4881" w:type="pct"/>
        <w:tblInd w:w="108" w:type="dxa"/>
        <w:tblLayout w:type="fixed"/>
        <w:tblLook w:val="0000" w:firstRow="0" w:lastRow="0" w:firstColumn="0" w:lastColumn="0" w:noHBand="0" w:noVBand="0"/>
      </w:tblPr>
      <w:tblGrid>
        <w:gridCol w:w="2040"/>
        <w:gridCol w:w="1461"/>
        <w:gridCol w:w="1754"/>
        <w:gridCol w:w="1455"/>
        <w:gridCol w:w="1595"/>
        <w:gridCol w:w="1591"/>
      </w:tblGrid>
      <w:tr w:rsidR="00A8132D" w:rsidRPr="00A8132D" w14:paraId="18A71146" w14:textId="77777777" w:rsidTr="00A8132D">
        <w:tc>
          <w:tcPr>
            <w:tcW w:w="1031" w:type="pct"/>
            <w:tcBorders>
              <w:top w:val="single" w:sz="4" w:space="0" w:color="000000"/>
              <w:left w:val="single" w:sz="4" w:space="0" w:color="000000"/>
              <w:bottom w:val="single" w:sz="4" w:space="0" w:color="000000"/>
            </w:tcBorders>
            <w:shd w:val="clear" w:color="auto" w:fill="auto"/>
            <w:vAlign w:val="center"/>
          </w:tcPr>
          <w:p w14:paraId="337A2189" w14:textId="77777777" w:rsidR="00A8132D" w:rsidRPr="00A8132D" w:rsidRDefault="00A8132D" w:rsidP="00A8132D">
            <w:pPr>
              <w:widowControl w:val="0"/>
              <w:snapToGrid w:val="0"/>
              <w:spacing w:after="0" w:line="240" w:lineRule="auto"/>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Налог</w:t>
            </w:r>
          </w:p>
        </w:tc>
        <w:tc>
          <w:tcPr>
            <w:tcW w:w="738" w:type="pct"/>
            <w:tcBorders>
              <w:top w:val="single" w:sz="4" w:space="0" w:color="000000"/>
              <w:left w:val="single" w:sz="4" w:space="0" w:color="000000"/>
              <w:bottom w:val="single" w:sz="4" w:space="0" w:color="000000"/>
            </w:tcBorders>
            <w:shd w:val="clear" w:color="auto" w:fill="auto"/>
          </w:tcPr>
          <w:p w14:paraId="6F655C49" w14:textId="77777777" w:rsidR="00A8132D" w:rsidRPr="00A8132D" w:rsidRDefault="00A8132D" w:rsidP="00A8132D">
            <w:pPr>
              <w:widowControl w:val="0"/>
              <w:spacing w:after="0" w:line="240" w:lineRule="auto"/>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2022 г., тыс. рублей</w:t>
            </w:r>
          </w:p>
        </w:tc>
        <w:tc>
          <w:tcPr>
            <w:tcW w:w="886" w:type="pct"/>
            <w:tcBorders>
              <w:top w:val="single" w:sz="4" w:space="0" w:color="000000"/>
              <w:left w:val="single" w:sz="4" w:space="0" w:color="000000"/>
              <w:bottom w:val="single" w:sz="4" w:space="0" w:color="000000"/>
            </w:tcBorders>
            <w:shd w:val="clear" w:color="auto" w:fill="auto"/>
          </w:tcPr>
          <w:p w14:paraId="1E923C5B" w14:textId="77777777" w:rsidR="00A8132D" w:rsidRPr="00A8132D" w:rsidRDefault="00A8132D" w:rsidP="00A8132D">
            <w:pPr>
              <w:widowControl w:val="0"/>
              <w:spacing w:after="0" w:line="240" w:lineRule="auto"/>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 xml:space="preserve">Ожидаемое исполнение. 2023 г., тыс. рублей </w:t>
            </w:r>
          </w:p>
        </w:tc>
        <w:tc>
          <w:tcPr>
            <w:tcW w:w="735" w:type="pct"/>
            <w:tcBorders>
              <w:top w:val="single" w:sz="4" w:space="0" w:color="000000"/>
              <w:left w:val="single" w:sz="4" w:space="0" w:color="000000"/>
              <w:bottom w:val="single" w:sz="4" w:space="0" w:color="000000"/>
            </w:tcBorders>
            <w:shd w:val="clear" w:color="auto" w:fill="auto"/>
          </w:tcPr>
          <w:p w14:paraId="6B222ED2" w14:textId="77777777" w:rsidR="00A8132D" w:rsidRPr="00A8132D" w:rsidRDefault="00A8132D" w:rsidP="00A8132D">
            <w:pPr>
              <w:widowControl w:val="0"/>
              <w:spacing w:after="0" w:line="240" w:lineRule="auto"/>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Темп роста, % (гр.3/ гр.2).</w:t>
            </w:r>
          </w:p>
        </w:tc>
        <w:tc>
          <w:tcPr>
            <w:tcW w:w="806" w:type="pct"/>
            <w:tcBorders>
              <w:top w:val="single" w:sz="4" w:space="0" w:color="000000"/>
              <w:left w:val="single" w:sz="4" w:space="0" w:color="000000"/>
              <w:bottom w:val="single" w:sz="4" w:space="0" w:color="000000"/>
              <w:right w:val="single" w:sz="4" w:space="0" w:color="000000"/>
            </w:tcBorders>
            <w:shd w:val="clear" w:color="auto" w:fill="auto"/>
          </w:tcPr>
          <w:p w14:paraId="196B1E3C" w14:textId="77777777" w:rsidR="00A8132D" w:rsidRPr="00A8132D" w:rsidRDefault="00A8132D" w:rsidP="00A8132D">
            <w:pPr>
              <w:widowControl w:val="0"/>
              <w:spacing w:after="0" w:line="240" w:lineRule="auto"/>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План 2024 г , тыс. рублей</w:t>
            </w:r>
          </w:p>
        </w:tc>
        <w:tc>
          <w:tcPr>
            <w:tcW w:w="804" w:type="pct"/>
            <w:tcBorders>
              <w:top w:val="single" w:sz="4" w:space="0" w:color="000000"/>
              <w:left w:val="single" w:sz="4" w:space="0" w:color="000000"/>
              <w:bottom w:val="single" w:sz="4" w:space="0" w:color="000000"/>
              <w:right w:val="single" w:sz="4" w:space="0" w:color="000000"/>
            </w:tcBorders>
          </w:tcPr>
          <w:p w14:paraId="3D73A5A9" w14:textId="77777777" w:rsidR="00A8132D" w:rsidRPr="00A8132D" w:rsidRDefault="00A8132D" w:rsidP="00A8132D">
            <w:pPr>
              <w:widowControl w:val="0"/>
              <w:spacing w:after="0" w:line="240" w:lineRule="auto"/>
              <w:ind w:left="-108" w:right="-108"/>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Темп роста, % (гр.5/гр.3).</w:t>
            </w:r>
          </w:p>
        </w:tc>
      </w:tr>
      <w:tr w:rsidR="00314B84" w:rsidRPr="00A8132D" w14:paraId="54E371B3" w14:textId="77777777" w:rsidTr="00A8132D">
        <w:trPr>
          <w:trHeight w:val="208"/>
        </w:trPr>
        <w:tc>
          <w:tcPr>
            <w:tcW w:w="1031" w:type="pct"/>
            <w:tcBorders>
              <w:top w:val="single" w:sz="4" w:space="0" w:color="000000"/>
              <w:left w:val="single" w:sz="4" w:space="0" w:color="000000"/>
              <w:bottom w:val="single" w:sz="4" w:space="0" w:color="000000"/>
            </w:tcBorders>
            <w:shd w:val="clear" w:color="auto" w:fill="auto"/>
            <w:vAlign w:val="center"/>
          </w:tcPr>
          <w:p w14:paraId="5BBB8924" w14:textId="348DBCB7" w:rsidR="00314B84" w:rsidRPr="00A8132D" w:rsidRDefault="00314B84" w:rsidP="00A8132D">
            <w:pPr>
              <w:widowControl w:val="0"/>
              <w:snapToGrid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1</w:t>
            </w:r>
          </w:p>
        </w:tc>
        <w:tc>
          <w:tcPr>
            <w:tcW w:w="738" w:type="pct"/>
            <w:tcBorders>
              <w:top w:val="single" w:sz="4" w:space="0" w:color="000000"/>
              <w:left w:val="single" w:sz="4" w:space="0" w:color="000000"/>
              <w:bottom w:val="single" w:sz="4" w:space="0" w:color="000000"/>
            </w:tcBorders>
            <w:shd w:val="clear" w:color="auto" w:fill="auto"/>
            <w:vAlign w:val="center"/>
          </w:tcPr>
          <w:p w14:paraId="448914A0" w14:textId="3C8D8668" w:rsidR="00314B84" w:rsidRPr="00A8132D" w:rsidRDefault="00314B84"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2</w:t>
            </w:r>
          </w:p>
        </w:tc>
        <w:tc>
          <w:tcPr>
            <w:tcW w:w="886" w:type="pct"/>
            <w:tcBorders>
              <w:top w:val="single" w:sz="4" w:space="0" w:color="000000"/>
              <w:left w:val="single" w:sz="4" w:space="0" w:color="000000"/>
              <w:bottom w:val="single" w:sz="4" w:space="0" w:color="000000"/>
            </w:tcBorders>
            <w:shd w:val="clear" w:color="auto" w:fill="auto"/>
            <w:vAlign w:val="center"/>
          </w:tcPr>
          <w:p w14:paraId="59E92334" w14:textId="1C6A1A07" w:rsidR="00314B84" w:rsidRPr="00A8132D" w:rsidRDefault="00314B84"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3</w:t>
            </w:r>
          </w:p>
        </w:tc>
        <w:tc>
          <w:tcPr>
            <w:tcW w:w="735" w:type="pct"/>
            <w:tcBorders>
              <w:top w:val="single" w:sz="4" w:space="0" w:color="000000"/>
              <w:left w:val="single" w:sz="4" w:space="0" w:color="000000"/>
              <w:bottom w:val="single" w:sz="4" w:space="0" w:color="000000"/>
            </w:tcBorders>
            <w:shd w:val="clear" w:color="auto" w:fill="auto"/>
            <w:vAlign w:val="center"/>
          </w:tcPr>
          <w:p w14:paraId="5FF85D00" w14:textId="2D7534A5" w:rsidR="00314B84" w:rsidRPr="00A8132D" w:rsidRDefault="00314B84"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4</w:t>
            </w:r>
          </w:p>
        </w:tc>
        <w:tc>
          <w:tcPr>
            <w:tcW w:w="8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14C468" w14:textId="047156F7" w:rsidR="00314B84" w:rsidRPr="00A8132D" w:rsidRDefault="00314B84"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5</w:t>
            </w:r>
          </w:p>
        </w:tc>
        <w:tc>
          <w:tcPr>
            <w:tcW w:w="804" w:type="pct"/>
            <w:tcBorders>
              <w:top w:val="single" w:sz="4" w:space="0" w:color="000000"/>
              <w:left w:val="single" w:sz="4" w:space="0" w:color="000000"/>
              <w:bottom w:val="single" w:sz="4" w:space="0" w:color="000000"/>
              <w:right w:val="single" w:sz="4" w:space="0" w:color="000000"/>
            </w:tcBorders>
            <w:vAlign w:val="center"/>
          </w:tcPr>
          <w:p w14:paraId="75BFA9D6" w14:textId="0B21FDFA" w:rsidR="00314B84" w:rsidRPr="00A8132D" w:rsidRDefault="00314B84"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6</w:t>
            </w:r>
          </w:p>
        </w:tc>
      </w:tr>
      <w:tr w:rsidR="00F15D89" w:rsidRPr="00A8132D" w14:paraId="76D682DA" w14:textId="77777777" w:rsidTr="00A8132D">
        <w:trPr>
          <w:trHeight w:val="208"/>
        </w:trPr>
        <w:tc>
          <w:tcPr>
            <w:tcW w:w="1031" w:type="pct"/>
            <w:tcBorders>
              <w:top w:val="single" w:sz="4" w:space="0" w:color="000000"/>
              <w:left w:val="single" w:sz="4" w:space="0" w:color="000000"/>
              <w:bottom w:val="single" w:sz="4" w:space="0" w:color="000000"/>
            </w:tcBorders>
            <w:shd w:val="clear" w:color="auto" w:fill="auto"/>
            <w:vAlign w:val="center"/>
          </w:tcPr>
          <w:p w14:paraId="7B260848" w14:textId="1E66DFB5" w:rsidR="00F15D89" w:rsidRDefault="00F15D89" w:rsidP="00A8132D">
            <w:pPr>
              <w:widowControl w:val="0"/>
              <w:snapToGrid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1</w:t>
            </w:r>
          </w:p>
        </w:tc>
        <w:tc>
          <w:tcPr>
            <w:tcW w:w="738" w:type="pct"/>
            <w:tcBorders>
              <w:top w:val="single" w:sz="4" w:space="0" w:color="000000"/>
              <w:left w:val="single" w:sz="4" w:space="0" w:color="000000"/>
              <w:bottom w:val="single" w:sz="4" w:space="0" w:color="000000"/>
            </w:tcBorders>
            <w:shd w:val="clear" w:color="auto" w:fill="auto"/>
            <w:vAlign w:val="center"/>
          </w:tcPr>
          <w:p w14:paraId="7D18B9C6" w14:textId="6BA0D5A1" w:rsidR="00F15D89" w:rsidRDefault="00F15D89"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2</w:t>
            </w:r>
          </w:p>
        </w:tc>
        <w:tc>
          <w:tcPr>
            <w:tcW w:w="886" w:type="pct"/>
            <w:tcBorders>
              <w:top w:val="single" w:sz="4" w:space="0" w:color="000000"/>
              <w:left w:val="single" w:sz="4" w:space="0" w:color="000000"/>
              <w:bottom w:val="single" w:sz="4" w:space="0" w:color="000000"/>
            </w:tcBorders>
            <w:shd w:val="clear" w:color="auto" w:fill="auto"/>
            <w:vAlign w:val="center"/>
          </w:tcPr>
          <w:p w14:paraId="389BD871" w14:textId="14306825" w:rsidR="00F15D89" w:rsidRDefault="00F15D89"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3</w:t>
            </w:r>
          </w:p>
        </w:tc>
        <w:tc>
          <w:tcPr>
            <w:tcW w:w="735" w:type="pct"/>
            <w:tcBorders>
              <w:top w:val="single" w:sz="4" w:space="0" w:color="000000"/>
              <w:left w:val="single" w:sz="4" w:space="0" w:color="000000"/>
              <w:bottom w:val="single" w:sz="4" w:space="0" w:color="000000"/>
            </w:tcBorders>
            <w:shd w:val="clear" w:color="auto" w:fill="auto"/>
            <w:vAlign w:val="center"/>
          </w:tcPr>
          <w:p w14:paraId="4DCB361A" w14:textId="2018013A" w:rsidR="00F15D89" w:rsidRDefault="00F15D89"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4</w:t>
            </w:r>
          </w:p>
        </w:tc>
        <w:tc>
          <w:tcPr>
            <w:tcW w:w="8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E74F20" w14:textId="53F3C0DF" w:rsidR="00F15D89" w:rsidRDefault="00F15D89"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5</w:t>
            </w:r>
          </w:p>
        </w:tc>
        <w:tc>
          <w:tcPr>
            <w:tcW w:w="804" w:type="pct"/>
            <w:tcBorders>
              <w:top w:val="single" w:sz="4" w:space="0" w:color="000000"/>
              <w:left w:val="single" w:sz="4" w:space="0" w:color="000000"/>
              <w:bottom w:val="single" w:sz="4" w:space="0" w:color="000000"/>
              <w:right w:val="single" w:sz="4" w:space="0" w:color="000000"/>
            </w:tcBorders>
            <w:vAlign w:val="center"/>
          </w:tcPr>
          <w:p w14:paraId="4FD343A2" w14:textId="493B0AB2" w:rsidR="00F15D89" w:rsidRDefault="00F15D89" w:rsidP="00A8132D">
            <w:pPr>
              <w:widowControl w:val="0"/>
              <w:spacing w:after="60"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6</w:t>
            </w:r>
          </w:p>
        </w:tc>
      </w:tr>
      <w:tr w:rsidR="00A8132D" w:rsidRPr="00A8132D" w14:paraId="40A3A0EC" w14:textId="77777777" w:rsidTr="00A8132D">
        <w:tc>
          <w:tcPr>
            <w:tcW w:w="1031" w:type="pct"/>
            <w:tcBorders>
              <w:top w:val="single" w:sz="4" w:space="0" w:color="000000"/>
              <w:left w:val="single" w:sz="4" w:space="0" w:color="000000"/>
              <w:bottom w:val="single" w:sz="4" w:space="0" w:color="000000"/>
            </w:tcBorders>
            <w:shd w:val="clear" w:color="auto" w:fill="auto"/>
            <w:vAlign w:val="center"/>
          </w:tcPr>
          <w:p w14:paraId="40BC1D22" w14:textId="77777777" w:rsidR="00A8132D" w:rsidRPr="00A8132D" w:rsidRDefault="00A8132D" w:rsidP="000E37F6">
            <w:pPr>
              <w:widowControl w:val="0"/>
              <w:snapToGrid w:val="0"/>
              <w:spacing w:after="0" w:line="240" w:lineRule="auto"/>
              <w:jc w:val="center"/>
              <w:rPr>
                <w:rFonts w:ascii="Times New Roman" w:eastAsia="Calibri" w:hAnsi="Times New Roman" w:cs="Times New Roman"/>
                <w:sz w:val="20"/>
                <w:szCs w:val="24"/>
              </w:rPr>
            </w:pPr>
            <w:r w:rsidRPr="00A8132D">
              <w:rPr>
                <w:rFonts w:ascii="Times New Roman" w:eastAsia="Calibri" w:hAnsi="Times New Roman" w:cs="Times New Roman"/>
                <w:sz w:val="20"/>
                <w:szCs w:val="24"/>
              </w:rPr>
              <w:t>Налог на доходы физических лиц</w:t>
            </w:r>
          </w:p>
        </w:tc>
        <w:tc>
          <w:tcPr>
            <w:tcW w:w="738" w:type="pct"/>
            <w:tcBorders>
              <w:top w:val="single" w:sz="4" w:space="0" w:color="000000"/>
              <w:left w:val="single" w:sz="4" w:space="0" w:color="000000"/>
              <w:bottom w:val="single" w:sz="4" w:space="0" w:color="000000"/>
            </w:tcBorders>
            <w:shd w:val="clear" w:color="auto" w:fill="auto"/>
            <w:vAlign w:val="center"/>
          </w:tcPr>
          <w:p w14:paraId="0BB689E1" w14:textId="062A111A" w:rsidR="00A8132D" w:rsidRPr="00A8132D" w:rsidRDefault="00831311" w:rsidP="00A8132D">
            <w:pPr>
              <w:widowControl w:val="0"/>
              <w:spacing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51 527,1</w:t>
            </w:r>
          </w:p>
        </w:tc>
        <w:tc>
          <w:tcPr>
            <w:tcW w:w="886" w:type="pct"/>
            <w:tcBorders>
              <w:top w:val="single" w:sz="4" w:space="0" w:color="000000"/>
              <w:left w:val="single" w:sz="4" w:space="0" w:color="000000"/>
              <w:bottom w:val="single" w:sz="4" w:space="0" w:color="000000"/>
            </w:tcBorders>
            <w:shd w:val="clear" w:color="auto" w:fill="auto"/>
            <w:vAlign w:val="center"/>
          </w:tcPr>
          <w:p w14:paraId="74D43F1F" w14:textId="293E1ED0" w:rsidR="00A8132D" w:rsidRPr="00A8132D" w:rsidRDefault="00831311" w:rsidP="00A8132D">
            <w:pPr>
              <w:widowControl w:val="0"/>
              <w:spacing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53 527,9</w:t>
            </w:r>
          </w:p>
        </w:tc>
        <w:tc>
          <w:tcPr>
            <w:tcW w:w="735" w:type="pct"/>
            <w:tcBorders>
              <w:top w:val="single" w:sz="4" w:space="0" w:color="000000"/>
              <w:left w:val="single" w:sz="4" w:space="0" w:color="000000"/>
              <w:bottom w:val="single" w:sz="4" w:space="0" w:color="000000"/>
            </w:tcBorders>
            <w:shd w:val="clear" w:color="auto" w:fill="auto"/>
            <w:vAlign w:val="center"/>
          </w:tcPr>
          <w:p w14:paraId="0D8685EB" w14:textId="796779CA" w:rsidR="00A8132D" w:rsidRPr="00A8132D" w:rsidRDefault="001D5EBE" w:rsidP="00A8132D">
            <w:pPr>
              <w:widowControl w:val="0"/>
              <w:spacing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103,88</w:t>
            </w:r>
          </w:p>
        </w:tc>
        <w:tc>
          <w:tcPr>
            <w:tcW w:w="8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CC535F" w14:textId="3F759A1D" w:rsidR="00A8132D" w:rsidRPr="00A8132D" w:rsidRDefault="00620F08" w:rsidP="00A8132D">
            <w:pPr>
              <w:widowControl w:val="0"/>
              <w:spacing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55 000,0</w:t>
            </w:r>
          </w:p>
        </w:tc>
        <w:tc>
          <w:tcPr>
            <w:tcW w:w="804" w:type="pct"/>
            <w:tcBorders>
              <w:top w:val="single" w:sz="4" w:space="0" w:color="000000"/>
              <w:left w:val="single" w:sz="4" w:space="0" w:color="000000"/>
              <w:bottom w:val="single" w:sz="4" w:space="0" w:color="000000"/>
              <w:right w:val="single" w:sz="4" w:space="0" w:color="000000"/>
            </w:tcBorders>
            <w:vAlign w:val="center"/>
          </w:tcPr>
          <w:p w14:paraId="45A75CE5" w14:textId="5CCB3EBF" w:rsidR="00A8132D" w:rsidRPr="00A8132D" w:rsidRDefault="001D5EBE" w:rsidP="00A8132D">
            <w:pPr>
              <w:widowControl w:val="0"/>
              <w:spacing w:line="240" w:lineRule="auto"/>
              <w:jc w:val="center"/>
              <w:rPr>
                <w:rFonts w:ascii="Times New Roman" w:eastAsia="Calibri" w:hAnsi="Times New Roman" w:cs="Times New Roman"/>
                <w:sz w:val="20"/>
                <w:szCs w:val="24"/>
              </w:rPr>
            </w:pPr>
            <w:r>
              <w:rPr>
                <w:rFonts w:ascii="Times New Roman" w:eastAsia="Calibri" w:hAnsi="Times New Roman" w:cs="Times New Roman"/>
                <w:sz w:val="20"/>
                <w:szCs w:val="24"/>
              </w:rPr>
              <w:t>102,75</w:t>
            </w:r>
          </w:p>
        </w:tc>
      </w:tr>
    </w:tbl>
    <w:p w14:paraId="7B1603DB" w14:textId="77777777" w:rsidR="00762FF5" w:rsidRDefault="00762FF5"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p>
    <w:p w14:paraId="100DA3BA"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A8132D">
        <w:rPr>
          <w:rFonts w:ascii="Times New Roman" w:eastAsia="Times New Roman" w:hAnsi="Times New Roman" w:cs="Times New Roman"/>
          <w:b/>
          <w:color w:val="000000"/>
          <w:sz w:val="28"/>
          <w:szCs w:val="24"/>
          <w:lang w:eastAsia="ru-RU"/>
        </w:rPr>
        <w:t>Акцизы</w:t>
      </w:r>
    </w:p>
    <w:p w14:paraId="764EC985" w14:textId="47057078"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В соответствии со статьей 58 БК РФ, в проекте бюджета на 2024 год, согласно письму межрайонной ИФНС Росси № 5 по Краснодарскому краю от </w:t>
      </w:r>
      <w:r w:rsidRPr="00517799">
        <w:rPr>
          <w:rFonts w:ascii="Times New Roman" w:eastAsia="Times New Roman" w:hAnsi="Times New Roman" w:cs="Times New Roman"/>
          <w:color w:val="000000"/>
          <w:sz w:val="28"/>
          <w:szCs w:val="24"/>
          <w:lang w:eastAsia="ru-RU"/>
        </w:rPr>
        <w:t>12.10.2023 г. № 08-05/13429@ «О предоставлении прогноза»,</w:t>
      </w:r>
      <w:r w:rsidRPr="00A8132D">
        <w:rPr>
          <w:rFonts w:ascii="Times New Roman" w:eastAsia="Times New Roman" w:hAnsi="Times New Roman" w:cs="Times New Roman"/>
          <w:color w:val="000000"/>
          <w:sz w:val="28"/>
          <w:szCs w:val="24"/>
          <w:lang w:eastAsia="ru-RU"/>
        </w:rPr>
        <w:t xml:space="preserve"> запланирована сумма отчислений по акцизам по подакцизным товарам (продукции) из краевого бюджета в бюджет </w:t>
      </w:r>
      <w:r w:rsidR="00517799">
        <w:rPr>
          <w:rFonts w:ascii="Times New Roman" w:eastAsia="Times New Roman" w:hAnsi="Times New Roman" w:cs="Times New Roman"/>
          <w:color w:val="000000"/>
          <w:sz w:val="28"/>
          <w:szCs w:val="24"/>
          <w:lang w:eastAsia="ru-RU"/>
        </w:rPr>
        <w:t>Тбилисского</w:t>
      </w:r>
      <w:r w:rsidRPr="00A8132D">
        <w:rPr>
          <w:rFonts w:ascii="Times New Roman" w:eastAsia="Times New Roman" w:hAnsi="Times New Roman" w:cs="Times New Roman"/>
          <w:color w:val="000000"/>
          <w:sz w:val="28"/>
          <w:szCs w:val="24"/>
          <w:lang w:eastAsia="ru-RU"/>
        </w:rPr>
        <w:t xml:space="preserve"> сельского поселения в сумме </w:t>
      </w:r>
      <w:r w:rsidR="00453ED9">
        <w:rPr>
          <w:rFonts w:ascii="Times New Roman" w:eastAsia="Times New Roman" w:hAnsi="Times New Roman" w:cs="Times New Roman"/>
          <w:color w:val="000000"/>
          <w:sz w:val="28"/>
          <w:szCs w:val="24"/>
          <w:lang w:eastAsia="ru-RU"/>
        </w:rPr>
        <w:t xml:space="preserve">                      13 282,7</w:t>
      </w:r>
      <w:r w:rsidRPr="00A8132D">
        <w:rPr>
          <w:rFonts w:ascii="Times New Roman" w:eastAsia="Times New Roman" w:hAnsi="Times New Roman" w:cs="Times New Roman"/>
          <w:color w:val="000000"/>
          <w:sz w:val="28"/>
          <w:szCs w:val="24"/>
          <w:lang w:eastAsia="ru-RU"/>
        </w:rPr>
        <w:t xml:space="preserve"> тыс. рублей, норматив отчислений – 0,0</w:t>
      </w:r>
      <w:r w:rsidR="00453ED9">
        <w:rPr>
          <w:rFonts w:ascii="Times New Roman" w:eastAsia="Times New Roman" w:hAnsi="Times New Roman" w:cs="Times New Roman"/>
          <w:color w:val="000000"/>
          <w:sz w:val="28"/>
          <w:szCs w:val="24"/>
          <w:lang w:eastAsia="ru-RU"/>
        </w:rPr>
        <w:t>522</w:t>
      </w:r>
      <w:r w:rsidRPr="00A8132D">
        <w:rPr>
          <w:rFonts w:ascii="Times New Roman" w:eastAsia="Times New Roman" w:hAnsi="Times New Roman" w:cs="Times New Roman"/>
          <w:color w:val="000000"/>
          <w:sz w:val="28"/>
          <w:szCs w:val="24"/>
          <w:lang w:eastAsia="ru-RU"/>
        </w:rPr>
        <w:t>.</w:t>
      </w:r>
    </w:p>
    <w:p w14:paraId="4795E0F0"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p>
    <w:p w14:paraId="5BE32722" w14:textId="77777777" w:rsidR="00A8132D" w:rsidRPr="00A8132D" w:rsidRDefault="00A8132D" w:rsidP="00A8132D">
      <w:pPr>
        <w:spacing w:after="0" w:line="240" w:lineRule="auto"/>
        <w:jc w:val="center"/>
        <w:rPr>
          <w:rFonts w:ascii="Times New Roman" w:eastAsia="Times New Roman" w:hAnsi="Times New Roman" w:cs="Times New Roman"/>
          <w:b/>
          <w:bCs/>
          <w:sz w:val="28"/>
          <w:szCs w:val="28"/>
          <w:lang w:eastAsia="ru-RU" w:bidi="en-US"/>
        </w:rPr>
      </w:pPr>
      <w:r w:rsidRPr="00A8132D">
        <w:rPr>
          <w:rFonts w:ascii="Times New Roman" w:eastAsia="Times New Roman" w:hAnsi="Times New Roman" w:cs="Times New Roman"/>
          <w:b/>
          <w:bCs/>
          <w:sz w:val="28"/>
          <w:szCs w:val="28"/>
          <w:lang w:eastAsia="ru-RU" w:bidi="en-US"/>
        </w:rPr>
        <w:t>Единый сельскохозяйственный налог</w:t>
      </w:r>
    </w:p>
    <w:p w14:paraId="34613C49" w14:textId="77777777"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Единый сельскохозяйственный налог, в соответствии с главой 26.1 части 2 Налогового кодекса Российской Федерации «Система налогообложения для сельскохозяйственных товаропроизводителей», ЕСХН уплачивается по ставке 6,00 % от превышения доходов над расходами.</w:t>
      </w:r>
    </w:p>
    <w:p w14:paraId="11529CCE" w14:textId="0BC614E2"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r w:rsidRPr="00A8132D">
        <w:rPr>
          <w:rFonts w:ascii="Times New Roman" w:eastAsia="Times New Roman" w:hAnsi="Times New Roman" w:cs="Times New Roman"/>
          <w:bCs/>
          <w:sz w:val="28"/>
          <w:szCs w:val="28"/>
          <w:lang w:eastAsia="ru-RU" w:bidi="en-US"/>
        </w:rPr>
        <w:t xml:space="preserve">Прогноз поступления в 2024 году единого сельскохозяйственного налога оценивается в сумме </w:t>
      </w:r>
      <w:r w:rsidR="00170567">
        <w:rPr>
          <w:rFonts w:ascii="Times New Roman" w:eastAsia="Times New Roman" w:hAnsi="Times New Roman" w:cs="Times New Roman"/>
          <w:bCs/>
          <w:sz w:val="28"/>
          <w:szCs w:val="28"/>
          <w:lang w:eastAsia="ru-RU" w:bidi="en-US"/>
        </w:rPr>
        <w:t>12 500,0</w:t>
      </w:r>
      <w:r w:rsidRPr="00A8132D">
        <w:rPr>
          <w:rFonts w:ascii="Times New Roman" w:eastAsia="Times New Roman" w:hAnsi="Times New Roman" w:cs="Times New Roman"/>
          <w:bCs/>
          <w:sz w:val="28"/>
          <w:szCs w:val="28"/>
          <w:lang w:eastAsia="ru-RU" w:bidi="en-US"/>
        </w:rPr>
        <w:t xml:space="preserve"> тыс. рублей.</w:t>
      </w:r>
    </w:p>
    <w:p w14:paraId="29564DF9" w14:textId="77777777" w:rsidR="00A8132D" w:rsidRPr="00A8132D" w:rsidRDefault="00A8132D" w:rsidP="00A8132D">
      <w:pPr>
        <w:spacing w:after="0" w:line="240" w:lineRule="auto"/>
        <w:ind w:firstLine="709"/>
        <w:jc w:val="both"/>
        <w:rPr>
          <w:rFonts w:ascii="Times New Roman" w:eastAsia="Times New Roman" w:hAnsi="Times New Roman" w:cs="Times New Roman"/>
          <w:bCs/>
          <w:sz w:val="28"/>
          <w:szCs w:val="28"/>
          <w:lang w:eastAsia="ru-RU" w:bidi="en-US"/>
        </w:rPr>
      </w:pPr>
    </w:p>
    <w:tbl>
      <w:tblPr>
        <w:tblW w:w="9923" w:type="dxa"/>
        <w:tblInd w:w="108" w:type="dxa"/>
        <w:tblLayout w:type="fixed"/>
        <w:tblLook w:val="0000" w:firstRow="0" w:lastRow="0" w:firstColumn="0" w:lastColumn="0" w:noHBand="0" w:noVBand="0"/>
      </w:tblPr>
      <w:tblGrid>
        <w:gridCol w:w="2977"/>
        <w:gridCol w:w="1418"/>
        <w:gridCol w:w="1559"/>
        <w:gridCol w:w="1276"/>
        <w:gridCol w:w="1559"/>
        <w:gridCol w:w="1134"/>
      </w:tblGrid>
      <w:tr w:rsidR="00A8132D" w:rsidRPr="00A8132D" w14:paraId="0B92019D" w14:textId="77777777" w:rsidTr="00A8132D">
        <w:tc>
          <w:tcPr>
            <w:tcW w:w="2977" w:type="dxa"/>
            <w:tcBorders>
              <w:top w:val="single" w:sz="4" w:space="0" w:color="000000"/>
              <w:left w:val="single" w:sz="4" w:space="0" w:color="000000"/>
              <w:bottom w:val="single" w:sz="4" w:space="0" w:color="000000"/>
            </w:tcBorders>
            <w:shd w:val="clear" w:color="auto" w:fill="auto"/>
            <w:vAlign w:val="center"/>
          </w:tcPr>
          <w:p w14:paraId="6EFA19B4"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val="en-US" w:bidi="en-US"/>
              </w:rPr>
            </w:pPr>
            <w:r w:rsidRPr="00A8132D">
              <w:rPr>
                <w:rFonts w:ascii="Times New Roman" w:eastAsiaTheme="minorEastAsia" w:hAnsi="Times New Roman" w:cs="Times New Roman"/>
                <w:szCs w:val="24"/>
                <w:lang w:val="en-US" w:bidi="en-US"/>
              </w:rPr>
              <w:t>Налог</w:t>
            </w:r>
          </w:p>
        </w:tc>
        <w:tc>
          <w:tcPr>
            <w:tcW w:w="1418" w:type="dxa"/>
            <w:tcBorders>
              <w:top w:val="single" w:sz="4" w:space="0" w:color="000000"/>
              <w:left w:val="single" w:sz="4" w:space="0" w:color="000000"/>
              <w:bottom w:val="single" w:sz="4" w:space="0" w:color="000000"/>
            </w:tcBorders>
            <w:shd w:val="clear" w:color="auto" w:fill="auto"/>
            <w:vAlign w:val="center"/>
          </w:tcPr>
          <w:p w14:paraId="0BB8FCD7"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2022 г.,</w:t>
            </w:r>
          </w:p>
          <w:p w14:paraId="52C86DB1"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тыс. рублей</w:t>
            </w:r>
          </w:p>
        </w:tc>
        <w:tc>
          <w:tcPr>
            <w:tcW w:w="1559" w:type="dxa"/>
            <w:tcBorders>
              <w:top w:val="single" w:sz="4" w:space="0" w:color="000000"/>
              <w:left w:val="single" w:sz="4" w:space="0" w:color="000000"/>
              <w:bottom w:val="single" w:sz="4" w:space="0" w:color="000000"/>
            </w:tcBorders>
            <w:shd w:val="clear" w:color="auto" w:fill="auto"/>
            <w:vAlign w:val="center"/>
          </w:tcPr>
          <w:p w14:paraId="6E24F1DF"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 xml:space="preserve">Ожидаемое исполнение 2023 г., </w:t>
            </w:r>
          </w:p>
          <w:p w14:paraId="1A5FD84C"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 xml:space="preserve">тыс. рублей </w:t>
            </w:r>
          </w:p>
        </w:tc>
        <w:tc>
          <w:tcPr>
            <w:tcW w:w="1276" w:type="dxa"/>
            <w:tcBorders>
              <w:top w:val="single" w:sz="4" w:space="0" w:color="000000"/>
              <w:left w:val="single" w:sz="4" w:space="0" w:color="000000"/>
              <w:bottom w:val="single" w:sz="4" w:space="0" w:color="000000"/>
            </w:tcBorders>
            <w:shd w:val="clear" w:color="auto" w:fill="auto"/>
            <w:vAlign w:val="center"/>
          </w:tcPr>
          <w:p w14:paraId="69F99ED1"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Темп роста, % (гр.3/ гр.2).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EB582"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План 2024 г., тыс. рублей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E96002F" w14:textId="77777777" w:rsidR="00A8132D" w:rsidRPr="00A8132D" w:rsidRDefault="00A8132D" w:rsidP="00A8132D">
            <w:pPr>
              <w:widowControl w:val="0"/>
              <w:spacing w:after="0" w:line="240" w:lineRule="auto"/>
              <w:ind w:left="-108" w:right="-108"/>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Темп роста, % (гр.5/гр.3).</w:t>
            </w:r>
          </w:p>
        </w:tc>
      </w:tr>
      <w:tr w:rsidR="00A8132D" w:rsidRPr="00A8132D" w14:paraId="02FDC972" w14:textId="77777777" w:rsidTr="00A8132D">
        <w:trPr>
          <w:trHeight w:val="208"/>
        </w:trPr>
        <w:tc>
          <w:tcPr>
            <w:tcW w:w="2977" w:type="dxa"/>
            <w:tcBorders>
              <w:top w:val="single" w:sz="4" w:space="0" w:color="000000"/>
              <w:left w:val="single" w:sz="4" w:space="0" w:color="000000"/>
              <w:bottom w:val="single" w:sz="4" w:space="0" w:color="000000"/>
            </w:tcBorders>
            <w:shd w:val="clear" w:color="auto" w:fill="auto"/>
            <w:vAlign w:val="center"/>
          </w:tcPr>
          <w:p w14:paraId="7B54A54B" w14:textId="77777777" w:rsidR="00A8132D" w:rsidRPr="00A8132D" w:rsidRDefault="00A8132D" w:rsidP="00A8132D">
            <w:pPr>
              <w:widowControl w:val="0"/>
              <w:snapToGrid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1</w:t>
            </w:r>
          </w:p>
        </w:tc>
        <w:tc>
          <w:tcPr>
            <w:tcW w:w="1418" w:type="dxa"/>
            <w:tcBorders>
              <w:top w:val="single" w:sz="4" w:space="0" w:color="000000"/>
              <w:left w:val="single" w:sz="4" w:space="0" w:color="000000"/>
              <w:bottom w:val="single" w:sz="4" w:space="0" w:color="000000"/>
            </w:tcBorders>
            <w:shd w:val="clear" w:color="auto" w:fill="auto"/>
            <w:vAlign w:val="center"/>
          </w:tcPr>
          <w:p w14:paraId="79563676"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2</w:t>
            </w:r>
          </w:p>
        </w:tc>
        <w:tc>
          <w:tcPr>
            <w:tcW w:w="1559" w:type="dxa"/>
            <w:tcBorders>
              <w:top w:val="single" w:sz="4" w:space="0" w:color="000000"/>
              <w:left w:val="single" w:sz="4" w:space="0" w:color="000000"/>
              <w:bottom w:val="single" w:sz="4" w:space="0" w:color="000000"/>
            </w:tcBorders>
            <w:shd w:val="clear" w:color="auto" w:fill="auto"/>
            <w:vAlign w:val="center"/>
          </w:tcPr>
          <w:p w14:paraId="7B7455C2"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3</w:t>
            </w:r>
          </w:p>
        </w:tc>
        <w:tc>
          <w:tcPr>
            <w:tcW w:w="1276" w:type="dxa"/>
            <w:tcBorders>
              <w:top w:val="single" w:sz="4" w:space="0" w:color="000000"/>
              <w:left w:val="single" w:sz="4" w:space="0" w:color="000000"/>
              <w:bottom w:val="single" w:sz="4" w:space="0" w:color="000000"/>
            </w:tcBorders>
            <w:shd w:val="clear" w:color="auto" w:fill="auto"/>
            <w:vAlign w:val="center"/>
          </w:tcPr>
          <w:p w14:paraId="390AEE49"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43544"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665C6E3B"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6</w:t>
            </w:r>
          </w:p>
        </w:tc>
      </w:tr>
      <w:tr w:rsidR="00A8132D" w:rsidRPr="00A8132D" w14:paraId="5F2BCB5D" w14:textId="77777777" w:rsidTr="00A8132D">
        <w:tc>
          <w:tcPr>
            <w:tcW w:w="2977" w:type="dxa"/>
            <w:tcBorders>
              <w:top w:val="single" w:sz="4" w:space="0" w:color="000000"/>
              <w:left w:val="single" w:sz="4" w:space="0" w:color="000000"/>
              <w:bottom w:val="single" w:sz="4" w:space="0" w:color="auto"/>
            </w:tcBorders>
            <w:shd w:val="clear" w:color="auto" w:fill="auto"/>
            <w:vAlign w:val="center"/>
          </w:tcPr>
          <w:p w14:paraId="5D25BF21"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bidi="en-US"/>
              </w:rPr>
            </w:pPr>
            <w:r w:rsidRPr="00A8132D">
              <w:rPr>
                <w:rFonts w:ascii="Times New Roman" w:eastAsia="Times New Roman" w:hAnsi="Times New Roman" w:cs="Times New Roman"/>
                <w:bCs/>
                <w:lang w:eastAsia="ru-RU" w:bidi="en-US"/>
              </w:rPr>
              <w:t>Единый сельскохозяйственный налог</w:t>
            </w:r>
            <w:r w:rsidRPr="00A8132D">
              <w:rPr>
                <w:rFonts w:ascii="Times New Roman" w:eastAsiaTheme="minorEastAsia" w:hAnsi="Times New Roman" w:cs="Times New Roman"/>
                <w:lang w:bidi="en-US"/>
              </w:rPr>
              <w:t xml:space="preserve"> </w:t>
            </w:r>
          </w:p>
        </w:tc>
        <w:tc>
          <w:tcPr>
            <w:tcW w:w="1418" w:type="dxa"/>
            <w:tcBorders>
              <w:top w:val="single" w:sz="4" w:space="0" w:color="000000"/>
              <w:left w:val="single" w:sz="4" w:space="0" w:color="000000"/>
              <w:bottom w:val="single" w:sz="4" w:space="0" w:color="auto"/>
            </w:tcBorders>
            <w:shd w:val="clear" w:color="auto" w:fill="auto"/>
            <w:vAlign w:val="center"/>
          </w:tcPr>
          <w:p w14:paraId="0C222EFC" w14:textId="7C863F6A" w:rsidR="00A8132D" w:rsidRPr="00073F91" w:rsidRDefault="00853E0A" w:rsidP="00A8132D">
            <w:pPr>
              <w:widowControl w:val="0"/>
              <w:spacing w:line="240" w:lineRule="auto"/>
              <w:jc w:val="center"/>
              <w:rPr>
                <w:rFonts w:ascii="Times New Roman" w:eastAsiaTheme="minorEastAsia" w:hAnsi="Times New Roman" w:cs="Times New Roman"/>
                <w:szCs w:val="24"/>
                <w:lang w:val="en-US" w:bidi="en-US"/>
              </w:rPr>
            </w:pPr>
            <w:r w:rsidRPr="00073F91">
              <w:rPr>
                <w:rFonts w:ascii="Times New Roman" w:eastAsiaTheme="minorEastAsia" w:hAnsi="Times New Roman" w:cs="Times New Roman"/>
                <w:szCs w:val="24"/>
                <w:lang w:bidi="en-US"/>
              </w:rPr>
              <w:t>11 871,2</w:t>
            </w:r>
          </w:p>
        </w:tc>
        <w:tc>
          <w:tcPr>
            <w:tcW w:w="1559" w:type="dxa"/>
            <w:tcBorders>
              <w:top w:val="single" w:sz="4" w:space="0" w:color="000000"/>
              <w:left w:val="single" w:sz="4" w:space="0" w:color="000000"/>
              <w:bottom w:val="single" w:sz="4" w:space="0" w:color="auto"/>
            </w:tcBorders>
            <w:shd w:val="clear" w:color="auto" w:fill="auto"/>
            <w:vAlign w:val="center"/>
          </w:tcPr>
          <w:p w14:paraId="1671236F" w14:textId="4CBE579F" w:rsidR="00A8132D" w:rsidRPr="00073F91" w:rsidRDefault="00073F91" w:rsidP="00A8132D">
            <w:pPr>
              <w:widowControl w:val="0"/>
              <w:spacing w:line="240" w:lineRule="auto"/>
              <w:jc w:val="center"/>
              <w:rPr>
                <w:rFonts w:ascii="Times New Roman" w:eastAsiaTheme="minorEastAsia" w:hAnsi="Times New Roman" w:cs="Times New Roman"/>
                <w:szCs w:val="24"/>
                <w:lang w:bidi="en-US"/>
              </w:rPr>
            </w:pPr>
            <w:r w:rsidRPr="00073F91">
              <w:rPr>
                <w:rFonts w:ascii="Times New Roman" w:eastAsiaTheme="minorEastAsia" w:hAnsi="Times New Roman" w:cs="Times New Roman"/>
                <w:szCs w:val="24"/>
                <w:lang w:bidi="en-US"/>
              </w:rPr>
              <w:t>12 010,0</w:t>
            </w:r>
          </w:p>
        </w:tc>
        <w:tc>
          <w:tcPr>
            <w:tcW w:w="1276" w:type="dxa"/>
            <w:tcBorders>
              <w:top w:val="single" w:sz="4" w:space="0" w:color="000000"/>
              <w:left w:val="single" w:sz="4" w:space="0" w:color="000000"/>
              <w:bottom w:val="single" w:sz="4" w:space="0" w:color="auto"/>
            </w:tcBorders>
            <w:shd w:val="clear" w:color="auto" w:fill="auto"/>
            <w:vAlign w:val="center"/>
          </w:tcPr>
          <w:p w14:paraId="0D692169" w14:textId="1533670A" w:rsidR="00A8132D" w:rsidRPr="00A8132D" w:rsidRDefault="00073F91"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101,17</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14:paraId="15336295" w14:textId="6E0517DF" w:rsidR="00A8132D" w:rsidRPr="00A8132D" w:rsidRDefault="00170567"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12 500,0</w:t>
            </w:r>
          </w:p>
        </w:tc>
        <w:tc>
          <w:tcPr>
            <w:tcW w:w="1134" w:type="dxa"/>
            <w:tcBorders>
              <w:top w:val="single" w:sz="4" w:space="0" w:color="000000"/>
              <w:left w:val="single" w:sz="4" w:space="0" w:color="000000"/>
              <w:bottom w:val="single" w:sz="4" w:space="0" w:color="auto"/>
              <w:right w:val="single" w:sz="4" w:space="0" w:color="000000"/>
            </w:tcBorders>
            <w:vAlign w:val="center"/>
          </w:tcPr>
          <w:p w14:paraId="6F59B2C3" w14:textId="75628F1E" w:rsidR="00A8132D" w:rsidRPr="00A8132D" w:rsidRDefault="001A0795"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104,07</w:t>
            </w:r>
          </w:p>
        </w:tc>
      </w:tr>
    </w:tbl>
    <w:p w14:paraId="2E25979C"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color w:val="000000"/>
          <w:sz w:val="28"/>
          <w:szCs w:val="24"/>
          <w:lang w:eastAsia="ru-RU"/>
        </w:rPr>
      </w:pPr>
    </w:p>
    <w:p w14:paraId="733619EE"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A8132D">
        <w:rPr>
          <w:rFonts w:ascii="Times New Roman" w:eastAsia="Times New Roman" w:hAnsi="Times New Roman" w:cs="Times New Roman"/>
          <w:b/>
          <w:color w:val="000000"/>
          <w:sz w:val="28"/>
          <w:szCs w:val="24"/>
          <w:lang w:eastAsia="ru-RU"/>
        </w:rPr>
        <w:t>Налог на имущество физических лиц</w:t>
      </w:r>
    </w:p>
    <w:p w14:paraId="7D8DACA1" w14:textId="77777777" w:rsidR="00A8132D" w:rsidRPr="00A8132D" w:rsidRDefault="00A8132D" w:rsidP="00A8132D">
      <w:pPr>
        <w:spacing w:after="0" w:line="240" w:lineRule="auto"/>
        <w:ind w:firstLine="708"/>
        <w:contextualSpacing/>
        <w:jc w:val="both"/>
        <w:rPr>
          <w:rFonts w:ascii="Times New Roman" w:eastAsia="Times New Roman" w:hAnsi="Times New Roman" w:cs="Times New Roman"/>
          <w:bCs/>
          <w:sz w:val="28"/>
          <w:szCs w:val="28"/>
          <w:lang w:eastAsia="ru-RU" w:bidi="en-US"/>
        </w:rPr>
      </w:pPr>
      <w:r w:rsidRPr="00A8132D">
        <w:rPr>
          <w:rFonts w:ascii="Times New Roman" w:eastAsiaTheme="minorEastAsia" w:hAnsi="Times New Roman" w:cs="Times New Roman"/>
          <w:bCs/>
          <w:sz w:val="28"/>
          <w:szCs w:val="28"/>
          <w:lang w:bidi="en-US"/>
        </w:rPr>
        <w:t xml:space="preserve">Поступления по </w:t>
      </w:r>
      <w:r w:rsidRPr="00A8132D">
        <w:rPr>
          <w:rFonts w:ascii="Times New Roman" w:eastAsiaTheme="minorEastAsia" w:hAnsi="Times New Roman" w:cs="Times New Roman"/>
          <w:sz w:val="28"/>
          <w:szCs w:val="28"/>
          <w:lang w:bidi="en-US"/>
        </w:rPr>
        <w:t xml:space="preserve">налогу на имущество физических лиц в проекте бюджета на 2024 год предусмотрены, согласно прогнозируемому объему налогооблагаемой базы и расчетному уровню собираемости налога (с учетом динамики показателя собираемости в предшествующие периоды), </w:t>
      </w:r>
      <w:r w:rsidRPr="00A8132D">
        <w:rPr>
          <w:rFonts w:ascii="Times New Roman" w:eastAsia="Times New Roman" w:hAnsi="Times New Roman" w:cs="Times New Roman"/>
          <w:sz w:val="28"/>
          <w:lang w:eastAsia="ru-RU"/>
        </w:rPr>
        <w:t xml:space="preserve">в соответствии с главой 32 части 2 </w:t>
      </w:r>
      <w:r w:rsidRPr="00A8132D">
        <w:rPr>
          <w:rFonts w:ascii="Times New Roman" w:eastAsia="Times New Roman" w:hAnsi="Times New Roman" w:cs="Times New Roman"/>
          <w:bCs/>
          <w:sz w:val="28"/>
          <w:szCs w:val="28"/>
          <w:lang w:eastAsia="ru-RU" w:bidi="en-US"/>
        </w:rPr>
        <w:t>Налогового кодекса Российской Федерации «Налог на имущество физических лиц».</w:t>
      </w:r>
    </w:p>
    <w:p w14:paraId="3F248F5B" w14:textId="77777777" w:rsidR="00A8132D" w:rsidRPr="00A8132D" w:rsidRDefault="00A8132D" w:rsidP="00A8132D">
      <w:pPr>
        <w:spacing w:after="0" w:line="240" w:lineRule="auto"/>
        <w:ind w:firstLine="708"/>
        <w:contextualSpacing/>
        <w:jc w:val="both"/>
        <w:rPr>
          <w:rFonts w:ascii="Times New Roman" w:eastAsia="Times New Roman" w:hAnsi="Times New Roman" w:cs="Times New Roman"/>
          <w:bCs/>
          <w:sz w:val="28"/>
          <w:szCs w:val="28"/>
          <w:lang w:eastAsia="ru-RU" w:bidi="en-US"/>
        </w:rPr>
      </w:pPr>
    </w:p>
    <w:tbl>
      <w:tblPr>
        <w:tblW w:w="9923" w:type="dxa"/>
        <w:tblInd w:w="108" w:type="dxa"/>
        <w:tblLayout w:type="fixed"/>
        <w:tblLook w:val="0000" w:firstRow="0" w:lastRow="0" w:firstColumn="0" w:lastColumn="0" w:noHBand="0" w:noVBand="0"/>
      </w:tblPr>
      <w:tblGrid>
        <w:gridCol w:w="2977"/>
        <w:gridCol w:w="1418"/>
        <w:gridCol w:w="1559"/>
        <w:gridCol w:w="1276"/>
        <w:gridCol w:w="1559"/>
        <w:gridCol w:w="1134"/>
      </w:tblGrid>
      <w:tr w:rsidR="00A8132D" w:rsidRPr="00A8132D" w14:paraId="12EBA848" w14:textId="77777777" w:rsidTr="00A8132D">
        <w:tc>
          <w:tcPr>
            <w:tcW w:w="2977" w:type="dxa"/>
            <w:tcBorders>
              <w:top w:val="single" w:sz="4" w:space="0" w:color="000000"/>
              <w:left w:val="single" w:sz="4" w:space="0" w:color="000000"/>
              <w:bottom w:val="single" w:sz="4" w:space="0" w:color="000000"/>
            </w:tcBorders>
            <w:shd w:val="clear" w:color="auto" w:fill="auto"/>
            <w:vAlign w:val="center"/>
          </w:tcPr>
          <w:p w14:paraId="789C5B10"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val="en-US" w:bidi="en-US"/>
              </w:rPr>
            </w:pPr>
            <w:r w:rsidRPr="00A8132D">
              <w:rPr>
                <w:rFonts w:ascii="Times New Roman" w:eastAsiaTheme="minorEastAsia" w:hAnsi="Times New Roman" w:cs="Times New Roman"/>
                <w:szCs w:val="24"/>
                <w:lang w:val="en-US" w:bidi="en-US"/>
              </w:rPr>
              <w:t>Налог</w:t>
            </w:r>
          </w:p>
        </w:tc>
        <w:tc>
          <w:tcPr>
            <w:tcW w:w="1418" w:type="dxa"/>
            <w:tcBorders>
              <w:top w:val="single" w:sz="4" w:space="0" w:color="000000"/>
              <w:left w:val="single" w:sz="4" w:space="0" w:color="000000"/>
              <w:bottom w:val="single" w:sz="4" w:space="0" w:color="000000"/>
            </w:tcBorders>
            <w:shd w:val="clear" w:color="auto" w:fill="auto"/>
            <w:vAlign w:val="center"/>
          </w:tcPr>
          <w:p w14:paraId="215E802E"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2022 г.,</w:t>
            </w:r>
          </w:p>
          <w:p w14:paraId="416838DB"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тыс. рублей</w:t>
            </w:r>
          </w:p>
        </w:tc>
        <w:tc>
          <w:tcPr>
            <w:tcW w:w="1559" w:type="dxa"/>
            <w:tcBorders>
              <w:top w:val="single" w:sz="4" w:space="0" w:color="000000"/>
              <w:left w:val="single" w:sz="4" w:space="0" w:color="000000"/>
              <w:bottom w:val="single" w:sz="4" w:space="0" w:color="000000"/>
            </w:tcBorders>
            <w:shd w:val="clear" w:color="auto" w:fill="auto"/>
            <w:vAlign w:val="center"/>
          </w:tcPr>
          <w:p w14:paraId="565A02B9"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 xml:space="preserve">Ожидаемое исполнение 2023 г., </w:t>
            </w:r>
          </w:p>
          <w:p w14:paraId="562752E4"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 xml:space="preserve">тыс. рублей </w:t>
            </w:r>
          </w:p>
        </w:tc>
        <w:tc>
          <w:tcPr>
            <w:tcW w:w="1276" w:type="dxa"/>
            <w:tcBorders>
              <w:top w:val="single" w:sz="4" w:space="0" w:color="000000"/>
              <w:left w:val="single" w:sz="4" w:space="0" w:color="000000"/>
              <w:bottom w:val="single" w:sz="4" w:space="0" w:color="000000"/>
            </w:tcBorders>
            <w:shd w:val="clear" w:color="auto" w:fill="auto"/>
            <w:vAlign w:val="center"/>
          </w:tcPr>
          <w:p w14:paraId="3DA3CCF2"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Темп роста, % (гр.3/ гр.2).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A2AC4"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План 2024 г., тыс. рублей</w:t>
            </w:r>
          </w:p>
        </w:tc>
        <w:tc>
          <w:tcPr>
            <w:tcW w:w="1134" w:type="dxa"/>
            <w:tcBorders>
              <w:top w:val="single" w:sz="4" w:space="0" w:color="000000"/>
              <w:left w:val="single" w:sz="4" w:space="0" w:color="000000"/>
              <w:bottom w:val="single" w:sz="4" w:space="0" w:color="000000"/>
              <w:right w:val="single" w:sz="4" w:space="0" w:color="000000"/>
            </w:tcBorders>
            <w:vAlign w:val="center"/>
          </w:tcPr>
          <w:p w14:paraId="4B478CA6" w14:textId="77777777" w:rsidR="00A8132D" w:rsidRPr="00A8132D" w:rsidRDefault="00A8132D" w:rsidP="00A8132D">
            <w:pPr>
              <w:widowControl w:val="0"/>
              <w:spacing w:after="0" w:line="240" w:lineRule="auto"/>
              <w:ind w:left="-108" w:right="-108"/>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Темп роста, % (гр.5/гр.3).</w:t>
            </w:r>
          </w:p>
        </w:tc>
      </w:tr>
      <w:tr w:rsidR="00A8132D" w:rsidRPr="00A8132D" w14:paraId="158E1813" w14:textId="77777777" w:rsidTr="00A8132D">
        <w:trPr>
          <w:trHeight w:val="208"/>
        </w:trPr>
        <w:tc>
          <w:tcPr>
            <w:tcW w:w="2977" w:type="dxa"/>
            <w:tcBorders>
              <w:top w:val="single" w:sz="4" w:space="0" w:color="000000"/>
              <w:left w:val="single" w:sz="4" w:space="0" w:color="000000"/>
              <w:bottom w:val="single" w:sz="4" w:space="0" w:color="000000"/>
            </w:tcBorders>
            <w:shd w:val="clear" w:color="auto" w:fill="auto"/>
            <w:vAlign w:val="center"/>
          </w:tcPr>
          <w:p w14:paraId="75A37BD0" w14:textId="77777777" w:rsidR="00A8132D" w:rsidRPr="00A8132D" w:rsidRDefault="00A8132D" w:rsidP="00A8132D">
            <w:pPr>
              <w:widowControl w:val="0"/>
              <w:snapToGrid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1</w:t>
            </w:r>
          </w:p>
        </w:tc>
        <w:tc>
          <w:tcPr>
            <w:tcW w:w="1418" w:type="dxa"/>
            <w:tcBorders>
              <w:top w:val="single" w:sz="4" w:space="0" w:color="000000"/>
              <w:left w:val="single" w:sz="4" w:space="0" w:color="000000"/>
              <w:bottom w:val="single" w:sz="4" w:space="0" w:color="000000"/>
            </w:tcBorders>
            <w:shd w:val="clear" w:color="auto" w:fill="auto"/>
            <w:vAlign w:val="center"/>
          </w:tcPr>
          <w:p w14:paraId="1BD1DA78"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2</w:t>
            </w:r>
          </w:p>
        </w:tc>
        <w:tc>
          <w:tcPr>
            <w:tcW w:w="1559" w:type="dxa"/>
            <w:tcBorders>
              <w:top w:val="single" w:sz="4" w:space="0" w:color="000000"/>
              <w:left w:val="single" w:sz="4" w:space="0" w:color="000000"/>
              <w:bottom w:val="single" w:sz="4" w:space="0" w:color="000000"/>
            </w:tcBorders>
            <w:shd w:val="clear" w:color="auto" w:fill="auto"/>
            <w:vAlign w:val="center"/>
          </w:tcPr>
          <w:p w14:paraId="5CB6E377"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3</w:t>
            </w:r>
          </w:p>
        </w:tc>
        <w:tc>
          <w:tcPr>
            <w:tcW w:w="1276" w:type="dxa"/>
            <w:tcBorders>
              <w:top w:val="single" w:sz="4" w:space="0" w:color="000000"/>
              <w:left w:val="single" w:sz="4" w:space="0" w:color="000000"/>
              <w:bottom w:val="single" w:sz="4" w:space="0" w:color="000000"/>
            </w:tcBorders>
            <w:shd w:val="clear" w:color="auto" w:fill="auto"/>
            <w:vAlign w:val="center"/>
          </w:tcPr>
          <w:p w14:paraId="6F413D12"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0CA82"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48F5B784"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6</w:t>
            </w:r>
          </w:p>
        </w:tc>
      </w:tr>
      <w:tr w:rsidR="00A8132D" w:rsidRPr="00A8132D" w14:paraId="6C6BF12E" w14:textId="77777777" w:rsidTr="00A8132D">
        <w:tc>
          <w:tcPr>
            <w:tcW w:w="2977" w:type="dxa"/>
            <w:tcBorders>
              <w:top w:val="single" w:sz="4" w:space="0" w:color="000000"/>
              <w:left w:val="single" w:sz="4" w:space="0" w:color="000000"/>
              <w:bottom w:val="single" w:sz="4" w:space="0" w:color="000000"/>
            </w:tcBorders>
            <w:shd w:val="clear" w:color="auto" w:fill="auto"/>
            <w:vAlign w:val="center"/>
          </w:tcPr>
          <w:p w14:paraId="073E5192"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Налог на имущество физических лиц</w:t>
            </w:r>
          </w:p>
        </w:tc>
        <w:tc>
          <w:tcPr>
            <w:tcW w:w="1418" w:type="dxa"/>
            <w:tcBorders>
              <w:top w:val="single" w:sz="4" w:space="0" w:color="000000"/>
              <w:left w:val="single" w:sz="4" w:space="0" w:color="000000"/>
              <w:bottom w:val="single" w:sz="4" w:space="0" w:color="000000"/>
            </w:tcBorders>
            <w:shd w:val="clear" w:color="auto" w:fill="auto"/>
            <w:vAlign w:val="center"/>
          </w:tcPr>
          <w:p w14:paraId="7CCBF825" w14:textId="2D561C63" w:rsidR="00A8132D" w:rsidRPr="00035099" w:rsidRDefault="00490C3A" w:rsidP="00A8132D">
            <w:pPr>
              <w:widowControl w:val="0"/>
              <w:spacing w:line="240" w:lineRule="auto"/>
              <w:jc w:val="center"/>
              <w:rPr>
                <w:rFonts w:ascii="Times New Roman" w:eastAsiaTheme="minorEastAsia" w:hAnsi="Times New Roman" w:cs="Times New Roman"/>
                <w:szCs w:val="24"/>
                <w:lang w:val="en-US" w:bidi="en-US"/>
              </w:rPr>
            </w:pPr>
            <w:r w:rsidRPr="00035099">
              <w:rPr>
                <w:rFonts w:ascii="Times New Roman" w:eastAsiaTheme="minorEastAsia" w:hAnsi="Times New Roman" w:cs="Times New Roman"/>
                <w:szCs w:val="24"/>
                <w:lang w:bidi="en-US"/>
              </w:rPr>
              <w:t>21 864,0</w:t>
            </w:r>
          </w:p>
        </w:tc>
        <w:tc>
          <w:tcPr>
            <w:tcW w:w="1559" w:type="dxa"/>
            <w:tcBorders>
              <w:top w:val="single" w:sz="4" w:space="0" w:color="000000"/>
              <w:left w:val="single" w:sz="4" w:space="0" w:color="000000"/>
              <w:bottom w:val="single" w:sz="4" w:space="0" w:color="000000"/>
            </w:tcBorders>
            <w:shd w:val="clear" w:color="auto" w:fill="auto"/>
            <w:vAlign w:val="center"/>
          </w:tcPr>
          <w:p w14:paraId="37FBA6CB" w14:textId="6C8514DB" w:rsidR="00A8132D" w:rsidRPr="00035099" w:rsidRDefault="00490C3A" w:rsidP="00A8132D">
            <w:pPr>
              <w:widowControl w:val="0"/>
              <w:spacing w:line="240" w:lineRule="auto"/>
              <w:jc w:val="center"/>
              <w:rPr>
                <w:rFonts w:ascii="Times New Roman" w:eastAsiaTheme="minorEastAsia" w:hAnsi="Times New Roman" w:cs="Times New Roman"/>
                <w:szCs w:val="24"/>
                <w:lang w:bidi="en-US"/>
              </w:rPr>
            </w:pPr>
            <w:r w:rsidRPr="00035099">
              <w:rPr>
                <w:rFonts w:ascii="Times New Roman" w:eastAsiaTheme="minorEastAsia" w:hAnsi="Times New Roman" w:cs="Times New Roman"/>
                <w:szCs w:val="24"/>
                <w:lang w:bidi="en-US"/>
              </w:rPr>
              <w:t>24 033,0</w:t>
            </w:r>
          </w:p>
        </w:tc>
        <w:tc>
          <w:tcPr>
            <w:tcW w:w="1276" w:type="dxa"/>
            <w:tcBorders>
              <w:top w:val="single" w:sz="4" w:space="0" w:color="000000"/>
              <w:left w:val="single" w:sz="4" w:space="0" w:color="000000"/>
              <w:bottom w:val="single" w:sz="4" w:space="0" w:color="000000"/>
            </w:tcBorders>
            <w:shd w:val="clear" w:color="auto" w:fill="auto"/>
            <w:vAlign w:val="center"/>
          </w:tcPr>
          <w:p w14:paraId="4C3A7D42" w14:textId="0C08C6B1" w:rsidR="00A8132D" w:rsidRPr="00035099" w:rsidRDefault="00490C3A" w:rsidP="00A8132D">
            <w:pPr>
              <w:widowControl w:val="0"/>
              <w:spacing w:line="240" w:lineRule="auto"/>
              <w:jc w:val="center"/>
              <w:rPr>
                <w:rFonts w:ascii="Times New Roman" w:eastAsiaTheme="minorEastAsia" w:hAnsi="Times New Roman" w:cs="Times New Roman"/>
                <w:szCs w:val="24"/>
                <w:lang w:bidi="en-US"/>
              </w:rPr>
            </w:pPr>
            <w:r w:rsidRPr="00035099">
              <w:rPr>
                <w:rFonts w:ascii="Times New Roman" w:eastAsiaTheme="minorEastAsia" w:hAnsi="Times New Roman" w:cs="Times New Roman"/>
                <w:szCs w:val="24"/>
                <w:lang w:bidi="en-US"/>
              </w:rPr>
              <w:t>109,92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419B3" w14:textId="37C45DB4" w:rsidR="00A8132D" w:rsidRPr="00A8132D" w:rsidRDefault="000D5F8E"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24 000,0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BBAE83B" w14:textId="4675672C" w:rsidR="00A8132D" w:rsidRPr="00A8132D" w:rsidRDefault="00035099"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99,86</w:t>
            </w:r>
          </w:p>
        </w:tc>
      </w:tr>
    </w:tbl>
    <w:p w14:paraId="04105213" w14:textId="77777777" w:rsidR="00A8132D" w:rsidRPr="00A8132D" w:rsidRDefault="00A8132D" w:rsidP="00A8132D">
      <w:pPr>
        <w:autoSpaceDE w:val="0"/>
        <w:autoSpaceDN w:val="0"/>
        <w:adjustRightInd w:val="0"/>
        <w:spacing w:after="0" w:line="240" w:lineRule="auto"/>
        <w:jc w:val="center"/>
        <w:rPr>
          <w:rFonts w:ascii="Times New Roman" w:eastAsiaTheme="minorEastAsia" w:hAnsi="Times New Roman" w:cs="Times New Roman"/>
          <w:bCs/>
          <w:color w:val="000000"/>
          <w:sz w:val="28"/>
          <w:szCs w:val="28"/>
          <w:lang w:bidi="en-US"/>
        </w:rPr>
      </w:pPr>
    </w:p>
    <w:p w14:paraId="0237F2C8" w14:textId="77777777" w:rsidR="00A8132D" w:rsidRPr="00A8132D" w:rsidRDefault="00A8132D" w:rsidP="00A8132D">
      <w:pPr>
        <w:autoSpaceDE w:val="0"/>
        <w:autoSpaceDN w:val="0"/>
        <w:adjustRightInd w:val="0"/>
        <w:spacing w:after="0" w:line="240" w:lineRule="auto"/>
        <w:jc w:val="center"/>
        <w:rPr>
          <w:rFonts w:ascii="Times New Roman" w:eastAsiaTheme="minorEastAsia" w:hAnsi="Times New Roman" w:cs="Times New Roman"/>
          <w:b/>
          <w:bCs/>
          <w:color w:val="000000"/>
          <w:sz w:val="28"/>
          <w:szCs w:val="28"/>
          <w:lang w:bidi="en-US"/>
        </w:rPr>
      </w:pPr>
      <w:r w:rsidRPr="00A8132D">
        <w:rPr>
          <w:rFonts w:ascii="Times New Roman" w:eastAsiaTheme="minorEastAsia" w:hAnsi="Times New Roman" w:cs="Times New Roman"/>
          <w:b/>
          <w:bCs/>
          <w:color w:val="000000"/>
          <w:sz w:val="28"/>
          <w:szCs w:val="28"/>
          <w:lang w:bidi="en-US"/>
        </w:rPr>
        <w:t>Земельный налог</w:t>
      </w:r>
    </w:p>
    <w:p w14:paraId="376994D2" w14:textId="0EC8BA18" w:rsidR="00A8132D" w:rsidRPr="00A8132D" w:rsidRDefault="00A8132D" w:rsidP="00A8132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A8132D">
        <w:rPr>
          <w:rFonts w:ascii="Times New Roman" w:eastAsia="Times New Roman" w:hAnsi="Times New Roman" w:cs="Times New Roman"/>
          <w:color w:val="000000"/>
          <w:sz w:val="28"/>
          <w:szCs w:val="28"/>
          <w:lang w:eastAsia="ru-RU"/>
        </w:rPr>
        <w:t>Расчёт поступления земельного налога в 2024 году основывается на данных межрайонной ИФНС России № 5 по Краснодарскому краю (</w:t>
      </w:r>
      <w:r w:rsidR="001D5EBE" w:rsidRPr="001D5EBE">
        <w:rPr>
          <w:rFonts w:ascii="Times New Roman" w:eastAsia="Times New Roman" w:hAnsi="Times New Roman" w:cs="Times New Roman"/>
          <w:color w:val="000000"/>
          <w:sz w:val="28"/>
          <w:szCs w:val="28"/>
          <w:lang w:eastAsia="ru-RU"/>
        </w:rPr>
        <w:t>04.10.2023 г. № 08-05/12872@ «О предоставлении прогноза на 2024 год»</w:t>
      </w:r>
      <w:r w:rsidRPr="00A8132D">
        <w:rPr>
          <w:rFonts w:ascii="Times New Roman" w:eastAsia="Times New Roman" w:hAnsi="Times New Roman" w:cs="Times New Roman"/>
          <w:color w:val="000000"/>
          <w:sz w:val="28"/>
          <w:szCs w:val="28"/>
          <w:lang w:eastAsia="ru-RU"/>
        </w:rPr>
        <w:t>), учитывающих объем налоговой базы, объем налоговых льгот и динамику собираемости по налогу, сложившуюся в предшествующие периоды, с учетом положений главы 31 части 2 Налогового кодекса Российской Федерации «Земельный налог»</w:t>
      </w:r>
      <w:r w:rsidRPr="00A8132D">
        <w:rPr>
          <w:rFonts w:ascii="Times New Roman" w:eastAsia="Calibri" w:hAnsi="Times New Roman" w:cs="Times New Roman"/>
          <w:color w:val="000000"/>
          <w:sz w:val="28"/>
          <w:szCs w:val="28"/>
        </w:rPr>
        <w:t>.</w:t>
      </w:r>
    </w:p>
    <w:p w14:paraId="687F1A49" w14:textId="77777777" w:rsidR="00A8132D" w:rsidRPr="00A8132D" w:rsidRDefault="00A8132D" w:rsidP="00A8132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tbl>
      <w:tblPr>
        <w:tblW w:w="9923" w:type="dxa"/>
        <w:tblInd w:w="108" w:type="dxa"/>
        <w:tblLayout w:type="fixed"/>
        <w:tblLook w:val="0000" w:firstRow="0" w:lastRow="0" w:firstColumn="0" w:lastColumn="0" w:noHBand="0" w:noVBand="0"/>
      </w:tblPr>
      <w:tblGrid>
        <w:gridCol w:w="3686"/>
        <w:gridCol w:w="1276"/>
        <w:gridCol w:w="1417"/>
        <w:gridCol w:w="1276"/>
        <w:gridCol w:w="1276"/>
        <w:gridCol w:w="992"/>
      </w:tblGrid>
      <w:tr w:rsidR="00A8132D" w:rsidRPr="00A8132D" w14:paraId="3AEF705D" w14:textId="77777777" w:rsidTr="00A8132D">
        <w:tc>
          <w:tcPr>
            <w:tcW w:w="3686" w:type="dxa"/>
            <w:tcBorders>
              <w:top w:val="single" w:sz="4" w:space="0" w:color="000000"/>
              <w:left w:val="single" w:sz="4" w:space="0" w:color="000000"/>
              <w:bottom w:val="single" w:sz="4" w:space="0" w:color="000000"/>
            </w:tcBorders>
            <w:shd w:val="clear" w:color="auto" w:fill="auto"/>
            <w:vAlign w:val="center"/>
          </w:tcPr>
          <w:p w14:paraId="6F206172"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val="en-US" w:bidi="en-US"/>
              </w:rPr>
            </w:pPr>
            <w:r w:rsidRPr="00A8132D">
              <w:rPr>
                <w:rFonts w:ascii="Times New Roman" w:eastAsiaTheme="minorEastAsia" w:hAnsi="Times New Roman" w:cs="Times New Roman"/>
                <w:szCs w:val="24"/>
                <w:lang w:val="en-US" w:bidi="en-US"/>
              </w:rPr>
              <w:t>Налог</w:t>
            </w:r>
          </w:p>
        </w:tc>
        <w:tc>
          <w:tcPr>
            <w:tcW w:w="1276" w:type="dxa"/>
            <w:tcBorders>
              <w:top w:val="single" w:sz="4" w:space="0" w:color="000000"/>
              <w:left w:val="single" w:sz="4" w:space="0" w:color="000000"/>
              <w:bottom w:val="single" w:sz="4" w:space="0" w:color="000000"/>
            </w:tcBorders>
            <w:shd w:val="clear" w:color="auto" w:fill="auto"/>
            <w:vAlign w:val="center"/>
          </w:tcPr>
          <w:p w14:paraId="48474714"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2022 г.,</w:t>
            </w:r>
          </w:p>
          <w:p w14:paraId="717E9D0F"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тыс. рублей</w:t>
            </w:r>
          </w:p>
        </w:tc>
        <w:tc>
          <w:tcPr>
            <w:tcW w:w="1417" w:type="dxa"/>
            <w:tcBorders>
              <w:top w:val="single" w:sz="4" w:space="0" w:color="000000"/>
              <w:left w:val="single" w:sz="4" w:space="0" w:color="000000"/>
              <w:bottom w:val="single" w:sz="4" w:space="0" w:color="000000"/>
            </w:tcBorders>
            <w:shd w:val="clear" w:color="auto" w:fill="auto"/>
            <w:vAlign w:val="center"/>
          </w:tcPr>
          <w:p w14:paraId="215C3DA4"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 xml:space="preserve">Ожидаемое исполнение 2023 г., </w:t>
            </w:r>
          </w:p>
          <w:p w14:paraId="6AB57359"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 xml:space="preserve">тыс. рублей </w:t>
            </w:r>
          </w:p>
        </w:tc>
        <w:tc>
          <w:tcPr>
            <w:tcW w:w="1276" w:type="dxa"/>
            <w:tcBorders>
              <w:top w:val="single" w:sz="4" w:space="0" w:color="000000"/>
              <w:left w:val="single" w:sz="4" w:space="0" w:color="000000"/>
              <w:bottom w:val="single" w:sz="4" w:space="0" w:color="000000"/>
            </w:tcBorders>
            <w:shd w:val="clear" w:color="auto" w:fill="auto"/>
            <w:vAlign w:val="center"/>
          </w:tcPr>
          <w:p w14:paraId="4E171511"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Темп роста, % (гр.3/ гр.2).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110E" w14:textId="77777777" w:rsidR="00A8132D" w:rsidRPr="00A8132D" w:rsidRDefault="00A8132D" w:rsidP="00A8132D">
            <w:pPr>
              <w:widowControl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План   2024 г., тыс. рублей</w:t>
            </w:r>
          </w:p>
        </w:tc>
        <w:tc>
          <w:tcPr>
            <w:tcW w:w="992" w:type="dxa"/>
            <w:tcBorders>
              <w:top w:val="single" w:sz="4" w:space="0" w:color="000000"/>
              <w:left w:val="single" w:sz="4" w:space="0" w:color="000000"/>
              <w:bottom w:val="single" w:sz="4" w:space="0" w:color="000000"/>
              <w:right w:val="single" w:sz="4" w:space="0" w:color="000000"/>
            </w:tcBorders>
            <w:vAlign w:val="center"/>
          </w:tcPr>
          <w:p w14:paraId="3FEB24CC" w14:textId="77777777" w:rsidR="00A8132D" w:rsidRPr="00A8132D" w:rsidRDefault="00A8132D" w:rsidP="00A8132D">
            <w:pPr>
              <w:widowControl w:val="0"/>
              <w:spacing w:after="0" w:line="240" w:lineRule="auto"/>
              <w:ind w:left="-108" w:right="-108"/>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Темп роста, % (гр.5/гр.3).</w:t>
            </w:r>
          </w:p>
        </w:tc>
      </w:tr>
      <w:tr w:rsidR="00A8132D" w:rsidRPr="00A8132D" w14:paraId="7FDAE912" w14:textId="77777777" w:rsidTr="00A8132D">
        <w:trPr>
          <w:trHeight w:val="208"/>
        </w:trPr>
        <w:tc>
          <w:tcPr>
            <w:tcW w:w="3686" w:type="dxa"/>
            <w:tcBorders>
              <w:top w:val="single" w:sz="4" w:space="0" w:color="000000"/>
              <w:left w:val="single" w:sz="4" w:space="0" w:color="000000"/>
              <w:bottom w:val="single" w:sz="4" w:space="0" w:color="000000"/>
            </w:tcBorders>
            <w:shd w:val="clear" w:color="auto" w:fill="auto"/>
            <w:vAlign w:val="center"/>
          </w:tcPr>
          <w:p w14:paraId="0EB679DA" w14:textId="77777777" w:rsidR="00A8132D" w:rsidRPr="00A8132D" w:rsidRDefault="00A8132D" w:rsidP="00A8132D">
            <w:pPr>
              <w:widowControl w:val="0"/>
              <w:snapToGrid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1</w:t>
            </w:r>
          </w:p>
        </w:tc>
        <w:tc>
          <w:tcPr>
            <w:tcW w:w="1276" w:type="dxa"/>
            <w:tcBorders>
              <w:top w:val="single" w:sz="4" w:space="0" w:color="000000"/>
              <w:left w:val="single" w:sz="4" w:space="0" w:color="000000"/>
              <w:bottom w:val="single" w:sz="4" w:space="0" w:color="000000"/>
            </w:tcBorders>
            <w:shd w:val="clear" w:color="auto" w:fill="auto"/>
            <w:vAlign w:val="center"/>
          </w:tcPr>
          <w:p w14:paraId="096D606A"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2</w:t>
            </w:r>
          </w:p>
        </w:tc>
        <w:tc>
          <w:tcPr>
            <w:tcW w:w="1417" w:type="dxa"/>
            <w:tcBorders>
              <w:top w:val="single" w:sz="4" w:space="0" w:color="000000"/>
              <w:left w:val="single" w:sz="4" w:space="0" w:color="000000"/>
              <w:bottom w:val="single" w:sz="4" w:space="0" w:color="000000"/>
            </w:tcBorders>
            <w:shd w:val="clear" w:color="auto" w:fill="auto"/>
            <w:vAlign w:val="center"/>
          </w:tcPr>
          <w:p w14:paraId="4418692C"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3</w:t>
            </w:r>
          </w:p>
        </w:tc>
        <w:tc>
          <w:tcPr>
            <w:tcW w:w="1276" w:type="dxa"/>
            <w:tcBorders>
              <w:top w:val="single" w:sz="4" w:space="0" w:color="000000"/>
              <w:left w:val="single" w:sz="4" w:space="0" w:color="000000"/>
              <w:bottom w:val="single" w:sz="4" w:space="0" w:color="000000"/>
            </w:tcBorders>
            <w:shd w:val="clear" w:color="auto" w:fill="auto"/>
            <w:vAlign w:val="center"/>
          </w:tcPr>
          <w:p w14:paraId="77878C55"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F806F"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5</w:t>
            </w:r>
          </w:p>
        </w:tc>
        <w:tc>
          <w:tcPr>
            <w:tcW w:w="992" w:type="dxa"/>
            <w:tcBorders>
              <w:top w:val="single" w:sz="4" w:space="0" w:color="000000"/>
              <w:left w:val="single" w:sz="4" w:space="0" w:color="000000"/>
              <w:bottom w:val="single" w:sz="4" w:space="0" w:color="000000"/>
              <w:right w:val="single" w:sz="4" w:space="0" w:color="000000"/>
            </w:tcBorders>
            <w:vAlign w:val="center"/>
          </w:tcPr>
          <w:p w14:paraId="218ED700" w14:textId="77777777" w:rsidR="00A8132D" w:rsidRPr="00A8132D" w:rsidRDefault="00A8132D" w:rsidP="00A8132D">
            <w:pPr>
              <w:widowControl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6</w:t>
            </w:r>
          </w:p>
        </w:tc>
      </w:tr>
      <w:tr w:rsidR="00A8132D" w:rsidRPr="00A8132D" w14:paraId="02BDD207" w14:textId="77777777" w:rsidTr="00A8132D">
        <w:trPr>
          <w:trHeight w:val="208"/>
        </w:trPr>
        <w:tc>
          <w:tcPr>
            <w:tcW w:w="3686" w:type="dxa"/>
            <w:tcBorders>
              <w:top w:val="single" w:sz="4" w:space="0" w:color="000000"/>
              <w:left w:val="single" w:sz="4" w:space="0" w:color="000000"/>
              <w:bottom w:val="single" w:sz="4" w:space="0" w:color="000000"/>
            </w:tcBorders>
            <w:shd w:val="clear" w:color="auto" w:fill="auto"/>
            <w:vAlign w:val="center"/>
          </w:tcPr>
          <w:p w14:paraId="0C2C6216" w14:textId="77777777" w:rsidR="00A8132D" w:rsidRPr="00A8132D" w:rsidRDefault="00A8132D" w:rsidP="00A8132D">
            <w:pPr>
              <w:widowControl w:val="0"/>
              <w:snapToGrid w:val="0"/>
              <w:spacing w:after="6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Земельный налог, в том числе:</w:t>
            </w:r>
          </w:p>
        </w:tc>
        <w:tc>
          <w:tcPr>
            <w:tcW w:w="1276" w:type="dxa"/>
            <w:tcBorders>
              <w:top w:val="single" w:sz="4" w:space="0" w:color="000000"/>
              <w:left w:val="single" w:sz="4" w:space="0" w:color="000000"/>
              <w:bottom w:val="single" w:sz="4" w:space="0" w:color="000000"/>
            </w:tcBorders>
            <w:shd w:val="clear" w:color="auto" w:fill="auto"/>
            <w:vAlign w:val="center"/>
          </w:tcPr>
          <w:p w14:paraId="1DBB93ED" w14:textId="4ABBF3C3" w:rsidR="00A8132D" w:rsidRPr="004D2B52" w:rsidRDefault="004D2B52" w:rsidP="00A8132D">
            <w:pPr>
              <w:widowControl w:val="0"/>
              <w:spacing w:after="60" w:line="240" w:lineRule="auto"/>
              <w:jc w:val="center"/>
              <w:rPr>
                <w:rFonts w:ascii="Times New Roman" w:eastAsiaTheme="minorEastAsia" w:hAnsi="Times New Roman" w:cs="Times New Roman"/>
                <w:szCs w:val="24"/>
                <w:lang w:bidi="en-US"/>
              </w:rPr>
            </w:pPr>
            <w:r w:rsidRPr="004D2B52">
              <w:rPr>
                <w:rFonts w:ascii="Times New Roman" w:eastAsiaTheme="minorEastAsia" w:hAnsi="Times New Roman" w:cs="Times New Roman"/>
                <w:szCs w:val="24"/>
                <w:lang w:bidi="en-US"/>
              </w:rPr>
              <w:t>31 693,1</w:t>
            </w:r>
          </w:p>
        </w:tc>
        <w:tc>
          <w:tcPr>
            <w:tcW w:w="1417" w:type="dxa"/>
            <w:tcBorders>
              <w:top w:val="single" w:sz="4" w:space="0" w:color="000000"/>
              <w:left w:val="single" w:sz="4" w:space="0" w:color="000000"/>
              <w:bottom w:val="single" w:sz="4" w:space="0" w:color="000000"/>
            </w:tcBorders>
            <w:shd w:val="clear" w:color="auto" w:fill="auto"/>
            <w:vAlign w:val="center"/>
          </w:tcPr>
          <w:p w14:paraId="4026ABD6" w14:textId="707C7230" w:rsidR="00A8132D" w:rsidRPr="004B1614" w:rsidRDefault="007C46EC" w:rsidP="00A8132D">
            <w:pPr>
              <w:widowControl w:val="0"/>
              <w:spacing w:after="60" w:line="240" w:lineRule="auto"/>
              <w:jc w:val="center"/>
              <w:rPr>
                <w:rFonts w:ascii="Times New Roman" w:eastAsiaTheme="minorEastAsia" w:hAnsi="Times New Roman" w:cs="Times New Roman"/>
                <w:szCs w:val="24"/>
                <w:highlight w:val="yellow"/>
                <w:lang w:bidi="en-US"/>
              </w:rPr>
            </w:pPr>
            <w:r w:rsidRPr="007C46EC">
              <w:rPr>
                <w:rFonts w:ascii="Times New Roman" w:eastAsiaTheme="minorEastAsia" w:hAnsi="Times New Roman" w:cs="Times New Roman"/>
                <w:szCs w:val="24"/>
                <w:lang w:bidi="en-US"/>
              </w:rPr>
              <w:t>31 332,0</w:t>
            </w:r>
          </w:p>
        </w:tc>
        <w:tc>
          <w:tcPr>
            <w:tcW w:w="1276" w:type="dxa"/>
            <w:tcBorders>
              <w:top w:val="single" w:sz="4" w:space="0" w:color="000000"/>
              <w:left w:val="single" w:sz="4" w:space="0" w:color="000000"/>
              <w:bottom w:val="single" w:sz="4" w:space="0" w:color="000000"/>
            </w:tcBorders>
            <w:shd w:val="clear" w:color="auto" w:fill="auto"/>
            <w:vAlign w:val="center"/>
          </w:tcPr>
          <w:p w14:paraId="269B082F" w14:textId="4391242F" w:rsidR="00A8132D" w:rsidRPr="000D3456" w:rsidRDefault="000D3456" w:rsidP="00A8132D">
            <w:pPr>
              <w:widowControl w:val="0"/>
              <w:spacing w:after="60" w:line="240" w:lineRule="auto"/>
              <w:jc w:val="center"/>
              <w:rPr>
                <w:rFonts w:ascii="Times New Roman" w:eastAsiaTheme="minorEastAsia" w:hAnsi="Times New Roman" w:cs="Times New Roman"/>
                <w:szCs w:val="24"/>
                <w:lang w:bidi="en-US"/>
              </w:rPr>
            </w:pPr>
            <w:r w:rsidRPr="000D3456">
              <w:rPr>
                <w:rFonts w:ascii="Times New Roman" w:eastAsiaTheme="minorEastAsia" w:hAnsi="Times New Roman" w:cs="Times New Roman"/>
                <w:szCs w:val="24"/>
                <w:lang w:bidi="en-US"/>
              </w:rPr>
              <w:t>98,86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5CBF1" w14:textId="70C910BF" w:rsidR="00A8132D" w:rsidRPr="00A8132D" w:rsidRDefault="004B1614" w:rsidP="00A8132D">
            <w:pPr>
              <w:widowControl w:val="0"/>
              <w:spacing w:after="60"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32 050,0</w:t>
            </w:r>
          </w:p>
        </w:tc>
        <w:tc>
          <w:tcPr>
            <w:tcW w:w="992" w:type="dxa"/>
            <w:tcBorders>
              <w:top w:val="single" w:sz="4" w:space="0" w:color="000000"/>
              <w:left w:val="single" w:sz="4" w:space="0" w:color="000000"/>
              <w:bottom w:val="single" w:sz="4" w:space="0" w:color="000000"/>
              <w:right w:val="single" w:sz="4" w:space="0" w:color="000000"/>
            </w:tcBorders>
            <w:vAlign w:val="center"/>
          </w:tcPr>
          <w:p w14:paraId="21BDA05D" w14:textId="22DD9934" w:rsidR="00A8132D" w:rsidRPr="00191800" w:rsidRDefault="00191800" w:rsidP="00A8132D">
            <w:pPr>
              <w:widowControl w:val="0"/>
              <w:spacing w:after="60" w:line="240" w:lineRule="auto"/>
              <w:jc w:val="center"/>
              <w:rPr>
                <w:rFonts w:ascii="Times New Roman" w:eastAsiaTheme="minorEastAsia" w:hAnsi="Times New Roman" w:cs="Times New Roman"/>
                <w:szCs w:val="24"/>
                <w:lang w:bidi="en-US"/>
              </w:rPr>
            </w:pPr>
            <w:r w:rsidRPr="00191800">
              <w:rPr>
                <w:rFonts w:ascii="Times New Roman" w:eastAsiaTheme="minorEastAsia" w:hAnsi="Times New Roman" w:cs="Times New Roman"/>
                <w:szCs w:val="24"/>
                <w:lang w:bidi="en-US"/>
              </w:rPr>
              <w:t>102,29</w:t>
            </w:r>
          </w:p>
        </w:tc>
      </w:tr>
      <w:tr w:rsidR="00A8132D" w:rsidRPr="00A8132D" w14:paraId="3535371C" w14:textId="77777777" w:rsidTr="00A8132D">
        <w:tc>
          <w:tcPr>
            <w:tcW w:w="3686" w:type="dxa"/>
            <w:tcBorders>
              <w:top w:val="single" w:sz="4" w:space="0" w:color="000000"/>
              <w:left w:val="single" w:sz="4" w:space="0" w:color="000000"/>
              <w:bottom w:val="single" w:sz="4" w:space="0" w:color="000000"/>
            </w:tcBorders>
            <w:shd w:val="clear" w:color="auto" w:fill="auto"/>
            <w:vAlign w:val="center"/>
          </w:tcPr>
          <w:p w14:paraId="472EF989"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Земельный налог с организаций, обладающих земельным участком, расположенным в границах сельских поселений</w:t>
            </w:r>
          </w:p>
        </w:tc>
        <w:tc>
          <w:tcPr>
            <w:tcW w:w="1276" w:type="dxa"/>
            <w:tcBorders>
              <w:top w:val="single" w:sz="4" w:space="0" w:color="000000"/>
              <w:left w:val="single" w:sz="4" w:space="0" w:color="000000"/>
              <w:bottom w:val="single" w:sz="4" w:space="0" w:color="000000"/>
            </w:tcBorders>
            <w:shd w:val="clear" w:color="auto" w:fill="auto"/>
            <w:vAlign w:val="center"/>
          </w:tcPr>
          <w:p w14:paraId="7027CFF1" w14:textId="4A3C2E52" w:rsidR="00A8132D" w:rsidRPr="004D2B52" w:rsidRDefault="004D2B52" w:rsidP="00A8132D">
            <w:pPr>
              <w:widowControl w:val="0"/>
              <w:spacing w:line="240" w:lineRule="auto"/>
              <w:jc w:val="center"/>
              <w:rPr>
                <w:rFonts w:ascii="Times New Roman" w:eastAsiaTheme="minorEastAsia" w:hAnsi="Times New Roman" w:cs="Times New Roman"/>
                <w:szCs w:val="24"/>
                <w:lang w:val="en-US" w:bidi="en-US"/>
              </w:rPr>
            </w:pPr>
            <w:r w:rsidRPr="004D2B52">
              <w:rPr>
                <w:rFonts w:ascii="Times New Roman" w:eastAsiaTheme="minorEastAsia" w:hAnsi="Times New Roman" w:cs="Times New Roman"/>
                <w:szCs w:val="24"/>
                <w:lang w:bidi="en-US"/>
              </w:rPr>
              <w:t>14 554,3</w:t>
            </w:r>
          </w:p>
        </w:tc>
        <w:tc>
          <w:tcPr>
            <w:tcW w:w="1417" w:type="dxa"/>
            <w:tcBorders>
              <w:top w:val="single" w:sz="4" w:space="0" w:color="000000"/>
              <w:left w:val="single" w:sz="4" w:space="0" w:color="000000"/>
              <w:bottom w:val="single" w:sz="4" w:space="0" w:color="000000"/>
            </w:tcBorders>
            <w:shd w:val="clear" w:color="auto" w:fill="auto"/>
            <w:vAlign w:val="center"/>
          </w:tcPr>
          <w:p w14:paraId="426132DB" w14:textId="12E3E1D9" w:rsidR="00A8132D" w:rsidRPr="00D95CB7" w:rsidRDefault="002C3FDE" w:rsidP="00A8132D">
            <w:pPr>
              <w:widowControl w:val="0"/>
              <w:spacing w:line="240" w:lineRule="auto"/>
              <w:jc w:val="center"/>
              <w:rPr>
                <w:rFonts w:ascii="Times New Roman" w:eastAsiaTheme="minorEastAsia" w:hAnsi="Times New Roman" w:cs="Times New Roman"/>
                <w:szCs w:val="24"/>
                <w:lang w:bidi="en-US"/>
              </w:rPr>
            </w:pPr>
            <w:r w:rsidRPr="00D95CB7">
              <w:rPr>
                <w:rFonts w:ascii="Times New Roman" w:eastAsiaTheme="minorEastAsia" w:hAnsi="Times New Roman" w:cs="Times New Roman"/>
                <w:szCs w:val="24"/>
                <w:lang w:bidi="en-US"/>
              </w:rPr>
              <w:t>14 200,0</w:t>
            </w:r>
          </w:p>
        </w:tc>
        <w:tc>
          <w:tcPr>
            <w:tcW w:w="1276" w:type="dxa"/>
            <w:tcBorders>
              <w:top w:val="single" w:sz="4" w:space="0" w:color="000000"/>
              <w:left w:val="single" w:sz="4" w:space="0" w:color="000000"/>
              <w:bottom w:val="single" w:sz="4" w:space="0" w:color="000000"/>
            </w:tcBorders>
            <w:shd w:val="clear" w:color="auto" w:fill="auto"/>
            <w:vAlign w:val="center"/>
          </w:tcPr>
          <w:p w14:paraId="25E8E163" w14:textId="2533A6EA" w:rsidR="00A8132D" w:rsidRPr="000D3456" w:rsidRDefault="000D3456" w:rsidP="00A8132D">
            <w:pPr>
              <w:widowControl w:val="0"/>
              <w:spacing w:line="240" w:lineRule="auto"/>
              <w:jc w:val="center"/>
              <w:rPr>
                <w:rFonts w:ascii="Times New Roman" w:eastAsiaTheme="minorEastAsia" w:hAnsi="Times New Roman" w:cs="Times New Roman"/>
                <w:szCs w:val="24"/>
                <w:lang w:bidi="en-US"/>
              </w:rPr>
            </w:pPr>
            <w:r w:rsidRPr="000D3456">
              <w:rPr>
                <w:rFonts w:ascii="Times New Roman" w:eastAsiaTheme="minorEastAsia" w:hAnsi="Times New Roman" w:cs="Times New Roman"/>
                <w:szCs w:val="24"/>
                <w:lang w:bidi="en-US"/>
              </w:rPr>
              <w:t>97,57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B6708" w14:textId="4F371BA3" w:rsidR="00A8132D" w:rsidRPr="00A8132D" w:rsidRDefault="004B1614"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14 500,0</w:t>
            </w:r>
          </w:p>
        </w:tc>
        <w:tc>
          <w:tcPr>
            <w:tcW w:w="992" w:type="dxa"/>
            <w:tcBorders>
              <w:top w:val="single" w:sz="4" w:space="0" w:color="000000"/>
              <w:left w:val="single" w:sz="4" w:space="0" w:color="000000"/>
              <w:bottom w:val="single" w:sz="4" w:space="0" w:color="000000"/>
              <w:right w:val="single" w:sz="4" w:space="0" w:color="000000"/>
            </w:tcBorders>
            <w:vAlign w:val="center"/>
          </w:tcPr>
          <w:p w14:paraId="204C9678" w14:textId="2F1E3A40" w:rsidR="00A8132D" w:rsidRPr="00191800" w:rsidRDefault="00191800" w:rsidP="00A8132D">
            <w:pPr>
              <w:widowControl w:val="0"/>
              <w:spacing w:line="240" w:lineRule="auto"/>
              <w:jc w:val="center"/>
              <w:rPr>
                <w:rFonts w:ascii="Times New Roman" w:eastAsiaTheme="minorEastAsia" w:hAnsi="Times New Roman" w:cs="Times New Roman"/>
                <w:szCs w:val="24"/>
                <w:lang w:bidi="en-US"/>
              </w:rPr>
            </w:pPr>
            <w:r w:rsidRPr="00191800">
              <w:rPr>
                <w:rFonts w:ascii="Times New Roman" w:eastAsiaTheme="minorEastAsia" w:hAnsi="Times New Roman" w:cs="Times New Roman"/>
                <w:szCs w:val="24"/>
                <w:lang w:bidi="en-US"/>
              </w:rPr>
              <w:t>102,11</w:t>
            </w:r>
          </w:p>
        </w:tc>
      </w:tr>
      <w:tr w:rsidR="00A8132D" w:rsidRPr="00A8132D" w14:paraId="5569F194" w14:textId="77777777" w:rsidTr="00A8132D">
        <w:tc>
          <w:tcPr>
            <w:tcW w:w="3686" w:type="dxa"/>
            <w:tcBorders>
              <w:top w:val="single" w:sz="4" w:space="0" w:color="000000"/>
              <w:left w:val="single" w:sz="4" w:space="0" w:color="000000"/>
              <w:bottom w:val="single" w:sz="4" w:space="0" w:color="000000"/>
            </w:tcBorders>
            <w:shd w:val="clear" w:color="auto" w:fill="auto"/>
            <w:vAlign w:val="center"/>
          </w:tcPr>
          <w:p w14:paraId="55900BE1" w14:textId="77777777" w:rsidR="00A8132D" w:rsidRPr="00A8132D" w:rsidRDefault="00A8132D" w:rsidP="00A8132D">
            <w:pPr>
              <w:widowControl w:val="0"/>
              <w:snapToGrid w:val="0"/>
              <w:spacing w:after="0" w:line="240" w:lineRule="auto"/>
              <w:jc w:val="center"/>
              <w:rPr>
                <w:rFonts w:ascii="Times New Roman" w:eastAsiaTheme="minorEastAsia" w:hAnsi="Times New Roman" w:cs="Times New Roman"/>
                <w:szCs w:val="24"/>
                <w:lang w:bidi="en-US"/>
              </w:rPr>
            </w:pPr>
            <w:r w:rsidRPr="00A8132D">
              <w:rPr>
                <w:rFonts w:ascii="Times New Roman" w:eastAsiaTheme="minorEastAsia" w:hAnsi="Times New Roman" w:cs="Times New Roman"/>
                <w:szCs w:val="24"/>
                <w:lang w:bidi="en-US"/>
              </w:rPr>
              <w:t>Земельный налог с физических лиц, обладающих земельным участком, расположенным в границах сельских поселений</w:t>
            </w:r>
          </w:p>
        </w:tc>
        <w:tc>
          <w:tcPr>
            <w:tcW w:w="1276" w:type="dxa"/>
            <w:tcBorders>
              <w:top w:val="single" w:sz="4" w:space="0" w:color="000000"/>
              <w:left w:val="single" w:sz="4" w:space="0" w:color="000000"/>
              <w:bottom w:val="single" w:sz="4" w:space="0" w:color="000000"/>
            </w:tcBorders>
            <w:shd w:val="clear" w:color="auto" w:fill="auto"/>
            <w:vAlign w:val="center"/>
          </w:tcPr>
          <w:p w14:paraId="1224A75C" w14:textId="410F2FFE" w:rsidR="00A8132D" w:rsidRPr="004D2B52" w:rsidRDefault="004D2B52" w:rsidP="00A8132D">
            <w:pPr>
              <w:widowControl w:val="0"/>
              <w:spacing w:line="240" w:lineRule="auto"/>
              <w:jc w:val="center"/>
              <w:rPr>
                <w:rFonts w:ascii="Times New Roman" w:eastAsiaTheme="minorEastAsia" w:hAnsi="Times New Roman" w:cs="Times New Roman"/>
                <w:szCs w:val="24"/>
                <w:lang w:bidi="en-US"/>
              </w:rPr>
            </w:pPr>
            <w:r w:rsidRPr="004D2B52">
              <w:rPr>
                <w:rFonts w:ascii="Times New Roman" w:eastAsiaTheme="minorEastAsia" w:hAnsi="Times New Roman" w:cs="Times New Roman"/>
                <w:szCs w:val="24"/>
                <w:lang w:bidi="en-US"/>
              </w:rPr>
              <w:t>17 138,8</w:t>
            </w:r>
          </w:p>
        </w:tc>
        <w:tc>
          <w:tcPr>
            <w:tcW w:w="1417" w:type="dxa"/>
            <w:tcBorders>
              <w:top w:val="single" w:sz="4" w:space="0" w:color="000000"/>
              <w:left w:val="single" w:sz="4" w:space="0" w:color="000000"/>
              <w:bottom w:val="single" w:sz="4" w:space="0" w:color="000000"/>
            </w:tcBorders>
            <w:shd w:val="clear" w:color="auto" w:fill="auto"/>
            <w:vAlign w:val="center"/>
          </w:tcPr>
          <w:p w14:paraId="23352820" w14:textId="6BC394FB" w:rsidR="00A8132D" w:rsidRPr="00D95CB7" w:rsidRDefault="00D95CB7" w:rsidP="00A8132D">
            <w:pPr>
              <w:widowControl w:val="0"/>
              <w:spacing w:line="240" w:lineRule="auto"/>
              <w:jc w:val="center"/>
              <w:rPr>
                <w:rFonts w:ascii="Times New Roman" w:eastAsiaTheme="minorEastAsia" w:hAnsi="Times New Roman" w:cs="Times New Roman"/>
                <w:szCs w:val="24"/>
                <w:lang w:bidi="en-US"/>
              </w:rPr>
            </w:pPr>
            <w:r w:rsidRPr="00D95CB7">
              <w:rPr>
                <w:rFonts w:ascii="Times New Roman" w:eastAsiaTheme="minorEastAsia" w:hAnsi="Times New Roman" w:cs="Times New Roman"/>
                <w:szCs w:val="24"/>
                <w:lang w:bidi="en-US"/>
              </w:rPr>
              <w:t>17 132,0</w:t>
            </w:r>
          </w:p>
        </w:tc>
        <w:tc>
          <w:tcPr>
            <w:tcW w:w="1276" w:type="dxa"/>
            <w:tcBorders>
              <w:top w:val="single" w:sz="4" w:space="0" w:color="000000"/>
              <w:left w:val="single" w:sz="4" w:space="0" w:color="000000"/>
              <w:bottom w:val="single" w:sz="4" w:space="0" w:color="000000"/>
            </w:tcBorders>
            <w:shd w:val="clear" w:color="auto" w:fill="auto"/>
            <w:vAlign w:val="center"/>
          </w:tcPr>
          <w:p w14:paraId="495113D7" w14:textId="1557EC7A" w:rsidR="00A8132D" w:rsidRPr="000D3456" w:rsidRDefault="000D3456" w:rsidP="00A8132D">
            <w:pPr>
              <w:widowControl w:val="0"/>
              <w:spacing w:line="240" w:lineRule="auto"/>
              <w:jc w:val="center"/>
              <w:rPr>
                <w:rFonts w:ascii="Times New Roman" w:eastAsiaTheme="minorEastAsia" w:hAnsi="Times New Roman" w:cs="Times New Roman"/>
                <w:szCs w:val="24"/>
                <w:lang w:bidi="en-US"/>
              </w:rPr>
            </w:pPr>
            <w:r w:rsidRPr="000D3456">
              <w:rPr>
                <w:rFonts w:ascii="Times New Roman" w:eastAsiaTheme="minorEastAsia" w:hAnsi="Times New Roman" w:cs="Times New Roman"/>
                <w:szCs w:val="24"/>
                <w:lang w:bidi="en-US"/>
              </w:rPr>
              <w:t>99,96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2EC22" w14:textId="244DC539" w:rsidR="00A8132D" w:rsidRPr="00A8132D" w:rsidRDefault="004B1614" w:rsidP="00A8132D">
            <w:pPr>
              <w:widowControl w:val="0"/>
              <w:spacing w:line="240" w:lineRule="auto"/>
              <w:jc w:val="center"/>
              <w:rPr>
                <w:rFonts w:ascii="Times New Roman" w:eastAsiaTheme="minorEastAsia" w:hAnsi="Times New Roman" w:cs="Times New Roman"/>
                <w:szCs w:val="24"/>
                <w:lang w:bidi="en-US"/>
              </w:rPr>
            </w:pPr>
            <w:r>
              <w:rPr>
                <w:rFonts w:ascii="Times New Roman" w:eastAsiaTheme="minorEastAsia" w:hAnsi="Times New Roman" w:cs="Times New Roman"/>
                <w:szCs w:val="24"/>
                <w:lang w:bidi="en-US"/>
              </w:rPr>
              <w:t>17 550,0</w:t>
            </w:r>
          </w:p>
        </w:tc>
        <w:tc>
          <w:tcPr>
            <w:tcW w:w="992" w:type="dxa"/>
            <w:tcBorders>
              <w:top w:val="single" w:sz="4" w:space="0" w:color="000000"/>
              <w:left w:val="single" w:sz="4" w:space="0" w:color="000000"/>
              <w:bottom w:val="single" w:sz="4" w:space="0" w:color="000000"/>
              <w:right w:val="single" w:sz="4" w:space="0" w:color="000000"/>
            </w:tcBorders>
            <w:vAlign w:val="center"/>
          </w:tcPr>
          <w:p w14:paraId="41D9A3B3" w14:textId="1D4524B1" w:rsidR="00A8132D" w:rsidRPr="00191800" w:rsidRDefault="00191800" w:rsidP="00A8132D">
            <w:pPr>
              <w:widowControl w:val="0"/>
              <w:spacing w:line="240" w:lineRule="auto"/>
              <w:jc w:val="center"/>
              <w:rPr>
                <w:rFonts w:ascii="Times New Roman" w:eastAsiaTheme="minorEastAsia" w:hAnsi="Times New Roman" w:cs="Times New Roman"/>
                <w:szCs w:val="24"/>
                <w:lang w:bidi="en-US"/>
              </w:rPr>
            </w:pPr>
            <w:r w:rsidRPr="00191800">
              <w:rPr>
                <w:rFonts w:ascii="Times New Roman" w:eastAsiaTheme="minorEastAsia" w:hAnsi="Times New Roman" w:cs="Times New Roman"/>
                <w:szCs w:val="24"/>
                <w:lang w:bidi="en-US"/>
              </w:rPr>
              <w:t>102,44</w:t>
            </w:r>
          </w:p>
        </w:tc>
      </w:tr>
    </w:tbl>
    <w:p w14:paraId="5C6595A7" w14:textId="77777777" w:rsidR="00A8132D" w:rsidRPr="00A8132D" w:rsidRDefault="00A8132D" w:rsidP="00A8132D">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14:paraId="4ECB740B" w14:textId="60C1351F"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A8132D">
        <w:rPr>
          <w:rFonts w:ascii="Times New Roman" w:eastAsia="Times New Roman" w:hAnsi="Times New Roman" w:cs="Times New Roman"/>
          <w:b/>
          <w:color w:val="000000"/>
          <w:sz w:val="28"/>
          <w:szCs w:val="24"/>
          <w:lang w:eastAsia="ru-RU"/>
        </w:rPr>
        <w:t>Доходы, получаемые в виде арендной платы</w:t>
      </w:r>
      <w:r w:rsidR="00C3008D">
        <w:rPr>
          <w:rFonts w:ascii="Times New Roman" w:eastAsia="Times New Roman" w:hAnsi="Times New Roman" w:cs="Times New Roman"/>
          <w:b/>
          <w:color w:val="000000"/>
          <w:sz w:val="28"/>
          <w:szCs w:val="24"/>
          <w:lang w:eastAsia="ru-RU"/>
        </w:rPr>
        <w:t xml:space="preserve"> за имущество</w:t>
      </w:r>
      <w:r w:rsidRPr="00A8132D">
        <w:rPr>
          <w:rFonts w:ascii="Times New Roman" w:eastAsia="Times New Roman" w:hAnsi="Times New Roman" w:cs="Times New Roman"/>
          <w:b/>
          <w:color w:val="000000"/>
          <w:sz w:val="28"/>
          <w:szCs w:val="24"/>
          <w:lang w:eastAsia="ru-RU"/>
        </w:rPr>
        <w:t>,</w:t>
      </w:r>
    </w:p>
    <w:p w14:paraId="6E2F9D77" w14:textId="15A6A732"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A8132D">
        <w:rPr>
          <w:rFonts w:ascii="Times New Roman" w:eastAsia="Times New Roman" w:hAnsi="Times New Roman" w:cs="Times New Roman"/>
          <w:b/>
          <w:color w:val="000000"/>
          <w:sz w:val="28"/>
          <w:szCs w:val="24"/>
          <w:lang w:eastAsia="ru-RU"/>
        </w:rPr>
        <w:t xml:space="preserve"> </w:t>
      </w:r>
      <w:r w:rsidR="00C3008D">
        <w:rPr>
          <w:rFonts w:ascii="Times New Roman" w:eastAsia="Times New Roman" w:hAnsi="Times New Roman" w:cs="Times New Roman"/>
          <w:b/>
          <w:color w:val="000000"/>
          <w:sz w:val="28"/>
          <w:szCs w:val="24"/>
          <w:lang w:eastAsia="ru-RU"/>
        </w:rPr>
        <w:t>составляющее</w:t>
      </w:r>
      <w:r w:rsidRPr="00A8132D">
        <w:rPr>
          <w:rFonts w:ascii="Times New Roman" w:eastAsia="Times New Roman" w:hAnsi="Times New Roman" w:cs="Times New Roman"/>
          <w:b/>
          <w:color w:val="000000"/>
          <w:sz w:val="28"/>
          <w:szCs w:val="24"/>
          <w:lang w:eastAsia="ru-RU"/>
        </w:rPr>
        <w:t xml:space="preserve"> </w:t>
      </w:r>
      <w:r w:rsidR="00C3008D">
        <w:rPr>
          <w:rFonts w:ascii="Times New Roman" w:eastAsia="Times New Roman" w:hAnsi="Times New Roman" w:cs="Times New Roman"/>
          <w:b/>
          <w:color w:val="000000"/>
          <w:sz w:val="28"/>
          <w:szCs w:val="24"/>
          <w:lang w:eastAsia="ru-RU"/>
        </w:rPr>
        <w:t>казну</w:t>
      </w:r>
      <w:r w:rsidRPr="00A8132D">
        <w:rPr>
          <w:rFonts w:ascii="Times New Roman" w:eastAsia="Times New Roman" w:hAnsi="Times New Roman" w:cs="Times New Roman"/>
          <w:b/>
          <w:color w:val="000000"/>
          <w:sz w:val="28"/>
          <w:szCs w:val="24"/>
          <w:lang w:eastAsia="ru-RU"/>
        </w:rPr>
        <w:t xml:space="preserve"> сельских поселений</w:t>
      </w:r>
    </w:p>
    <w:p w14:paraId="33B8C568" w14:textId="3568DF5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A8132D">
        <w:rPr>
          <w:rFonts w:ascii="Times New Roman" w:eastAsia="Times New Roman" w:hAnsi="Times New Roman" w:cs="Times New Roman"/>
          <w:b/>
          <w:color w:val="000000"/>
          <w:sz w:val="28"/>
          <w:szCs w:val="24"/>
          <w:lang w:eastAsia="ru-RU"/>
        </w:rPr>
        <w:t>(за исключением земельных участков</w:t>
      </w:r>
      <w:r w:rsidR="00C3008D">
        <w:rPr>
          <w:rFonts w:ascii="Times New Roman" w:eastAsia="Times New Roman" w:hAnsi="Times New Roman" w:cs="Times New Roman"/>
          <w:b/>
          <w:color w:val="000000"/>
          <w:sz w:val="28"/>
          <w:szCs w:val="24"/>
          <w:lang w:eastAsia="ru-RU"/>
        </w:rPr>
        <w:t>)</w:t>
      </w:r>
      <w:r w:rsidRPr="00A8132D">
        <w:rPr>
          <w:rFonts w:ascii="Times New Roman" w:eastAsia="Times New Roman" w:hAnsi="Times New Roman" w:cs="Times New Roman"/>
          <w:b/>
          <w:color w:val="000000"/>
          <w:sz w:val="28"/>
          <w:szCs w:val="24"/>
          <w:lang w:eastAsia="ru-RU"/>
        </w:rPr>
        <w:t xml:space="preserve"> </w:t>
      </w:r>
    </w:p>
    <w:p w14:paraId="2E28DD6B" w14:textId="3BBCEA26"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Прогноз поступления доходов, получаемых в виде арендной платы за </w:t>
      </w:r>
      <w:r w:rsidR="00950918">
        <w:rPr>
          <w:rFonts w:ascii="Times New Roman" w:eastAsia="Times New Roman" w:hAnsi="Times New Roman" w:cs="Times New Roman"/>
          <w:color w:val="000000"/>
          <w:sz w:val="28"/>
          <w:szCs w:val="24"/>
          <w:lang w:eastAsia="ru-RU"/>
        </w:rPr>
        <w:t>имущество, составляющее казну сельских поселений (за исключением земельных участков)</w:t>
      </w:r>
      <w:r w:rsidRPr="00A8132D">
        <w:rPr>
          <w:rFonts w:ascii="Times New Roman" w:eastAsia="Times New Roman" w:hAnsi="Times New Roman" w:cs="Times New Roman"/>
          <w:color w:val="000000"/>
          <w:sz w:val="28"/>
          <w:szCs w:val="24"/>
          <w:lang w:eastAsia="ru-RU"/>
        </w:rPr>
        <w:t xml:space="preserve"> (далее – арендная плата за </w:t>
      </w:r>
      <w:r w:rsidR="006E6172">
        <w:rPr>
          <w:rFonts w:ascii="Times New Roman" w:eastAsia="Times New Roman" w:hAnsi="Times New Roman" w:cs="Times New Roman"/>
          <w:color w:val="000000"/>
          <w:sz w:val="28"/>
          <w:szCs w:val="24"/>
          <w:lang w:eastAsia="ru-RU"/>
        </w:rPr>
        <w:t>имущество</w:t>
      </w:r>
      <w:r w:rsidRPr="00A8132D">
        <w:rPr>
          <w:rFonts w:ascii="Times New Roman" w:eastAsia="Times New Roman" w:hAnsi="Times New Roman" w:cs="Times New Roman"/>
          <w:color w:val="000000"/>
          <w:sz w:val="28"/>
          <w:szCs w:val="24"/>
          <w:lang w:eastAsia="ru-RU"/>
        </w:rPr>
        <w:t xml:space="preserve">), произведен </w:t>
      </w:r>
      <w:r w:rsidRPr="00C3008D">
        <w:rPr>
          <w:rFonts w:ascii="Times New Roman" w:eastAsia="Times New Roman" w:hAnsi="Times New Roman" w:cs="Times New Roman"/>
          <w:color w:val="000000"/>
          <w:sz w:val="28"/>
          <w:szCs w:val="24"/>
          <w:lang w:eastAsia="ru-RU"/>
        </w:rPr>
        <w:t xml:space="preserve">на основании порядков исчисления и уплаты арендной платы за </w:t>
      </w:r>
      <w:r w:rsidR="006E6172" w:rsidRPr="00C3008D">
        <w:rPr>
          <w:rFonts w:ascii="Times New Roman" w:eastAsia="Times New Roman" w:hAnsi="Times New Roman" w:cs="Times New Roman"/>
          <w:color w:val="000000"/>
          <w:sz w:val="28"/>
          <w:szCs w:val="24"/>
          <w:lang w:eastAsia="ru-RU"/>
        </w:rPr>
        <w:t>имущество</w:t>
      </w:r>
      <w:r w:rsidRPr="00C3008D">
        <w:rPr>
          <w:rFonts w:ascii="Times New Roman" w:eastAsia="Times New Roman" w:hAnsi="Times New Roman" w:cs="Times New Roman"/>
          <w:color w:val="000000"/>
          <w:sz w:val="28"/>
          <w:szCs w:val="24"/>
          <w:lang w:eastAsia="ru-RU"/>
        </w:rPr>
        <w:t>, установленных правовыми актами Российской Федерации, Краснодарского края и органов местного самоуправления методом прямого расчета.</w:t>
      </w:r>
    </w:p>
    <w:p w14:paraId="70C311EF" w14:textId="712D1B61"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В 2024 году предусматривается поступление в бюджет </w:t>
      </w:r>
      <w:r w:rsidR="00CA7D99">
        <w:rPr>
          <w:rFonts w:ascii="Times New Roman" w:eastAsia="Times New Roman" w:hAnsi="Times New Roman" w:cs="Times New Roman"/>
          <w:color w:val="000000"/>
          <w:sz w:val="28"/>
          <w:szCs w:val="24"/>
          <w:lang w:eastAsia="ru-RU"/>
        </w:rPr>
        <w:t>Тбилисского</w:t>
      </w:r>
      <w:r w:rsidRPr="00A8132D">
        <w:rPr>
          <w:rFonts w:ascii="Times New Roman" w:eastAsia="Times New Roman" w:hAnsi="Times New Roman" w:cs="Times New Roman"/>
          <w:color w:val="000000"/>
          <w:sz w:val="28"/>
          <w:szCs w:val="24"/>
          <w:lang w:eastAsia="ru-RU"/>
        </w:rPr>
        <w:t xml:space="preserve"> сельского поселения арендной платы за </w:t>
      </w:r>
      <w:r w:rsidR="00CA7D99">
        <w:rPr>
          <w:rFonts w:ascii="Times New Roman" w:eastAsia="Times New Roman" w:hAnsi="Times New Roman" w:cs="Times New Roman"/>
          <w:color w:val="000000"/>
          <w:sz w:val="28"/>
          <w:szCs w:val="24"/>
          <w:lang w:eastAsia="ru-RU"/>
        </w:rPr>
        <w:t>имущество</w:t>
      </w:r>
      <w:r w:rsidRPr="00A8132D">
        <w:rPr>
          <w:rFonts w:ascii="Times New Roman" w:eastAsia="Times New Roman" w:hAnsi="Times New Roman" w:cs="Times New Roman"/>
          <w:color w:val="000000"/>
          <w:sz w:val="28"/>
          <w:szCs w:val="24"/>
          <w:lang w:eastAsia="ru-RU"/>
        </w:rPr>
        <w:t xml:space="preserve"> в сумме </w:t>
      </w:r>
      <w:r w:rsidR="00CA7D99">
        <w:rPr>
          <w:rFonts w:ascii="Times New Roman" w:eastAsia="Times New Roman" w:hAnsi="Times New Roman" w:cs="Times New Roman"/>
          <w:color w:val="000000"/>
          <w:sz w:val="28"/>
          <w:szCs w:val="24"/>
          <w:lang w:eastAsia="ru-RU"/>
        </w:rPr>
        <w:t>80</w:t>
      </w:r>
      <w:r w:rsidRPr="00A8132D">
        <w:rPr>
          <w:rFonts w:ascii="Times New Roman" w:eastAsia="Times New Roman" w:hAnsi="Times New Roman" w:cs="Times New Roman"/>
          <w:color w:val="000000"/>
          <w:sz w:val="28"/>
          <w:szCs w:val="24"/>
          <w:lang w:eastAsia="ru-RU"/>
        </w:rPr>
        <w:t xml:space="preserve">,0 тыс. рублей, что </w:t>
      </w:r>
      <w:r w:rsidRPr="00C3008D">
        <w:rPr>
          <w:rFonts w:ascii="Times New Roman" w:eastAsia="Times New Roman" w:hAnsi="Times New Roman" w:cs="Times New Roman"/>
          <w:color w:val="000000"/>
          <w:sz w:val="28"/>
          <w:szCs w:val="24"/>
          <w:lang w:eastAsia="ru-RU"/>
        </w:rPr>
        <w:t xml:space="preserve">подтверждается </w:t>
      </w:r>
      <w:r w:rsidRPr="000A2A87">
        <w:rPr>
          <w:rFonts w:ascii="Times New Roman" w:eastAsia="Times New Roman" w:hAnsi="Times New Roman" w:cs="Times New Roman"/>
          <w:color w:val="000000"/>
          <w:sz w:val="28"/>
          <w:szCs w:val="24"/>
          <w:lang w:eastAsia="ru-RU"/>
        </w:rPr>
        <w:t xml:space="preserve">расчетом прогноза поступлений в бюджет </w:t>
      </w:r>
      <w:r w:rsidR="00CA7D99" w:rsidRPr="000A2A87">
        <w:rPr>
          <w:rFonts w:ascii="Times New Roman" w:eastAsia="Times New Roman" w:hAnsi="Times New Roman" w:cs="Times New Roman"/>
          <w:color w:val="000000"/>
          <w:sz w:val="28"/>
          <w:szCs w:val="24"/>
          <w:lang w:eastAsia="ru-RU"/>
        </w:rPr>
        <w:t>Тбилисского</w:t>
      </w:r>
      <w:r w:rsidRPr="000A2A87">
        <w:rPr>
          <w:rFonts w:ascii="Times New Roman" w:eastAsia="Times New Roman" w:hAnsi="Times New Roman" w:cs="Times New Roman"/>
          <w:color w:val="000000"/>
          <w:sz w:val="28"/>
          <w:szCs w:val="24"/>
          <w:lang w:eastAsia="ru-RU"/>
        </w:rPr>
        <w:t xml:space="preserve"> сельского поселения Тбилисского района на 2024 год.</w:t>
      </w:r>
      <w:r w:rsidRPr="00A8132D">
        <w:rPr>
          <w:rFonts w:ascii="Times New Roman" w:eastAsia="Times New Roman" w:hAnsi="Times New Roman" w:cs="Times New Roman"/>
          <w:color w:val="000000"/>
          <w:sz w:val="28"/>
          <w:szCs w:val="24"/>
          <w:lang w:eastAsia="ru-RU"/>
        </w:rPr>
        <w:t xml:space="preserve"> </w:t>
      </w:r>
    </w:p>
    <w:p w14:paraId="0693E348"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color w:val="000000"/>
          <w:sz w:val="28"/>
          <w:szCs w:val="24"/>
          <w:lang w:eastAsia="ru-RU"/>
        </w:rPr>
      </w:pPr>
    </w:p>
    <w:p w14:paraId="6721AC46"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b/>
          <w:color w:val="000000"/>
          <w:sz w:val="28"/>
          <w:szCs w:val="24"/>
          <w:lang w:eastAsia="ru-RU"/>
        </w:rPr>
      </w:pPr>
      <w:r w:rsidRPr="00A8132D">
        <w:rPr>
          <w:rFonts w:ascii="Times New Roman" w:eastAsia="Times New Roman" w:hAnsi="Times New Roman" w:cs="Times New Roman"/>
          <w:b/>
          <w:color w:val="000000"/>
          <w:sz w:val="28"/>
          <w:szCs w:val="24"/>
          <w:lang w:eastAsia="ru-RU"/>
        </w:rPr>
        <w:t>Безвозмездные поступления</w:t>
      </w:r>
    </w:p>
    <w:p w14:paraId="11DAF451"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Межбюджетные отношения с вышестоящими бюджетами формируются в соответствии с БК РФ, а также с требованиями закона Краснодарского края от 15.07.2005 г. № 918-КЗ «О межбюджетных отношениях в Краснодарском крае». Средства, передаваемые из вышестоящих бюджетов в виде дотаций, субсидий, субвенций, рассчитываются Министерством финансов Краснодарского края по утвержденным методикам.</w:t>
      </w:r>
    </w:p>
    <w:p w14:paraId="17DB76B5" w14:textId="0382CF81"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Общая сумма безвозмездных поступлений из бюджета Краснодарского края на 2024 год составит </w:t>
      </w:r>
      <w:r w:rsidR="00B31ACB">
        <w:rPr>
          <w:rFonts w:ascii="Times New Roman" w:eastAsia="Times New Roman" w:hAnsi="Times New Roman" w:cs="Times New Roman"/>
          <w:color w:val="000000"/>
          <w:sz w:val="28"/>
          <w:szCs w:val="24"/>
          <w:lang w:eastAsia="ru-RU"/>
        </w:rPr>
        <w:t>19 555,8</w:t>
      </w:r>
      <w:r w:rsidRPr="00A8132D">
        <w:rPr>
          <w:rFonts w:ascii="Times New Roman" w:eastAsia="Times New Roman" w:hAnsi="Times New Roman" w:cs="Times New Roman"/>
          <w:color w:val="000000"/>
          <w:sz w:val="28"/>
          <w:szCs w:val="24"/>
          <w:lang w:eastAsia="ru-RU"/>
        </w:rPr>
        <w:t xml:space="preserve"> тыс. рублей, что составляет </w:t>
      </w:r>
      <w:r w:rsidR="00605FFB" w:rsidRPr="004B219E">
        <w:rPr>
          <w:rFonts w:ascii="Times New Roman" w:eastAsia="Times New Roman" w:hAnsi="Times New Roman" w:cs="Times New Roman"/>
          <w:color w:val="000000"/>
          <w:sz w:val="28"/>
          <w:szCs w:val="24"/>
          <w:lang w:eastAsia="ru-RU"/>
        </w:rPr>
        <w:t>28,71</w:t>
      </w:r>
      <w:r w:rsidRPr="004B219E">
        <w:rPr>
          <w:rFonts w:ascii="Times New Roman" w:eastAsia="Times New Roman" w:hAnsi="Times New Roman" w:cs="Times New Roman"/>
          <w:color w:val="000000"/>
          <w:sz w:val="28"/>
          <w:szCs w:val="24"/>
          <w:lang w:eastAsia="ru-RU"/>
        </w:rPr>
        <w:t xml:space="preserve"> % </w:t>
      </w:r>
      <w:r w:rsidRPr="004B219E">
        <w:rPr>
          <w:rFonts w:ascii="Times New Roman" w:eastAsia="Times New Roman" w:hAnsi="Times New Roman" w:cs="Times New Roman"/>
          <w:bCs/>
          <w:color w:val="000000"/>
          <w:sz w:val="28"/>
          <w:szCs w:val="28"/>
          <w:lang w:eastAsia="ru-RU" w:bidi="en-US"/>
        </w:rPr>
        <w:t>к ожидаемому исполнению за 2023 год (</w:t>
      </w:r>
      <w:r w:rsidR="00605FFB" w:rsidRPr="004B219E">
        <w:rPr>
          <w:rFonts w:ascii="Times New Roman" w:eastAsia="Times New Roman" w:hAnsi="Times New Roman" w:cs="Times New Roman"/>
          <w:bCs/>
          <w:color w:val="000000"/>
          <w:sz w:val="28"/>
          <w:szCs w:val="28"/>
          <w:lang w:eastAsia="ru-RU" w:bidi="en-US"/>
        </w:rPr>
        <w:t>68 124,0</w:t>
      </w:r>
      <w:r w:rsidRPr="004B219E">
        <w:rPr>
          <w:rFonts w:ascii="Times New Roman" w:eastAsia="Times New Roman" w:hAnsi="Times New Roman" w:cs="Times New Roman"/>
          <w:bCs/>
          <w:color w:val="000000"/>
          <w:sz w:val="28"/>
          <w:szCs w:val="28"/>
          <w:lang w:eastAsia="ru-RU" w:bidi="en-US"/>
        </w:rPr>
        <w:t xml:space="preserve"> тыс. рублей).</w:t>
      </w:r>
    </w:p>
    <w:p w14:paraId="5965C8D5" w14:textId="7BED0E89"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Дотации бюджетам поселений на выравнивание уровня бюджетной обеспеченности из бюджета субъекта Российской Федерации предусмотрены в сумме </w:t>
      </w:r>
      <w:r w:rsidR="00560D24">
        <w:rPr>
          <w:rFonts w:ascii="Times New Roman" w:eastAsia="Times New Roman" w:hAnsi="Times New Roman" w:cs="Times New Roman"/>
          <w:color w:val="000000"/>
          <w:sz w:val="28"/>
          <w:szCs w:val="24"/>
          <w:lang w:eastAsia="ru-RU"/>
        </w:rPr>
        <w:t>19 548,2</w:t>
      </w:r>
      <w:r w:rsidRPr="00A8132D">
        <w:rPr>
          <w:rFonts w:ascii="Times New Roman" w:eastAsia="Times New Roman" w:hAnsi="Times New Roman" w:cs="Times New Roman"/>
          <w:color w:val="000000"/>
          <w:sz w:val="28"/>
          <w:szCs w:val="24"/>
          <w:lang w:eastAsia="ru-RU"/>
        </w:rPr>
        <w:t xml:space="preserve"> тыс. рублей, что составляет </w:t>
      </w:r>
      <w:r w:rsidR="00E2221D" w:rsidRPr="00E2221D">
        <w:rPr>
          <w:rFonts w:ascii="Times New Roman" w:eastAsia="Times New Roman" w:hAnsi="Times New Roman" w:cs="Times New Roman"/>
          <w:color w:val="000000"/>
          <w:sz w:val="28"/>
          <w:szCs w:val="24"/>
          <w:lang w:eastAsia="ru-RU"/>
        </w:rPr>
        <w:t>100,00</w:t>
      </w:r>
      <w:r w:rsidRPr="00E2221D">
        <w:rPr>
          <w:rFonts w:ascii="Times New Roman" w:eastAsia="Times New Roman" w:hAnsi="Times New Roman" w:cs="Times New Roman"/>
          <w:color w:val="000000"/>
          <w:sz w:val="28"/>
          <w:szCs w:val="24"/>
          <w:lang w:eastAsia="ru-RU"/>
        </w:rPr>
        <w:t xml:space="preserve"> % к ожидаемому исполнению за 2023 год</w:t>
      </w:r>
      <w:r w:rsidR="00E2221D" w:rsidRPr="00E2221D">
        <w:rPr>
          <w:rFonts w:ascii="Times New Roman" w:eastAsia="Times New Roman" w:hAnsi="Times New Roman" w:cs="Times New Roman"/>
          <w:color w:val="000000"/>
          <w:sz w:val="28"/>
          <w:szCs w:val="24"/>
          <w:lang w:eastAsia="ru-RU"/>
        </w:rPr>
        <w:t>.</w:t>
      </w:r>
    </w:p>
    <w:p w14:paraId="2D2E8EC2" w14:textId="4A5B62CD"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Субвенции бюджетам </w:t>
      </w:r>
      <w:r w:rsidR="000C14DE">
        <w:rPr>
          <w:rFonts w:ascii="Times New Roman" w:eastAsia="Times New Roman" w:hAnsi="Times New Roman" w:cs="Times New Roman"/>
          <w:color w:val="000000"/>
          <w:sz w:val="28"/>
          <w:szCs w:val="24"/>
          <w:lang w:eastAsia="ru-RU"/>
        </w:rPr>
        <w:t>поселений</w:t>
      </w:r>
      <w:r w:rsidRPr="00A8132D">
        <w:rPr>
          <w:rFonts w:ascii="Times New Roman" w:eastAsia="Times New Roman" w:hAnsi="Times New Roman" w:cs="Times New Roman"/>
          <w:color w:val="000000"/>
          <w:sz w:val="28"/>
          <w:szCs w:val="24"/>
          <w:lang w:eastAsia="ru-RU"/>
        </w:rPr>
        <w:t xml:space="preserve"> на осуществление отдельных государственных полномочий по образованию и организации деятельности административных комиссий предусмотрены в сумме </w:t>
      </w:r>
      <w:r w:rsidR="000C14DE">
        <w:rPr>
          <w:rFonts w:ascii="Times New Roman" w:eastAsia="Times New Roman" w:hAnsi="Times New Roman" w:cs="Times New Roman"/>
          <w:color w:val="000000"/>
          <w:sz w:val="28"/>
          <w:szCs w:val="24"/>
          <w:lang w:eastAsia="ru-RU"/>
        </w:rPr>
        <w:t>7,6</w:t>
      </w:r>
      <w:r w:rsidRPr="00A8132D">
        <w:rPr>
          <w:rFonts w:ascii="Times New Roman" w:eastAsia="Times New Roman" w:hAnsi="Times New Roman" w:cs="Times New Roman"/>
          <w:color w:val="000000"/>
          <w:sz w:val="28"/>
          <w:szCs w:val="24"/>
          <w:lang w:eastAsia="ru-RU"/>
        </w:rPr>
        <w:t xml:space="preserve"> тыс. рублей, что составляет </w:t>
      </w:r>
      <w:r w:rsidRPr="002376A7">
        <w:rPr>
          <w:rFonts w:ascii="Times New Roman" w:eastAsia="Times New Roman" w:hAnsi="Times New Roman" w:cs="Times New Roman"/>
          <w:color w:val="000000"/>
          <w:sz w:val="28"/>
          <w:szCs w:val="24"/>
          <w:lang w:eastAsia="ru-RU"/>
        </w:rPr>
        <w:t>100,00 % к ожидаемому исполнению за 2023 год.</w:t>
      </w:r>
    </w:p>
    <w:p w14:paraId="6E27799F" w14:textId="56801328"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Снижение показателя безвозмездных поступлений, в сравнении с прогнозным поступлением в 2023 году, </w:t>
      </w:r>
      <w:r w:rsidRPr="00542575">
        <w:rPr>
          <w:rFonts w:ascii="Times New Roman" w:eastAsia="Times New Roman" w:hAnsi="Times New Roman" w:cs="Times New Roman"/>
          <w:color w:val="000000"/>
          <w:sz w:val="28"/>
          <w:szCs w:val="24"/>
          <w:lang w:eastAsia="ru-RU"/>
        </w:rPr>
        <w:t xml:space="preserve">обусловлено отсутствием субсидий </w:t>
      </w:r>
      <w:r w:rsidR="00780189">
        <w:rPr>
          <w:rFonts w:ascii="Times New Roman" w:eastAsia="Times New Roman" w:hAnsi="Times New Roman" w:cs="Times New Roman"/>
          <w:color w:val="000000"/>
          <w:sz w:val="28"/>
          <w:szCs w:val="24"/>
          <w:lang w:eastAsia="ru-RU"/>
        </w:rPr>
        <w:t xml:space="preserve">бюджету Тбилисского сельского </w:t>
      </w:r>
      <w:r w:rsidR="00780189" w:rsidRPr="00617692">
        <w:rPr>
          <w:rFonts w:ascii="Times New Roman" w:eastAsia="Times New Roman" w:hAnsi="Times New Roman" w:cs="Times New Roman"/>
          <w:color w:val="000000"/>
          <w:sz w:val="28"/>
          <w:szCs w:val="24"/>
          <w:lang w:eastAsia="ru-RU"/>
        </w:rPr>
        <w:t>поселения</w:t>
      </w:r>
      <w:r w:rsidRPr="00617692">
        <w:rPr>
          <w:rFonts w:ascii="Times New Roman" w:eastAsia="Times New Roman" w:hAnsi="Times New Roman" w:cs="Times New Roman"/>
          <w:color w:val="000000"/>
          <w:sz w:val="28"/>
          <w:szCs w:val="24"/>
          <w:lang w:eastAsia="ru-RU"/>
        </w:rPr>
        <w:t xml:space="preserve"> на капитальный ремонт </w:t>
      </w:r>
      <w:r w:rsidR="00617692" w:rsidRPr="00617692">
        <w:rPr>
          <w:rFonts w:ascii="Times New Roman" w:eastAsia="Times New Roman" w:hAnsi="Times New Roman" w:cs="Times New Roman"/>
          <w:color w:val="000000"/>
          <w:sz w:val="28"/>
          <w:szCs w:val="24"/>
          <w:lang w:eastAsia="ru-RU"/>
        </w:rPr>
        <w:t>и ремонт улично-дорожной сети</w:t>
      </w:r>
      <w:r w:rsidR="00673E7E">
        <w:rPr>
          <w:rFonts w:ascii="Times New Roman" w:eastAsia="Times New Roman" w:hAnsi="Times New Roman" w:cs="Times New Roman"/>
          <w:color w:val="000000"/>
          <w:sz w:val="28"/>
          <w:szCs w:val="24"/>
          <w:lang w:eastAsia="ru-RU"/>
        </w:rPr>
        <w:t xml:space="preserve">, </w:t>
      </w:r>
      <w:r w:rsidR="00617692" w:rsidRPr="00617692">
        <w:rPr>
          <w:rFonts w:ascii="Times New Roman" w:eastAsia="Times New Roman" w:hAnsi="Times New Roman" w:cs="Times New Roman"/>
          <w:color w:val="000000"/>
          <w:sz w:val="28"/>
          <w:szCs w:val="24"/>
          <w:lang w:eastAsia="ru-RU"/>
        </w:rPr>
        <w:t>субсидий на обеспечение развития и укрепления мат</w:t>
      </w:r>
      <w:r w:rsidR="00673E7E">
        <w:rPr>
          <w:rFonts w:ascii="Times New Roman" w:eastAsia="Times New Roman" w:hAnsi="Times New Roman" w:cs="Times New Roman"/>
          <w:color w:val="000000"/>
          <w:sz w:val="28"/>
          <w:szCs w:val="24"/>
          <w:lang w:eastAsia="ru-RU"/>
        </w:rPr>
        <w:t>ериально-технической базы домов культуры, а также завершением в 2023 году строительства сквера по ул. Первомайской 14 Ж в рамках инициативного бюджетирования.</w:t>
      </w:r>
      <w:r w:rsidRPr="00A8132D">
        <w:rPr>
          <w:rFonts w:ascii="Times New Roman" w:eastAsia="Times New Roman" w:hAnsi="Times New Roman" w:cs="Times New Roman"/>
          <w:color w:val="000000"/>
          <w:sz w:val="28"/>
          <w:szCs w:val="24"/>
          <w:lang w:eastAsia="ru-RU"/>
        </w:rPr>
        <w:t xml:space="preserve"> </w:t>
      </w:r>
    </w:p>
    <w:p w14:paraId="7B71BE19"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Структура безвозмездных поступлений представлена на рисунке 3:</w:t>
      </w:r>
    </w:p>
    <w:p w14:paraId="5596B04E"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p>
    <w:p w14:paraId="10F6777B" w14:textId="77777777" w:rsidR="00A8132D" w:rsidRPr="00A8132D" w:rsidRDefault="00A8132D" w:rsidP="00A8132D">
      <w:pPr>
        <w:autoSpaceDE w:val="0"/>
        <w:autoSpaceDN w:val="0"/>
        <w:adjustRightInd w:val="0"/>
        <w:spacing w:after="0" w:line="240" w:lineRule="auto"/>
        <w:ind w:left="284"/>
        <w:jc w:val="both"/>
        <w:rPr>
          <w:rFonts w:ascii="Times New Roman" w:eastAsia="Times New Roman" w:hAnsi="Times New Roman" w:cs="Times New Roman"/>
          <w:color w:val="000000"/>
          <w:sz w:val="28"/>
          <w:szCs w:val="24"/>
          <w:lang w:eastAsia="ru-RU"/>
        </w:rPr>
      </w:pPr>
      <w:r w:rsidRPr="00A8132D">
        <w:rPr>
          <w:rFonts w:ascii="Times New Roman" w:eastAsiaTheme="minorEastAsia" w:hAnsi="Times New Roman" w:cs="Times New Roman"/>
          <w:noProof/>
          <w:color w:val="000000"/>
          <w:sz w:val="24"/>
          <w:szCs w:val="24"/>
          <w:lang w:eastAsia="ru-RU"/>
        </w:rPr>
        <w:drawing>
          <wp:inline distT="0" distB="0" distL="0" distR="0" wp14:anchorId="0AAFE0CF" wp14:editId="5FB0AEAB">
            <wp:extent cx="6074410" cy="248031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0120E2A" w14:textId="77777777" w:rsidR="000E4AB0" w:rsidRDefault="000E4AB0" w:rsidP="00A8132D">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bidi="en-US"/>
        </w:rPr>
      </w:pPr>
    </w:p>
    <w:p w14:paraId="5A5266AD" w14:textId="5992E9B5"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bCs/>
          <w:color w:val="000000"/>
          <w:sz w:val="28"/>
          <w:szCs w:val="28"/>
          <w:lang w:eastAsia="ru-RU" w:bidi="en-US"/>
        </w:rPr>
        <w:t xml:space="preserve">11.4 Расходы бюджета на 2024 год прогнозируется в общей сумме                    </w:t>
      </w:r>
      <w:r w:rsidR="00580402">
        <w:rPr>
          <w:rFonts w:ascii="Times New Roman" w:eastAsia="Times New Roman" w:hAnsi="Times New Roman" w:cs="Times New Roman"/>
          <w:bCs/>
          <w:color w:val="000000"/>
          <w:sz w:val="28"/>
          <w:szCs w:val="28"/>
          <w:lang w:eastAsia="ru-RU" w:bidi="en-US"/>
        </w:rPr>
        <w:t>169 968,5</w:t>
      </w:r>
      <w:r w:rsidRPr="00A8132D">
        <w:rPr>
          <w:rFonts w:ascii="Times New Roman" w:eastAsia="Times New Roman" w:hAnsi="Times New Roman" w:cs="Times New Roman"/>
          <w:bCs/>
          <w:color w:val="000000"/>
          <w:sz w:val="28"/>
          <w:szCs w:val="28"/>
          <w:lang w:eastAsia="ru-RU" w:bidi="en-US"/>
        </w:rPr>
        <w:t xml:space="preserve"> тыс. рублей, что составляет </w:t>
      </w:r>
      <w:r w:rsidR="00E42CF9" w:rsidRPr="00E42CF9">
        <w:rPr>
          <w:rFonts w:ascii="Times New Roman" w:eastAsia="Times New Roman" w:hAnsi="Times New Roman" w:cs="Times New Roman"/>
          <w:bCs/>
          <w:color w:val="000000"/>
          <w:sz w:val="28"/>
          <w:szCs w:val="28"/>
          <w:lang w:eastAsia="ru-RU" w:bidi="en-US"/>
        </w:rPr>
        <w:t>122,55</w:t>
      </w:r>
      <w:r w:rsidRPr="00E42CF9">
        <w:rPr>
          <w:rFonts w:ascii="Times New Roman" w:eastAsia="Times New Roman" w:hAnsi="Times New Roman" w:cs="Times New Roman"/>
          <w:bCs/>
          <w:color w:val="000000"/>
          <w:sz w:val="28"/>
          <w:szCs w:val="28"/>
          <w:lang w:eastAsia="ru-RU" w:bidi="en-US"/>
        </w:rPr>
        <w:t xml:space="preserve"> % к первоначальному решению Совета </w:t>
      </w:r>
      <w:r w:rsidR="00580402" w:rsidRPr="00E42CF9">
        <w:rPr>
          <w:rFonts w:ascii="Times New Roman" w:eastAsia="Times New Roman" w:hAnsi="Times New Roman" w:cs="Times New Roman"/>
          <w:bCs/>
          <w:color w:val="000000"/>
          <w:sz w:val="28"/>
          <w:szCs w:val="28"/>
          <w:lang w:eastAsia="ru-RU" w:bidi="en-US"/>
        </w:rPr>
        <w:t>Тбилисского</w:t>
      </w:r>
      <w:r w:rsidRPr="00E42CF9">
        <w:rPr>
          <w:rFonts w:ascii="Times New Roman" w:eastAsia="Times New Roman" w:hAnsi="Times New Roman" w:cs="Times New Roman"/>
          <w:bCs/>
          <w:color w:val="000000"/>
          <w:sz w:val="28"/>
          <w:szCs w:val="28"/>
          <w:lang w:eastAsia="ru-RU" w:bidi="en-US"/>
        </w:rPr>
        <w:t xml:space="preserve"> сельского поселения Тбилисского района от 2</w:t>
      </w:r>
      <w:r w:rsidR="00E42CF9" w:rsidRPr="00E42CF9">
        <w:rPr>
          <w:rFonts w:ascii="Times New Roman" w:eastAsia="Times New Roman" w:hAnsi="Times New Roman" w:cs="Times New Roman"/>
          <w:bCs/>
          <w:color w:val="000000"/>
          <w:sz w:val="28"/>
          <w:szCs w:val="28"/>
          <w:lang w:eastAsia="ru-RU" w:bidi="en-US"/>
        </w:rPr>
        <w:t>3</w:t>
      </w:r>
      <w:r w:rsidRPr="00E42CF9">
        <w:rPr>
          <w:rFonts w:ascii="Times New Roman" w:eastAsia="Times New Roman" w:hAnsi="Times New Roman" w:cs="Times New Roman"/>
          <w:bCs/>
          <w:color w:val="000000"/>
          <w:sz w:val="28"/>
          <w:szCs w:val="28"/>
          <w:lang w:eastAsia="ru-RU" w:bidi="en-US"/>
        </w:rPr>
        <w:t xml:space="preserve">.12.2022 г. </w:t>
      </w:r>
      <w:r w:rsidR="006C6028">
        <w:rPr>
          <w:rFonts w:ascii="Times New Roman" w:eastAsia="Times New Roman" w:hAnsi="Times New Roman" w:cs="Times New Roman"/>
          <w:bCs/>
          <w:color w:val="000000"/>
          <w:sz w:val="28"/>
          <w:szCs w:val="28"/>
          <w:lang w:eastAsia="ru-RU" w:bidi="en-US"/>
        </w:rPr>
        <w:t xml:space="preserve">    </w:t>
      </w:r>
      <w:r w:rsidRPr="00E42CF9">
        <w:rPr>
          <w:rFonts w:ascii="Times New Roman" w:eastAsia="Times New Roman" w:hAnsi="Times New Roman" w:cs="Times New Roman"/>
          <w:bCs/>
          <w:color w:val="000000"/>
          <w:sz w:val="28"/>
          <w:szCs w:val="28"/>
          <w:lang w:eastAsia="ru-RU" w:bidi="en-US"/>
        </w:rPr>
        <w:t>№ 2</w:t>
      </w:r>
      <w:r w:rsidR="00E42CF9" w:rsidRPr="00E42CF9">
        <w:rPr>
          <w:rFonts w:ascii="Times New Roman" w:eastAsia="Times New Roman" w:hAnsi="Times New Roman" w:cs="Times New Roman"/>
          <w:bCs/>
          <w:color w:val="000000"/>
          <w:sz w:val="28"/>
          <w:szCs w:val="28"/>
          <w:lang w:eastAsia="ru-RU" w:bidi="en-US"/>
        </w:rPr>
        <w:t>26</w:t>
      </w:r>
      <w:r w:rsidRPr="00E42CF9">
        <w:rPr>
          <w:rFonts w:ascii="Times New Roman" w:eastAsia="Times New Roman" w:hAnsi="Times New Roman" w:cs="Times New Roman"/>
          <w:bCs/>
          <w:color w:val="000000"/>
          <w:sz w:val="28"/>
          <w:szCs w:val="28"/>
          <w:lang w:eastAsia="ru-RU" w:bidi="en-US"/>
        </w:rPr>
        <w:t xml:space="preserve"> «О бюджете </w:t>
      </w:r>
      <w:r w:rsidR="00580402" w:rsidRPr="00E42CF9">
        <w:rPr>
          <w:rFonts w:ascii="Times New Roman" w:eastAsia="Times New Roman" w:hAnsi="Times New Roman" w:cs="Times New Roman"/>
          <w:bCs/>
          <w:color w:val="000000"/>
          <w:sz w:val="28"/>
          <w:szCs w:val="28"/>
          <w:lang w:eastAsia="ru-RU" w:bidi="en-US"/>
        </w:rPr>
        <w:t>Тбилисского</w:t>
      </w:r>
      <w:r w:rsidRPr="00E42CF9">
        <w:rPr>
          <w:rFonts w:ascii="Times New Roman" w:eastAsia="Times New Roman" w:hAnsi="Times New Roman" w:cs="Times New Roman"/>
          <w:bCs/>
          <w:color w:val="000000"/>
          <w:sz w:val="28"/>
          <w:szCs w:val="28"/>
          <w:lang w:eastAsia="ru-RU" w:bidi="en-US"/>
        </w:rPr>
        <w:t xml:space="preserve"> сельского поселения Тбилисского района на</w:t>
      </w:r>
      <w:r w:rsidR="00580402" w:rsidRPr="00E42CF9">
        <w:rPr>
          <w:rFonts w:ascii="Times New Roman" w:eastAsia="Times New Roman" w:hAnsi="Times New Roman" w:cs="Times New Roman"/>
          <w:bCs/>
          <w:color w:val="000000"/>
          <w:sz w:val="28"/>
          <w:szCs w:val="28"/>
          <w:lang w:eastAsia="ru-RU" w:bidi="en-US"/>
        </w:rPr>
        <w:t xml:space="preserve"> </w:t>
      </w:r>
      <w:r w:rsidR="006C6028">
        <w:rPr>
          <w:rFonts w:ascii="Times New Roman" w:eastAsia="Times New Roman" w:hAnsi="Times New Roman" w:cs="Times New Roman"/>
          <w:bCs/>
          <w:color w:val="000000"/>
          <w:sz w:val="28"/>
          <w:szCs w:val="28"/>
          <w:lang w:eastAsia="ru-RU" w:bidi="en-US"/>
        </w:rPr>
        <w:t xml:space="preserve"> </w:t>
      </w:r>
      <w:r w:rsidR="00FD5CB9">
        <w:rPr>
          <w:rFonts w:ascii="Times New Roman" w:eastAsia="Times New Roman" w:hAnsi="Times New Roman" w:cs="Times New Roman"/>
          <w:bCs/>
          <w:color w:val="000000"/>
          <w:sz w:val="28"/>
          <w:szCs w:val="28"/>
          <w:lang w:eastAsia="ru-RU" w:bidi="en-US"/>
        </w:rPr>
        <w:t>2023 год»</w:t>
      </w:r>
      <w:r w:rsidRPr="00E42CF9">
        <w:rPr>
          <w:rFonts w:ascii="Times New Roman" w:eastAsia="Times New Roman" w:hAnsi="Times New Roman" w:cs="Times New Roman"/>
          <w:bCs/>
          <w:color w:val="000000"/>
          <w:sz w:val="28"/>
          <w:szCs w:val="28"/>
          <w:lang w:eastAsia="ru-RU" w:bidi="en-US"/>
        </w:rPr>
        <w:t xml:space="preserve"> (</w:t>
      </w:r>
      <w:r w:rsidR="00E42CF9" w:rsidRPr="00E42CF9">
        <w:rPr>
          <w:rFonts w:ascii="Times New Roman" w:eastAsia="Times New Roman" w:hAnsi="Times New Roman" w:cs="Times New Roman"/>
          <w:bCs/>
          <w:color w:val="000000"/>
          <w:sz w:val="28"/>
          <w:szCs w:val="28"/>
          <w:lang w:eastAsia="ru-RU" w:bidi="en-US"/>
        </w:rPr>
        <w:t>138 691,0</w:t>
      </w:r>
      <w:r w:rsidRPr="00E42CF9">
        <w:rPr>
          <w:rFonts w:ascii="Times New Roman" w:eastAsia="Times New Roman" w:hAnsi="Times New Roman" w:cs="Times New Roman"/>
          <w:bCs/>
          <w:color w:val="000000"/>
          <w:sz w:val="28"/>
          <w:szCs w:val="28"/>
          <w:lang w:eastAsia="ru-RU" w:bidi="en-US"/>
        </w:rPr>
        <w:t xml:space="preserve"> тыс. рублей) </w:t>
      </w:r>
      <w:r w:rsidRPr="00B52626">
        <w:rPr>
          <w:rFonts w:ascii="Times New Roman" w:eastAsia="Times New Roman" w:hAnsi="Times New Roman" w:cs="Times New Roman"/>
          <w:bCs/>
          <w:color w:val="000000"/>
          <w:sz w:val="28"/>
          <w:szCs w:val="28"/>
          <w:lang w:eastAsia="ru-RU" w:bidi="en-US"/>
        </w:rPr>
        <w:t xml:space="preserve">и </w:t>
      </w:r>
      <w:r w:rsidR="00B52626" w:rsidRPr="00B52626">
        <w:rPr>
          <w:rFonts w:ascii="Times New Roman" w:eastAsia="Times New Roman" w:hAnsi="Times New Roman" w:cs="Times New Roman"/>
          <w:bCs/>
          <w:color w:val="000000"/>
          <w:sz w:val="28"/>
          <w:szCs w:val="28"/>
          <w:lang w:eastAsia="ru-RU" w:bidi="en-US"/>
        </w:rPr>
        <w:t>80,48</w:t>
      </w:r>
      <w:r w:rsidRPr="00B52626">
        <w:rPr>
          <w:rFonts w:ascii="Times New Roman" w:eastAsia="Times New Roman" w:hAnsi="Times New Roman" w:cs="Times New Roman"/>
          <w:bCs/>
          <w:color w:val="000000"/>
          <w:sz w:val="28"/>
          <w:szCs w:val="28"/>
          <w:lang w:eastAsia="ru-RU" w:bidi="en-US"/>
        </w:rPr>
        <w:t xml:space="preserve"> % к ожидаемому исполнению бюджета в 2023 году (</w:t>
      </w:r>
      <w:r w:rsidR="00B52626" w:rsidRPr="00B52626">
        <w:rPr>
          <w:rFonts w:ascii="Times New Roman" w:eastAsia="Times New Roman" w:hAnsi="Times New Roman" w:cs="Times New Roman"/>
          <w:bCs/>
          <w:color w:val="000000"/>
          <w:sz w:val="28"/>
          <w:szCs w:val="28"/>
          <w:lang w:eastAsia="ru-RU" w:bidi="en-US"/>
        </w:rPr>
        <w:t>211 183,8</w:t>
      </w:r>
      <w:r w:rsidRPr="00B52626">
        <w:rPr>
          <w:rFonts w:ascii="Times New Roman" w:eastAsia="Times New Roman" w:hAnsi="Times New Roman" w:cs="Times New Roman"/>
          <w:bCs/>
          <w:color w:val="000000"/>
          <w:sz w:val="28"/>
          <w:szCs w:val="28"/>
          <w:lang w:eastAsia="ru-RU" w:bidi="en-US"/>
        </w:rPr>
        <w:t xml:space="preserve"> тыс. рублей).</w:t>
      </w:r>
    </w:p>
    <w:p w14:paraId="2639CF25" w14:textId="77777777"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11.4.1 Проект бюджета по расходам сформирован в соответствии с классификацией расходов, установленной статьей 21 БК РФ. </w:t>
      </w:r>
    </w:p>
    <w:p w14:paraId="12CC7F2F" w14:textId="77777777"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Расходы бюджета сельского поселения определены, исходя из установленных законодательством полномочий сельского поселения по исполнению расходных обязательств.</w:t>
      </w:r>
    </w:p>
    <w:p w14:paraId="4A37DF27" w14:textId="77777777"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В соответствии с пояснительной запиской к проекту бюджета, распределение бюджетных ассигнований по разделам классификации расходов бюджета на 2024 год представлено на рисунке № 4.</w:t>
      </w:r>
    </w:p>
    <w:p w14:paraId="5C78B408" w14:textId="77777777" w:rsidR="00A8132D" w:rsidRPr="00A8132D" w:rsidRDefault="00A8132D" w:rsidP="00A8132D">
      <w:pPr>
        <w:autoSpaceDE w:val="0"/>
        <w:autoSpaceDN w:val="0"/>
        <w:adjustRightInd w:val="0"/>
        <w:spacing w:after="0" w:line="240" w:lineRule="auto"/>
        <w:ind w:left="426"/>
        <w:jc w:val="both"/>
        <w:rPr>
          <w:rFonts w:ascii="Times New Roman" w:eastAsia="Times New Roman" w:hAnsi="Times New Roman" w:cs="Times New Roman"/>
          <w:color w:val="000000"/>
          <w:sz w:val="28"/>
          <w:szCs w:val="24"/>
          <w:lang w:eastAsia="ru-RU"/>
        </w:rPr>
      </w:pPr>
      <w:r w:rsidRPr="00A8132D">
        <w:rPr>
          <w:rFonts w:ascii="Times New Roman" w:eastAsiaTheme="minorEastAsia" w:hAnsi="Times New Roman" w:cs="Times New Roman"/>
          <w:noProof/>
          <w:color w:val="000000"/>
          <w:sz w:val="24"/>
          <w:szCs w:val="24"/>
          <w:lang w:eastAsia="ru-RU"/>
        </w:rPr>
        <w:drawing>
          <wp:inline distT="0" distB="0" distL="0" distR="0" wp14:anchorId="54706F47" wp14:editId="5C12F7AF">
            <wp:extent cx="5986780" cy="3466768"/>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D9F8115" w14:textId="77777777"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p>
    <w:p w14:paraId="0B27C4DE" w14:textId="77777777"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Данные по структуре и динамике расходов проекта бюджета на 2024 год представлены в таблице № 2.</w:t>
      </w:r>
    </w:p>
    <w:p w14:paraId="0FB84202" w14:textId="77777777" w:rsidR="00A8132D" w:rsidRPr="00A8132D" w:rsidRDefault="00A8132D" w:rsidP="00A8132D">
      <w:pPr>
        <w:autoSpaceDE w:val="0"/>
        <w:autoSpaceDN w:val="0"/>
        <w:adjustRightInd w:val="0"/>
        <w:spacing w:after="0" w:line="240" w:lineRule="auto"/>
        <w:ind w:firstLine="708"/>
        <w:jc w:val="right"/>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Таблица № 2</w:t>
      </w:r>
    </w:p>
    <w:tbl>
      <w:tblPr>
        <w:tblW w:w="10180" w:type="dxa"/>
        <w:tblInd w:w="55" w:type="dxa"/>
        <w:tblLayout w:type="fixed"/>
        <w:tblCellMar>
          <w:top w:w="55" w:type="dxa"/>
          <w:left w:w="55" w:type="dxa"/>
          <w:bottom w:w="55" w:type="dxa"/>
          <w:right w:w="55" w:type="dxa"/>
        </w:tblCellMar>
        <w:tblLook w:val="04A0" w:firstRow="1" w:lastRow="0" w:firstColumn="1" w:lastColumn="0" w:noHBand="0" w:noVBand="1"/>
      </w:tblPr>
      <w:tblGrid>
        <w:gridCol w:w="567"/>
        <w:gridCol w:w="2835"/>
        <w:gridCol w:w="714"/>
        <w:gridCol w:w="1412"/>
        <w:gridCol w:w="1135"/>
        <w:gridCol w:w="1249"/>
        <w:gridCol w:w="992"/>
        <w:gridCol w:w="1276"/>
      </w:tblGrid>
      <w:tr w:rsidR="00D2675D" w:rsidRPr="00CE5005" w14:paraId="709613A0" w14:textId="77777777" w:rsidTr="00D2675D">
        <w:trPr>
          <w:tblHeader/>
        </w:trPr>
        <w:tc>
          <w:tcPr>
            <w:tcW w:w="567" w:type="dxa"/>
            <w:vMerge w:val="restart"/>
            <w:tcBorders>
              <w:top w:val="single" w:sz="2" w:space="0" w:color="000000"/>
              <w:left w:val="single" w:sz="2" w:space="0" w:color="000000"/>
              <w:right w:val="nil"/>
            </w:tcBorders>
            <w:vAlign w:val="center"/>
          </w:tcPr>
          <w:p w14:paraId="353AC334" w14:textId="3AF87B4C" w:rsidR="00D2675D" w:rsidRPr="00CE5005" w:rsidRDefault="00D2675D" w:rsidP="00D2675D">
            <w:pPr>
              <w:suppressAutoHyphens/>
              <w:snapToGrid w:val="0"/>
              <w:spacing w:after="0" w:line="240" w:lineRule="auto"/>
              <w:ind w:hanging="55"/>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 п/п</w:t>
            </w:r>
          </w:p>
        </w:tc>
        <w:tc>
          <w:tcPr>
            <w:tcW w:w="2835" w:type="dxa"/>
            <w:vMerge w:val="restart"/>
            <w:tcBorders>
              <w:top w:val="single" w:sz="2" w:space="0" w:color="000000"/>
              <w:left w:val="single" w:sz="2" w:space="0" w:color="000000"/>
              <w:bottom w:val="single" w:sz="2" w:space="0" w:color="000000"/>
              <w:right w:val="nil"/>
            </w:tcBorders>
            <w:vAlign w:val="center"/>
          </w:tcPr>
          <w:p w14:paraId="2AC8F389" w14:textId="5BA071CE" w:rsidR="00D2675D" w:rsidRPr="00CE5005" w:rsidRDefault="00D2675D" w:rsidP="00A8132D">
            <w:pPr>
              <w:suppressAutoHyphens/>
              <w:snapToGrid w:val="0"/>
              <w:spacing w:after="0" w:line="240" w:lineRule="auto"/>
              <w:ind w:hanging="55"/>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Наименование расходов</w:t>
            </w:r>
          </w:p>
        </w:tc>
        <w:tc>
          <w:tcPr>
            <w:tcW w:w="714" w:type="dxa"/>
            <w:vMerge w:val="restart"/>
            <w:tcBorders>
              <w:top w:val="single" w:sz="2" w:space="0" w:color="000000"/>
              <w:left w:val="single" w:sz="2" w:space="0" w:color="000000"/>
              <w:bottom w:val="single" w:sz="2" w:space="0" w:color="000000"/>
              <w:right w:val="nil"/>
            </w:tcBorders>
            <w:vAlign w:val="center"/>
          </w:tcPr>
          <w:p w14:paraId="7A339A12" w14:textId="77777777" w:rsidR="00D2675D" w:rsidRPr="00CE5005" w:rsidRDefault="00D2675D" w:rsidP="00A8132D">
            <w:pPr>
              <w:suppressAutoHyphens/>
              <w:snapToGrid w:val="0"/>
              <w:spacing w:after="0" w:line="240" w:lineRule="auto"/>
              <w:ind w:firstLine="561"/>
              <w:jc w:val="center"/>
              <w:rPr>
                <w:rFonts w:ascii="Times New Roman" w:eastAsia="Times New Roman" w:hAnsi="Times New Roman" w:cs="Times New Roman"/>
                <w:color w:val="000000"/>
                <w:lang w:eastAsia="ar-SA"/>
              </w:rPr>
            </w:pPr>
          </w:p>
          <w:p w14:paraId="28AA936F" w14:textId="77777777" w:rsidR="00D2675D" w:rsidRPr="00CE5005" w:rsidRDefault="00D2675D" w:rsidP="00A8132D">
            <w:pPr>
              <w:suppressAutoHyphens/>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Рз. Пр.</w:t>
            </w:r>
          </w:p>
          <w:p w14:paraId="32E6DC92" w14:textId="77777777" w:rsidR="00D2675D" w:rsidRPr="00CE5005" w:rsidRDefault="00D2675D" w:rsidP="00A8132D">
            <w:pPr>
              <w:suppressAutoHyphens/>
              <w:spacing w:after="0" w:line="240" w:lineRule="auto"/>
              <w:ind w:firstLine="561"/>
              <w:jc w:val="center"/>
              <w:rPr>
                <w:rFonts w:ascii="Times New Roman" w:eastAsia="Times New Roman" w:hAnsi="Times New Roman" w:cs="Times New Roman"/>
                <w:color w:val="000000"/>
                <w:lang w:eastAsia="ar-SA"/>
              </w:rPr>
            </w:pPr>
          </w:p>
        </w:tc>
        <w:tc>
          <w:tcPr>
            <w:tcW w:w="1412" w:type="dxa"/>
            <w:vMerge w:val="restart"/>
            <w:tcBorders>
              <w:top w:val="single" w:sz="2" w:space="0" w:color="000000"/>
              <w:left w:val="single" w:sz="2" w:space="0" w:color="000000"/>
              <w:bottom w:val="single" w:sz="2" w:space="0" w:color="000000"/>
              <w:right w:val="nil"/>
            </w:tcBorders>
            <w:vAlign w:val="center"/>
          </w:tcPr>
          <w:p w14:paraId="5DA89F4F"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Ожидаемое</w:t>
            </w:r>
          </w:p>
          <w:p w14:paraId="28F48479" w14:textId="77777777" w:rsidR="00D2675D" w:rsidRPr="00CE5005" w:rsidRDefault="00D2675D" w:rsidP="00A8132D">
            <w:pPr>
              <w:suppressAutoHyphens/>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исполнение в 2023г. (тыс. рублей)</w:t>
            </w:r>
          </w:p>
          <w:p w14:paraId="478AE994" w14:textId="77777777" w:rsidR="00D2675D" w:rsidRPr="00CE5005" w:rsidRDefault="00D2675D" w:rsidP="00A8132D">
            <w:pPr>
              <w:suppressAutoHyphens/>
              <w:spacing w:after="0" w:line="240" w:lineRule="auto"/>
              <w:jc w:val="center"/>
              <w:rPr>
                <w:rFonts w:ascii="Times New Roman" w:eastAsia="Times New Roman" w:hAnsi="Times New Roman" w:cs="Times New Roman"/>
                <w:color w:val="000000"/>
                <w:lang w:eastAsia="ar-SA"/>
              </w:rPr>
            </w:pPr>
          </w:p>
        </w:tc>
        <w:tc>
          <w:tcPr>
            <w:tcW w:w="1135" w:type="dxa"/>
            <w:vMerge w:val="restart"/>
            <w:tcBorders>
              <w:top w:val="single" w:sz="2" w:space="0" w:color="000000"/>
              <w:left w:val="single" w:sz="2" w:space="0" w:color="000000"/>
              <w:bottom w:val="single" w:sz="2" w:space="0" w:color="000000"/>
              <w:right w:val="nil"/>
            </w:tcBorders>
            <w:vAlign w:val="center"/>
            <w:hideMark/>
          </w:tcPr>
          <w:p w14:paraId="372FA184"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Проект</w:t>
            </w:r>
          </w:p>
          <w:p w14:paraId="39541B1F" w14:textId="77777777" w:rsidR="00D2675D" w:rsidRPr="00CE5005" w:rsidRDefault="00D2675D" w:rsidP="00A8132D">
            <w:pPr>
              <w:suppressAutoHyphens/>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на 2024 год (тыс. рублей)</w:t>
            </w:r>
          </w:p>
        </w:tc>
        <w:tc>
          <w:tcPr>
            <w:tcW w:w="2241" w:type="dxa"/>
            <w:gridSpan w:val="2"/>
            <w:tcBorders>
              <w:top w:val="single" w:sz="2" w:space="0" w:color="000000"/>
              <w:left w:val="single" w:sz="2" w:space="0" w:color="000000"/>
              <w:bottom w:val="single" w:sz="2" w:space="0" w:color="000000"/>
              <w:right w:val="nil"/>
            </w:tcBorders>
            <w:vAlign w:val="center"/>
            <w:hideMark/>
          </w:tcPr>
          <w:p w14:paraId="6AA149C1" w14:textId="1ABA7EAB" w:rsidR="00D2675D" w:rsidRPr="00CE5005" w:rsidRDefault="00D2675D" w:rsidP="005F6CE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 xml:space="preserve">Темп роста (снижение - ) (увеличение +) расходов в 2024 г. </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4897549E"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 в общем объеме расходов 2024 года</w:t>
            </w:r>
          </w:p>
        </w:tc>
      </w:tr>
      <w:tr w:rsidR="00D2675D" w:rsidRPr="00CE5005" w14:paraId="3FE6579A" w14:textId="77777777" w:rsidTr="00F8520E">
        <w:trPr>
          <w:tblHeader/>
        </w:trPr>
        <w:tc>
          <w:tcPr>
            <w:tcW w:w="567" w:type="dxa"/>
            <w:vMerge/>
            <w:tcBorders>
              <w:left w:val="single" w:sz="2" w:space="0" w:color="000000"/>
              <w:bottom w:val="single" w:sz="2" w:space="0" w:color="000000"/>
              <w:right w:val="nil"/>
            </w:tcBorders>
          </w:tcPr>
          <w:p w14:paraId="2AE9D451" w14:textId="77777777"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p>
        </w:tc>
        <w:tc>
          <w:tcPr>
            <w:tcW w:w="2835" w:type="dxa"/>
            <w:vMerge/>
            <w:tcBorders>
              <w:top w:val="single" w:sz="2" w:space="0" w:color="000000"/>
              <w:left w:val="single" w:sz="2" w:space="0" w:color="000000"/>
              <w:bottom w:val="single" w:sz="2" w:space="0" w:color="000000"/>
              <w:right w:val="nil"/>
            </w:tcBorders>
            <w:vAlign w:val="center"/>
            <w:hideMark/>
          </w:tcPr>
          <w:p w14:paraId="487BE659" w14:textId="2A5F73CA"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p>
        </w:tc>
        <w:tc>
          <w:tcPr>
            <w:tcW w:w="714" w:type="dxa"/>
            <w:vMerge/>
            <w:tcBorders>
              <w:top w:val="single" w:sz="2" w:space="0" w:color="000000"/>
              <w:left w:val="single" w:sz="2" w:space="0" w:color="000000"/>
              <w:bottom w:val="single" w:sz="2" w:space="0" w:color="000000"/>
              <w:right w:val="nil"/>
            </w:tcBorders>
            <w:vAlign w:val="center"/>
            <w:hideMark/>
          </w:tcPr>
          <w:p w14:paraId="5440BCAC" w14:textId="77777777"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p>
        </w:tc>
        <w:tc>
          <w:tcPr>
            <w:tcW w:w="1412" w:type="dxa"/>
            <w:vMerge/>
            <w:tcBorders>
              <w:top w:val="single" w:sz="2" w:space="0" w:color="000000"/>
              <w:left w:val="single" w:sz="2" w:space="0" w:color="000000"/>
              <w:bottom w:val="single" w:sz="2" w:space="0" w:color="000000"/>
              <w:right w:val="nil"/>
            </w:tcBorders>
            <w:vAlign w:val="center"/>
            <w:hideMark/>
          </w:tcPr>
          <w:p w14:paraId="5292F23E" w14:textId="77777777"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p>
        </w:tc>
        <w:tc>
          <w:tcPr>
            <w:tcW w:w="1135" w:type="dxa"/>
            <w:vMerge/>
            <w:tcBorders>
              <w:top w:val="single" w:sz="2" w:space="0" w:color="000000"/>
              <w:left w:val="single" w:sz="2" w:space="0" w:color="000000"/>
              <w:bottom w:val="single" w:sz="2" w:space="0" w:color="000000"/>
              <w:right w:val="nil"/>
            </w:tcBorders>
            <w:vAlign w:val="center"/>
            <w:hideMark/>
          </w:tcPr>
          <w:p w14:paraId="6A64139B" w14:textId="77777777"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p>
        </w:tc>
        <w:tc>
          <w:tcPr>
            <w:tcW w:w="1249" w:type="dxa"/>
            <w:tcBorders>
              <w:top w:val="nil"/>
              <w:left w:val="single" w:sz="2" w:space="0" w:color="000000"/>
              <w:bottom w:val="single" w:sz="2" w:space="0" w:color="000000"/>
              <w:right w:val="nil"/>
            </w:tcBorders>
            <w:hideMark/>
          </w:tcPr>
          <w:p w14:paraId="1C510E68"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Сумма, (тыс. рублей)</w:t>
            </w:r>
          </w:p>
        </w:tc>
        <w:tc>
          <w:tcPr>
            <w:tcW w:w="992" w:type="dxa"/>
            <w:tcBorders>
              <w:top w:val="nil"/>
              <w:left w:val="single" w:sz="2" w:space="0" w:color="000000"/>
              <w:bottom w:val="single" w:sz="2" w:space="0" w:color="000000"/>
              <w:right w:val="nil"/>
            </w:tcBorders>
            <w:vAlign w:val="center"/>
            <w:hideMark/>
          </w:tcPr>
          <w:p w14:paraId="6CA2713D"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w:t>
            </w:r>
          </w:p>
        </w:tc>
        <w:tc>
          <w:tcPr>
            <w:tcW w:w="1276" w:type="dxa"/>
            <w:tcBorders>
              <w:top w:val="nil"/>
              <w:left w:val="single" w:sz="2" w:space="0" w:color="000000"/>
              <w:bottom w:val="single" w:sz="2" w:space="0" w:color="000000"/>
              <w:right w:val="single" w:sz="2" w:space="0" w:color="000000"/>
            </w:tcBorders>
            <w:vAlign w:val="center"/>
            <w:hideMark/>
          </w:tcPr>
          <w:p w14:paraId="2EDF199D"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w:t>
            </w:r>
          </w:p>
        </w:tc>
      </w:tr>
      <w:tr w:rsidR="00D2675D" w:rsidRPr="00CE5005" w14:paraId="33385DA1" w14:textId="77777777" w:rsidTr="00D2675D">
        <w:trPr>
          <w:tblHeader/>
        </w:trPr>
        <w:tc>
          <w:tcPr>
            <w:tcW w:w="567" w:type="dxa"/>
            <w:tcBorders>
              <w:top w:val="single" w:sz="2" w:space="0" w:color="000000"/>
              <w:left w:val="single" w:sz="2" w:space="0" w:color="000000"/>
              <w:bottom w:val="single" w:sz="2" w:space="0" w:color="000000"/>
              <w:right w:val="nil"/>
            </w:tcBorders>
          </w:tcPr>
          <w:p w14:paraId="243C88C3" w14:textId="699EDB4A"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w:t>
            </w:r>
          </w:p>
        </w:tc>
        <w:tc>
          <w:tcPr>
            <w:tcW w:w="2835" w:type="dxa"/>
            <w:tcBorders>
              <w:top w:val="single" w:sz="2" w:space="0" w:color="000000"/>
              <w:left w:val="single" w:sz="2" w:space="0" w:color="000000"/>
              <w:bottom w:val="single" w:sz="2" w:space="0" w:color="000000"/>
              <w:right w:val="nil"/>
            </w:tcBorders>
            <w:vAlign w:val="center"/>
          </w:tcPr>
          <w:p w14:paraId="02BB984C" w14:textId="36A6667A"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2</w:t>
            </w:r>
          </w:p>
        </w:tc>
        <w:tc>
          <w:tcPr>
            <w:tcW w:w="714" w:type="dxa"/>
            <w:tcBorders>
              <w:top w:val="single" w:sz="2" w:space="0" w:color="000000"/>
              <w:left w:val="single" w:sz="2" w:space="0" w:color="000000"/>
              <w:bottom w:val="single" w:sz="2" w:space="0" w:color="000000"/>
              <w:right w:val="nil"/>
            </w:tcBorders>
            <w:vAlign w:val="center"/>
          </w:tcPr>
          <w:p w14:paraId="71CE5DEB" w14:textId="28B6243F"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3</w:t>
            </w:r>
          </w:p>
        </w:tc>
        <w:tc>
          <w:tcPr>
            <w:tcW w:w="1412" w:type="dxa"/>
            <w:tcBorders>
              <w:top w:val="single" w:sz="2" w:space="0" w:color="000000"/>
              <w:left w:val="single" w:sz="2" w:space="0" w:color="000000"/>
              <w:bottom w:val="single" w:sz="2" w:space="0" w:color="000000"/>
              <w:right w:val="nil"/>
            </w:tcBorders>
            <w:vAlign w:val="center"/>
          </w:tcPr>
          <w:p w14:paraId="14F5F710" w14:textId="6E995B20"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4</w:t>
            </w:r>
          </w:p>
        </w:tc>
        <w:tc>
          <w:tcPr>
            <w:tcW w:w="1135" w:type="dxa"/>
            <w:tcBorders>
              <w:top w:val="single" w:sz="2" w:space="0" w:color="000000"/>
              <w:left w:val="single" w:sz="2" w:space="0" w:color="000000"/>
              <w:bottom w:val="single" w:sz="2" w:space="0" w:color="000000"/>
              <w:right w:val="nil"/>
            </w:tcBorders>
            <w:vAlign w:val="center"/>
          </w:tcPr>
          <w:p w14:paraId="3B13E094" w14:textId="0C49DD74" w:rsidR="00D2675D" w:rsidRPr="00CE5005" w:rsidRDefault="00D2675D" w:rsidP="00A8132D">
            <w:pPr>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5</w:t>
            </w:r>
          </w:p>
        </w:tc>
        <w:tc>
          <w:tcPr>
            <w:tcW w:w="1249" w:type="dxa"/>
            <w:tcBorders>
              <w:top w:val="nil"/>
              <w:left w:val="single" w:sz="2" w:space="0" w:color="000000"/>
              <w:bottom w:val="single" w:sz="2" w:space="0" w:color="000000"/>
              <w:right w:val="nil"/>
            </w:tcBorders>
          </w:tcPr>
          <w:p w14:paraId="049B5759" w14:textId="08C16451"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6</w:t>
            </w:r>
          </w:p>
        </w:tc>
        <w:tc>
          <w:tcPr>
            <w:tcW w:w="992" w:type="dxa"/>
            <w:tcBorders>
              <w:top w:val="nil"/>
              <w:left w:val="single" w:sz="2" w:space="0" w:color="000000"/>
              <w:bottom w:val="single" w:sz="2" w:space="0" w:color="000000"/>
              <w:right w:val="nil"/>
            </w:tcBorders>
          </w:tcPr>
          <w:p w14:paraId="5672B30B" w14:textId="7E321B3D"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7</w:t>
            </w:r>
          </w:p>
        </w:tc>
        <w:tc>
          <w:tcPr>
            <w:tcW w:w="1276" w:type="dxa"/>
            <w:tcBorders>
              <w:top w:val="nil"/>
              <w:left w:val="single" w:sz="2" w:space="0" w:color="000000"/>
              <w:bottom w:val="single" w:sz="2" w:space="0" w:color="000000"/>
              <w:right w:val="single" w:sz="2" w:space="0" w:color="000000"/>
            </w:tcBorders>
          </w:tcPr>
          <w:p w14:paraId="094B924E" w14:textId="634BEC9E"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8</w:t>
            </w:r>
          </w:p>
        </w:tc>
      </w:tr>
      <w:tr w:rsidR="00D2675D" w:rsidRPr="00CE5005" w14:paraId="101D6FE9" w14:textId="77777777" w:rsidTr="00D2675D">
        <w:trPr>
          <w:trHeight w:val="557"/>
          <w:tblHeader/>
        </w:trPr>
        <w:tc>
          <w:tcPr>
            <w:tcW w:w="567" w:type="dxa"/>
            <w:tcBorders>
              <w:top w:val="nil"/>
              <w:left w:val="single" w:sz="2" w:space="0" w:color="000000"/>
              <w:bottom w:val="single" w:sz="2" w:space="0" w:color="000000"/>
              <w:right w:val="nil"/>
            </w:tcBorders>
          </w:tcPr>
          <w:p w14:paraId="5061210B" w14:textId="72C1542B" w:rsidR="00D2675D" w:rsidRPr="00CE5005" w:rsidRDefault="00D2675D" w:rsidP="00A8132D">
            <w:pPr>
              <w:suppressAutoHyphens/>
              <w:snapToGrid w:val="0"/>
              <w:spacing w:after="0" w:line="240" w:lineRule="auto"/>
              <w:jc w:val="center"/>
              <w:rPr>
                <w:rFonts w:ascii="Times New Roman" w:eastAsia="Times New Roman" w:hAnsi="Times New Roman" w:cs="Times New Roman"/>
                <w:b/>
                <w:color w:val="000000"/>
                <w:lang w:eastAsia="ar-SA"/>
              </w:rPr>
            </w:pPr>
            <w:r>
              <w:rPr>
                <w:rFonts w:ascii="Times New Roman" w:eastAsia="Times New Roman" w:hAnsi="Times New Roman" w:cs="Times New Roman"/>
                <w:b/>
                <w:color w:val="000000"/>
                <w:lang w:eastAsia="ar-SA"/>
              </w:rPr>
              <w:t>1</w:t>
            </w:r>
          </w:p>
        </w:tc>
        <w:tc>
          <w:tcPr>
            <w:tcW w:w="2835" w:type="dxa"/>
            <w:tcBorders>
              <w:top w:val="nil"/>
              <w:left w:val="single" w:sz="2" w:space="0" w:color="000000"/>
              <w:bottom w:val="single" w:sz="2" w:space="0" w:color="000000"/>
              <w:right w:val="nil"/>
            </w:tcBorders>
            <w:hideMark/>
          </w:tcPr>
          <w:p w14:paraId="146CB22C" w14:textId="41576241" w:rsidR="00D2675D" w:rsidRPr="00CE5005" w:rsidRDefault="00D2675D" w:rsidP="00A8132D">
            <w:pPr>
              <w:suppressAutoHyphens/>
              <w:snapToGrid w:val="0"/>
              <w:spacing w:after="0" w:line="240" w:lineRule="auto"/>
              <w:jc w:val="center"/>
              <w:rPr>
                <w:rFonts w:ascii="Times New Roman" w:eastAsia="Times New Roman" w:hAnsi="Times New Roman" w:cs="Times New Roman"/>
                <w:b/>
                <w:color w:val="000000"/>
                <w:lang w:eastAsia="ar-SA"/>
              </w:rPr>
            </w:pPr>
            <w:r w:rsidRPr="00CE5005">
              <w:rPr>
                <w:rFonts w:ascii="Times New Roman" w:eastAsia="Times New Roman" w:hAnsi="Times New Roman" w:cs="Times New Roman"/>
                <w:b/>
                <w:color w:val="000000"/>
                <w:lang w:eastAsia="ar-SA"/>
              </w:rPr>
              <w:t>Общегосударственные расходы</w:t>
            </w:r>
          </w:p>
        </w:tc>
        <w:tc>
          <w:tcPr>
            <w:tcW w:w="714" w:type="dxa"/>
            <w:tcBorders>
              <w:top w:val="nil"/>
              <w:left w:val="single" w:sz="2" w:space="0" w:color="000000"/>
              <w:bottom w:val="single" w:sz="2" w:space="0" w:color="000000"/>
              <w:right w:val="nil"/>
            </w:tcBorders>
            <w:vAlign w:val="center"/>
            <w:hideMark/>
          </w:tcPr>
          <w:p w14:paraId="28FBFCCE"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color w:val="000000"/>
                <w:lang w:eastAsia="ar-SA"/>
              </w:rPr>
            </w:pPr>
            <w:r w:rsidRPr="00CE5005">
              <w:rPr>
                <w:rFonts w:ascii="Times New Roman" w:eastAsia="Times New Roman" w:hAnsi="Times New Roman" w:cs="Times New Roman"/>
                <w:b/>
                <w:color w:val="000000"/>
                <w:lang w:eastAsia="ar-SA"/>
              </w:rPr>
              <w:t>0100</w:t>
            </w:r>
          </w:p>
        </w:tc>
        <w:tc>
          <w:tcPr>
            <w:tcW w:w="1412" w:type="dxa"/>
            <w:tcBorders>
              <w:top w:val="nil"/>
              <w:left w:val="single" w:sz="2" w:space="0" w:color="000000"/>
              <w:bottom w:val="single" w:sz="2" w:space="0" w:color="000000"/>
              <w:right w:val="nil"/>
            </w:tcBorders>
            <w:vAlign w:val="center"/>
            <w:hideMark/>
          </w:tcPr>
          <w:p w14:paraId="661E34DD" w14:textId="21A47DA8"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39 886,8</w:t>
            </w:r>
          </w:p>
        </w:tc>
        <w:tc>
          <w:tcPr>
            <w:tcW w:w="1135" w:type="dxa"/>
            <w:tcBorders>
              <w:top w:val="nil"/>
              <w:left w:val="single" w:sz="2" w:space="0" w:color="000000"/>
              <w:bottom w:val="single" w:sz="2" w:space="0" w:color="000000"/>
              <w:right w:val="nil"/>
            </w:tcBorders>
            <w:vAlign w:val="center"/>
            <w:hideMark/>
          </w:tcPr>
          <w:p w14:paraId="2FDEEDCF" w14:textId="4FCA1D9F"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sidRPr="00CE5005">
              <w:rPr>
                <w:rFonts w:ascii="Times New Roman" w:eastAsia="Times New Roman" w:hAnsi="Times New Roman" w:cs="Times New Roman"/>
                <w:b/>
                <w:bCs/>
                <w:color w:val="000000"/>
                <w:lang w:eastAsia="ar-SA"/>
              </w:rPr>
              <w:t>41 723,9</w:t>
            </w:r>
          </w:p>
        </w:tc>
        <w:tc>
          <w:tcPr>
            <w:tcW w:w="1249" w:type="dxa"/>
            <w:tcBorders>
              <w:top w:val="nil"/>
              <w:left w:val="single" w:sz="2" w:space="0" w:color="000000"/>
              <w:bottom w:val="single" w:sz="2" w:space="0" w:color="000000"/>
              <w:right w:val="nil"/>
            </w:tcBorders>
            <w:vAlign w:val="center"/>
            <w:hideMark/>
          </w:tcPr>
          <w:p w14:paraId="1655EAC7" w14:textId="6E076B7F" w:rsidR="00D2675D" w:rsidRPr="00CE5005" w:rsidRDefault="00D2675D" w:rsidP="00065457">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sidRPr="00CE5005">
              <w:rPr>
                <w:rFonts w:ascii="Times New Roman" w:eastAsia="Times New Roman" w:hAnsi="Times New Roman" w:cs="Times New Roman"/>
                <w:b/>
                <w:bCs/>
                <w:color w:val="000000"/>
                <w:lang w:eastAsia="ar-SA"/>
              </w:rPr>
              <w:t>+</w:t>
            </w:r>
            <w:r>
              <w:rPr>
                <w:rFonts w:ascii="Times New Roman" w:eastAsia="Times New Roman" w:hAnsi="Times New Roman" w:cs="Times New Roman"/>
                <w:b/>
                <w:bCs/>
                <w:color w:val="000000"/>
                <w:lang w:eastAsia="ar-SA"/>
              </w:rPr>
              <w:t>1 837,1</w:t>
            </w:r>
          </w:p>
        </w:tc>
        <w:tc>
          <w:tcPr>
            <w:tcW w:w="992" w:type="dxa"/>
            <w:tcBorders>
              <w:top w:val="nil"/>
              <w:left w:val="single" w:sz="2" w:space="0" w:color="000000"/>
              <w:bottom w:val="single" w:sz="2" w:space="0" w:color="000000"/>
              <w:right w:val="nil"/>
            </w:tcBorders>
            <w:vAlign w:val="center"/>
            <w:hideMark/>
          </w:tcPr>
          <w:p w14:paraId="791CA031" w14:textId="007097E5"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Pr>
                <w:rFonts w:ascii="Times New Roman" w:eastAsia="Times New Roman" w:hAnsi="Times New Roman" w:cs="Times New Roman"/>
                <w:b/>
                <w:bCs/>
                <w:color w:val="000000"/>
                <w:lang w:eastAsia="ar-SA"/>
              </w:rPr>
              <w:t>104,61</w:t>
            </w:r>
          </w:p>
        </w:tc>
        <w:tc>
          <w:tcPr>
            <w:tcW w:w="1276" w:type="dxa"/>
            <w:tcBorders>
              <w:top w:val="nil"/>
              <w:left w:val="single" w:sz="2" w:space="0" w:color="000000"/>
              <w:bottom w:val="single" w:sz="2" w:space="0" w:color="000000"/>
              <w:right w:val="single" w:sz="2" w:space="0" w:color="000000"/>
            </w:tcBorders>
            <w:vAlign w:val="center"/>
            <w:hideMark/>
          </w:tcPr>
          <w:p w14:paraId="5A3A7814" w14:textId="180BA7DE"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Pr>
                <w:rFonts w:ascii="Times New Roman" w:eastAsia="Times New Roman" w:hAnsi="Times New Roman" w:cs="Times New Roman"/>
                <w:b/>
                <w:bCs/>
                <w:color w:val="000000"/>
                <w:lang w:eastAsia="ar-SA"/>
              </w:rPr>
              <w:t>24,55</w:t>
            </w:r>
          </w:p>
        </w:tc>
      </w:tr>
      <w:tr w:rsidR="00D2675D" w:rsidRPr="00CE5005" w14:paraId="6B250BBB" w14:textId="77777777" w:rsidTr="00D2675D">
        <w:trPr>
          <w:trHeight w:val="643"/>
          <w:tblHeader/>
        </w:trPr>
        <w:tc>
          <w:tcPr>
            <w:tcW w:w="567" w:type="dxa"/>
            <w:tcBorders>
              <w:top w:val="nil"/>
              <w:left w:val="single" w:sz="2" w:space="0" w:color="000000"/>
              <w:bottom w:val="single" w:sz="2" w:space="0" w:color="000000"/>
              <w:right w:val="nil"/>
            </w:tcBorders>
          </w:tcPr>
          <w:p w14:paraId="06F66EE7" w14:textId="7DC6EF9A"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1.1</w:t>
            </w:r>
          </w:p>
        </w:tc>
        <w:tc>
          <w:tcPr>
            <w:tcW w:w="2835" w:type="dxa"/>
            <w:tcBorders>
              <w:top w:val="nil"/>
              <w:left w:val="single" w:sz="2" w:space="0" w:color="000000"/>
              <w:bottom w:val="single" w:sz="2" w:space="0" w:color="000000"/>
              <w:right w:val="nil"/>
            </w:tcBorders>
            <w:hideMark/>
          </w:tcPr>
          <w:p w14:paraId="545AEC8C" w14:textId="393D7D23"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Содержание высшего должностного лица</w:t>
            </w:r>
          </w:p>
        </w:tc>
        <w:tc>
          <w:tcPr>
            <w:tcW w:w="714" w:type="dxa"/>
            <w:tcBorders>
              <w:top w:val="nil"/>
              <w:left w:val="single" w:sz="2" w:space="0" w:color="000000"/>
              <w:bottom w:val="single" w:sz="2" w:space="0" w:color="000000"/>
              <w:right w:val="nil"/>
            </w:tcBorders>
            <w:vAlign w:val="center"/>
          </w:tcPr>
          <w:p w14:paraId="3F31ABD3"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0102</w:t>
            </w:r>
          </w:p>
        </w:tc>
        <w:tc>
          <w:tcPr>
            <w:tcW w:w="1412" w:type="dxa"/>
            <w:tcBorders>
              <w:top w:val="nil"/>
              <w:left w:val="single" w:sz="2" w:space="0" w:color="000000"/>
              <w:bottom w:val="single" w:sz="2" w:space="0" w:color="000000"/>
              <w:right w:val="nil"/>
            </w:tcBorders>
            <w:vAlign w:val="center"/>
          </w:tcPr>
          <w:p w14:paraId="6F9985E1" w14:textId="6C51B9CE"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2 238,0</w:t>
            </w:r>
          </w:p>
        </w:tc>
        <w:tc>
          <w:tcPr>
            <w:tcW w:w="1135" w:type="dxa"/>
            <w:tcBorders>
              <w:top w:val="nil"/>
              <w:left w:val="single" w:sz="2" w:space="0" w:color="000000"/>
              <w:bottom w:val="single" w:sz="2" w:space="0" w:color="000000"/>
              <w:right w:val="nil"/>
            </w:tcBorders>
            <w:vAlign w:val="center"/>
            <w:hideMark/>
          </w:tcPr>
          <w:p w14:paraId="6FB20CD6" w14:textId="5BC8ADFA"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E5005">
              <w:rPr>
                <w:rFonts w:ascii="Times New Roman" w:eastAsia="Times New Roman" w:hAnsi="Times New Roman" w:cs="Times New Roman"/>
                <w:color w:val="000000"/>
                <w:lang w:eastAsia="ar-SA"/>
              </w:rPr>
              <w:t>2 167,6</w:t>
            </w:r>
          </w:p>
        </w:tc>
        <w:tc>
          <w:tcPr>
            <w:tcW w:w="1249" w:type="dxa"/>
            <w:tcBorders>
              <w:top w:val="nil"/>
              <w:left w:val="single" w:sz="2" w:space="0" w:color="000000"/>
              <w:bottom w:val="single" w:sz="2" w:space="0" w:color="000000"/>
              <w:right w:val="nil"/>
            </w:tcBorders>
            <w:vAlign w:val="center"/>
            <w:hideMark/>
          </w:tcPr>
          <w:p w14:paraId="1CA35093" w14:textId="2A3DEA26"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Pr>
                <w:rFonts w:ascii="Times New Roman" w:eastAsia="Times New Roman" w:hAnsi="Times New Roman" w:cs="Times New Roman"/>
                <w:color w:val="000000"/>
                <w:lang w:eastAsia="ar-SA"/>
              </w:rPr>
              <w:t>-70,4</w:t>
            </w:r>
          </w:p>
        </w:tc>
        <w:tc>
          <w:tcPr>
            <w:tcW w:w="992" w:type="dxa"/>
            <w:tcBorders>
              <w:top w:val="nil"/>
              <w:left w:val="single" w:sz="2" w:space="0" w:color="000000"/>
              <w:bottom w:val="single" w:sz="2" w:space="0" w:color="000000"/>
              <w:right w:val="nil"/>
            </w:tcBorders>
            <w:vAlign w:val="center"/>
            <w:hideMark/>
          </w:tcPr>
          <w:p w14:paraId="4056E15B" w14:textId="4DFFD5AA"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Pr>
                <w:rFonts w:ascii="Times New Roman" w:eastAsia="Times New Roman" w:hAnsi="Times New Roman" w:cs="Times New Roman"/>
                <w:color w:val="000000"/>
                <w:lang w:eastAsia="ar-SA"/>
              </w:rPr>
              <w:t>96,85</w:t>
            </w:r>
          </w:p>
        </w:tc>
        <w:tc>
          <w:tcPr>
            <w:tcW w:w="1276" w:type="dxa"/>
            <w:tcBorders>
              <w:top w:val="nil"/>
              <w:left w:val="single" w:sz="2" w:space="0" w:color="000000"/>
              <w:bottom w:val="single" w:sz="2" w:space="0" w:color="000000"/>
              <w:right w:val="single" w:sz="2" w:space="0" w:color="000000"/>
            </w:tcBorders>
            <w:vAlign w:val="center"/>
            <w:hideMark/>
          </w:tcPr>
          <w:p w14:paraId="6010449C" w14:textId="61F6CF33"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Pr>
                <w:rFonts w:ascii="Times New Roman" w:eastAsia="Times New Roman" w:hAnsi="Times New Roman" w:cs="Times New Roman"/>
                <w:color w:val="000000"/>
                <w:lang w:eastAsia="ar-SA"/>
              </w:rPr>
              <w:t>1,28</w:t>
            </w:r>
          </w:p>
        </w:tc>
      </w:tr>
      <w:tr w:rsidR="00D2675D" w:rsidRPr="00CE5005" w14:paraId="2CAEAF9D" w14:textId="77777777" w:rsidTr="00D2675D">
        <w:trPr>
          <w:trHeight w:val="643"/>
          <w:tblHeader/>
        </w:trPr>
        <w:tc>
          <w:tcPr>
            <w:tcW w:w="567" w:type="dxa"/>
            <w:tcBorders>
              <w:top w:val="nil"/>
              <w:left w:val="single" w:sz="2" w:space="0" w:color="000000"/>
              <w:bottom w:val="single" w:sz="2" w:space="0" w:color="000000"/>
              <w:right w:val="nil"/>
            </w:tcBorders>
          </w:tcPr>
          <w:p w14:paraId="777B1C96" w14:textId="53E2DC0F"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1.2</w:t>
            </w:r>
          </w:p>
        </w:tc>
        <w:tc>
          <w:tcPr>
            <w:tcW w:w="2835" w:type="dxa"/>
            <w:tcBorders>
              <w:top w:val="nil"/>
              <w:left w:val="single" w:sz="2" w:space="0" w:color="000000"/>
              <w:bottom w:val="single" w:sz="2" w:space="0" w:color="000000"/>
              <w:right w:val="nil"/>
            </w:tcBorders>
          </w:tcPr>
          <w:p w14:paraId="701318C8" w14:textId="37093676"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bCs/>
                <w:color w:val="000000"/>
                <w:lang w:eastAsia="ar-SA"/>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14" w:type="dxa"/>
            <w:tcBorders>
              <w:top w:val="nil"/>
              <w:left w:val="single" w:sz="2" w:space="0" w:color="000000"/>
              <w:bottom w:val="single" w:sz="2" w:space="0" w:color="000000"/>
              <w:right w:val="nil"/>
            </w:tcBorders>
            <w:vAlign w:val="center"/>
          </w:tcPr>
          <w:p w14:paraId="27AAA240" w14:textId="65E17F6F"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0103</w:t>
            </w:r>
          </w:p>
        </w:tc>
        <w:tc>
          <w:tcPr>
            <w:tcW w:w="1412" w:type="dxa"/>
            <w:tcBorders>
              <w:top w:val="nil"/>
              <w:left w:val="single" w:sz="2" w:space="0" w:color="000000"/>
              <w:bottom w:val="single" w:sz="2" w:space="0" w:color="000000"/>
              <w:right w:val="nil"/>
            </w:tcBorders>
            <w:vAlign w:val="center"/>
          </w:tcPr>
          <w:p w14:paraId="581F32D0" w14:textId="1652072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120,0</w:t>
            </w:r>
          </w:p>
        </w:tc>
        <w:tc>
          <w:tcPr>
            <w:tcW w:w="1135" w:type="dxa"/>
            <w:tcBorders>
              <w:top w:val="nil"/>
              <w:left w:val="single" w:sz="2" w:space="0" w:color="000000"/>
              <w:bottom w:val="single" w:sz="2" w:space="0" w:color="000000"/>
              <w:right w:val="nil"/>
            </w:tcBorders>
            <w:vAlign w:val="center"/>
          </w:tcPr>
          <w:p w14:paraId="3FED2CEE" w14:textId="16E2A011"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120,0</w:t>
            </w:r>
          </w:p>
        </w:tc>
        <w:tc>
          <w:tcPr>
            <w:tcW w:w="1249" w:type="dxa"/>
            <w:tcBorders>
              <w:top w:val="nil"/>
              <w:left w:val="single" w:sz="2" w:space="0" w:color="000000"/>
              <w:bottom w:val="single" w:sz="2" w:space="0" w:color="000000"/>
              <w:right w:val="nil"/>
            </w:tcBorders>
            <w:vAlign w:val="center"/>
          </w:tcPr>
          <w:p w14:paraId="08E1785C" w14:textId="6C1F395F"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0,0</w:t>
            </w:r>
          </w:p>
        </w:tc>
        <w:tc>
          <w:tcPr>
            <w:tcW w:w="992" w:type="dxa"/>
            <w:tcBorders>
              <w:top w:val="nil"/>
              <w:left w:val="single" w:sz="2" w:space="0" w:color="000000"/>
              <w:bottom w:val="single" w:sz="2" w:space="0" w:color="000000"/>
              <w:right w:val="nil"/>
            </w:tcBorders>
            <w:vAlign w:val="center"/>
          </w:tcPr>
          <w:p w14:paraId="4CD3295A" w14:textId="04E8EF2C"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100,00</w:t>
            </w:r>
          </w:p>
        </w:tc>
        <w:tc>
          <w:tcPr>
            <w:tcW w:w="1276" w:type="dxa"/>
            <w:tcBorders>
              <w:top w:val="nil"/>
              <w:left w:val="single" w:sz="2" w:space="0" w:color="000000"/>
              <w:bottom w:val="single" w:sz="2" w:space="0" w:color="000000"/>
              <w:right w:val="single" w:sz="2" w:space="0" w:color="000000"/>
            </w:tcBorders>
            <w:vAlign w:val="center"/>
          </w:tcPr>
          <w:p w14:paraId="5BE649EB" w14:textId="772C0F9F"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0,07</w:t>
            </w:r>
          </w:p>
        </w:tc>
      </w:tr>
      <w:tr w:rsidR="00D2675D" w:rsidRPr="00CE5005" w14:paraId="5F94621D" w14:textId="77777777" w:rsidTr="00D2675D">
        <w:trPr>
          <w:tblHeader/>
        </w:trPr>
        <w:tc>
          <w:tcPr>
            <w:tcW w:w="567" w:type="dxa"/>
            <w:tcBorders>
              <w:top w:val="nil"/>
              <w:left w:val="single" w:sz="2" w:space="0" w:color="000000"/>
              <w:bottom w:val="single" w:sz="2" w:space="0" w:color="000000"/>
              <w:right w:val="nil"/>
            </w:tcBorders>
          </w:tcPr>
          <w:p w14:paraId="5402BAD2" w14:textId="412101B1"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1.3</w:t>
            </w:r>
          </w:p>
        </w:tc>
        <w:tc>
          <w:tcPr>
            <w:tcW w:w="2835" w:type="dxa"/>
            <w:tcBorders>
              <w:top w:val="nil"/>
              <w:left w:val="single" w:sz="2" w:space="0" w:color="000000"/>
              <w:bottom w:val="single" w:sz="2" w:space="0" w:color="000000"/>
              <w:right w:val="nil"/>
            </w:tcBorders>
            <w:hideMark/>
          </w:tcPr>
          <w:p w14:paraId="073FF6D4" w14:textId="4904B0E2"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Функционирование местных администраций</w:t>
            </w:r>
          </w:p>
        </w:tc>
        <w:tc>
          <w:tcPr>
            <w:tcW w:w="714" w:type="dxa"/>
            <w:tcBorders>
              <w:top w:val="nil"/>
              <w:left w:val="single" w:sz="2" w:space="0" w:color="000000"/>
              <w:bottom w:val="single" w:sz="2" w:space="0" w:color="000000"/>
              <w:right w:val="nil"/>
            </w:tcBorders>
            <w:vAlign w:val="center"/>
            <w:hideMark/>
          </w:tcPr>
          <w:p w14:paraId="3BECDA17"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0104</w:t>
            </w:r>
          </w:p>
        </w:tc>
        <w:tc>
          <w:tcPr>
            <w:tcW w:w="1412" w:type="dxa"/>
            <w:tcBorders>
              <w:top w:val="nil"/>
              <w:left w:val="single" w:sz="2" w:space="0" w:color="000000"/>
              <w:bottom w:val="single" w:sz="2" w:space="0" w:color="000000"/>
              <w:right w:val="nil"/>
            </w:tcBorders>
            <w:vAlign w:val="center"/>
            <w:hideMark/>
          </w:tcPr>
          <w:p w14:paraId="08776B3E" w14:textId="0538BDDD"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16 553,8</w:t>
            </w:r>
          </w:p>
        </w:tc>
        <w:tc>
          <w:tcPr>
            <w:tcW w:w="1135" w:type="dxa"/>
            <w:tcBorders>
              <w:top w:val="nil"/>
              <w:left w:val="single" w:sz="2" w:space="0" w:color="000000"/>
              <w:bottom w:val="single" w:sz="2" w:space="0" w:color="000000"/>
              <w:right w:val="nil"/>
            </w:tcBorders>
            <w:vAlign w:val="center"/>
            <w:hideMark/>
          </w:tcPr>
          <w:p w14:paraId="6859D68E" w14:textId="24995652"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E5005">
              <w:rPr>
                <w:rFonts w:ascii="Times New Roman" w:eastAsia="Times New Roman" w:hAnsi="Times New Roman" w:cs="Times New Roman"/>
                <w:color w:val="000000"/>
                <w:lang w:eastAsia="ar-SA"/>
              </w:rPr>
              <w:t>17 100,2</w:t>
            </w:r>
          </w:p>
        </w:tc>
        <w:tc>
          <w:tcPr>
            <w:tcW w:w="1249" w:type="dxa"/>
            <w:tcBorders>
              <w:top w:val="nil"/>
              <w:left w:val="single" w:sz="2" w:space="0" w:color="000000"/>
              <w:bottom w:val="single" w:sz="2" w:space="0" w:color="000000"/>
              <w:right w:val="nil"/>
            </w:tcBorders>
            <w:vAlign w:val="center"/>
            <w:hideMark/>
          </w:tcPr>
          <w:p w14:paraId="5988E5CB" w14:textId="7CC1E46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Pr>
                <w:rFonts w:ascii="Times New Roman" w:eastAsia="Times New Roman" w:hAnsi="Times New Roman" w:cs="Times New Roman"/>
                <w:color w:val="000000"/>
                <w:lang w:eastAsia="ar-SA"/>
              </w:rPr>
              <w:t>+546,4</w:t>
            </w:r>
          </w:p>
        </w:tc>
        <w:tc>
          <w:tcPr>
            <w:tcW w:w="992" w:type="dxa"/>
            <w:tcBorders>
              <w:top w:val="nil"/>
              <w:left w:val="single" w:sz="2" w:space="0" w:color="000000"/>
              <w:bottom w:val="single" w:sz="2" w:space="0" w:color="000000"/>
              <w:right w:val="nil"/>
            </w:tcBorders>
            <w:vAlign w:val="center"/>
            <w:hideMark/>
          </w:tcPr>
          <w:p w14:paraId="73E47F46" w14:textId="177190CF"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Pr>
                <w:rFonts w:ascii="Times New Roman" w:eastAsia="Times New Roman" w:hAnsi="Times New Roman" w:cs="Times New Roman"/>
                <w:color w:val="000000"/>
                <w:lang w:eastAsia="ar-SA"/>
              </w:rPr>
              <w:t>103,30</w:t>
            </w:r>
          </w:p>
        </w:tc>
        <w:tc>
          <w:tcPr>
            <w:tcW w:w="1276" w:type="dxa"/>
            <w:tcBorders>
              <w:top w:val="nil"/>
              <w:left w:val="single" w:sz="2" w:space="0" w:color="000000"/>
              <w:bottom w:val="single" w:sz="2" w:space="0" w:color="000000"/>
              <w:right w:val="single" w:sz="2" w:space="0" w:color="000000"/>
            </w:tcBorders>
            <w:vAlign w:val="center"/>
            <w:hideMark/>
          </w:tcPr>
          <w:p w14:paraId="1FF39B2A" w14:textId="4076BF81"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Pr>
                <w:rFonts w:ascii="Times New Roman" w:eastAsia="Times New Roman" w:hAnsi="Times New Roman" w:cs="Times New Roman"/>
                <w:color w:val="000000"/>
                <w:lang w:eastAsia="ar-SA"/>
              </w:rPr>
              <w:t>10,06</w:t>
            </w:r>
          </w:p>
        </w:tc>
      </w:tr>
      <w:tr w:rsidR="00D2675D" w:rsidRPr="00CE5005" w14:paraId="5C42C0F2" w14:textId="77777777" w:rsidTr="00D2675D">
        <w:trPr>
          <w:tblHeader/>
        </w:trPr>
        <w:tc>
          <w:tcPr>
            <w:tcW w:w="567" w:type="dxa"/>
            <w:tcBorders>
              <w:top w:val="nil"/>
              <w:left w:val="single" w:sz="2" w:space="0" w:color="000000"/>
              <w:bottom w:val="single" w:sz="4" w:space="0" w:color="auto"/>
              <w:right w:val="nil"/>
            </w:tcBorders>
          </w:tcPr>
          <w:p w14:paraId="5106928B" w14:textId="2A4ABFC4"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1.4</w:t>
            </w:r>
          </w:p>
        </w:tc>
        <w:tc>
          <w:tcPr>
            <w:tcW w:w="2835" w:type="dxa"/>
            <w:tcBorders>
              <w:top w:val="nil"/>
              <w:left w:val="single" w:sz="2" w:space="0" w:color="000000"/>
              <w:bottom w:val="single" w:sz="4" w:space="0" w:color="auto"/>
              <w:right w:val="nil"/>
            </w:tcBorders>
            <w:hideMark/>
          </w:tcPr>
          <w:p w14:paraId="5A84D3CA" w14:textId="07C5F9A3"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Обеспечение деятельности финансовых, налоговых и таможенных органов и органов (финансово-бюджетного) надзора</w:t>
            </w:r>
          </w:p>
        </w:tc>
        <w:tc>
          <w:tcPr>
            <w:tcW w:w="714" w:type="dxa"/>
            <w:tcBorders>
              <w:top w:val="nil"/>
              <w:left w:val="single" w:sz="2" w:space="0" w:color="000000"/>
              <w:bottom w:val="single" w:sz="4" w:space="0" w:color="auto"/>
              <w:right w:val="nil"/>
            </w:tcBorders>
            <w:vAlign w:val="center"/>
            <w:hideMark/>
          </w:tcPr>
          <w:p w14:paraId="34BDE3BF"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0106</w:t>
            </w:r>
          </w:p>
        </w:tc>
        <w:tc>
          <w:tcPr>
            <w:tcW w:w="1412" w:type="dxa"/>
            <w:tcBorders>
              <w:top w:val="nil"/>
              <w:left w:val="single" w:sz="2" w:space="0" w:color="000000"/>
              <w:bottom w:val="single" w:sz="4" w:space="0" w:color="auto"/>
              <w:right w:val="nil"/>
            </w:tcBorders>
            <w:vAlign w:val="center"/>
            <w:hideMark/>
          </w:tcPr>
          <w:p w14:paraId="73D6D76C" w14:textId="4198A8A1"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104,0</w:t>
            </w:r>
          </w:p>
        </w:tc>
        <w:tc>
          <w:tcPr>
            <w:tcW w:w="1135" w:type="dxa"/>
            <w:tcBorders>
              <w:top w:val="nil"/>
              <w:left w:val="single" w:sz="2" w:space="0" w:color="000000"/>
              <w:bottom w:val="single" w:sz="4" w:space="0" w:color="auto"/>
              <w:right w:val="nil"/>
            </w:tcBorders>
            <w:vAlign w:val="center"/>
            <w:hideMark/>
          </w:tcPr>
          <w:p w14:paraId="14133D8D" w14:textId="5857197A"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101,2</w:t>
            </w:r>
          </w:p>
        </w:tc>
        <w:tc>
          <w:tcPr>
            <w:tcW w:w="1249" w:type="dxa"/>
            <w:tcBorders>
              <w:top w:val="nil"/>
              <w:left w:val="single" w:sz="2" w:space="0" w:color="000000"/>
              <w:bottom w:val="single" w:sz="4" w:space="0" w:color="auto"/>
              <w:right w:val="nil"/>
            </w:tcBorders>
            <w:vAlign w:val="center"/>
            <w:hideMark/>
          </w:tcPr>
          <w:p w14:paraId="412D12AE" w14:textId="690D3D39"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-2,8</w:t>
            </w:r>
          </w:p>
        </w:tc>
        <w:tc>
          <w:tcPr>
            <w:tcW w:w="992" w:type="dxa"/>
            <w:tcBorders>
              <w:top w:val="nil"/>
              <w:left w:val="single" w:sz="2" w:space="0" w:color="000000"/>
              <w:bottom w:val="single" w:sz="4" w:space="0" w:color="auto"/>
              <w:right w:val="nil"/>
            </w:tcBorders>
            <w:vAlign w:val="center"/>
            <w:hideMark/>
          </w:tcPr>
          <w:p w14:paraId="7932697C" w14:textId="5EE79F90"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97,31</w:t>
            </w:r>
          </w:p>
        </w:tc>
        <w:tc>
          <w:tcPr>
            <w:tcW w:w="1276" w:type="dxa"/>
            <w:tcBorders>
              <w:top w:val="nil"/>
              <w:left w:val="single" w:sz="2" w:space="0" w:color="000000"/>
              <w:bottom w:val="single" w:sz="4" w:space="0" w:color="auto"/>
              <w:right w:val="single" w:sz="2" w:space="0" w:color="000000"/>
            </w:tcBorders>
            <w:vAlign w:val="center"/>
            <w:hideMark/>
          </w:tcPr>
          <w:p w14:paraId="1E05B6CE" w14:textId="5CC8B548"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0,06</w:t>
            </w:r>
          </w:p>
        </w:tc>
      </w:tr>
      <w:tr w:rsidR="00D2675D" w:rsidRPr="00CE5005" w14:paraId="53881EFF" w14:textId="77777777" w:rsidTr="00D2675D">
        <w:trPr>
          <w:tblHeader/>
        </w:trPr>
        <w:tc>
          <w:tcPr>
            <w:tcW w:w="567" w:type="dxa"/>
            <w:tcBorders>
              <w:top w:val="single" w:sz="4" w:space="0" w:color="auto"/>
              <w:left w:val="single" w:sz="2" w:space="0" w:color="000000"/>
              <w:bottom w:val="single" w:sz="4" w:space="0" w:color="auto"/>
              <w:right w:val="nil"/>
            </w:tcBorders>
          </w:tcPr>
          <w:p w14:paraId="5D056270" w14:textId="08D982FE" w:rsidR="00D2675D"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w:t>
            </w:r>
          </w:p>
        </w:tc>
        <w:tc>
          <w:tcPr>
            <w:tcW w:w="2835" w:type="dxa"/>
            <w:tcBorders>
              <w:top w:val="single" w:sz="4" w:space="0" w:color="auto"/>
              <w:left w:val="single" w:sz="2" w:space="0" w:color="000000"/>
              <w:bottom w:val="single" w:sz="4" w:space="0" w:color="auto"/>
              <w:right w:val="nil"/>
            </w:tcBorders>
          </w:tcPr>
          <w:p w14:paraId="453E9C19" w14:textId="1B83040C"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2</w:t>
            </w:r>
          </w:p>
        </w:tc>
        <w:tc>
          <w:tcPr>
            <w:tcW w:w="714" w:type="dxa"/>
            <w:tcBorders>
              <w:top w:val="single" w:sz="4" w:space="0" w:color="auto"/>
              <w:left w:val="single" w:sz="2" w:space="0" w:color="000000"/>
              <w:bottom w:val="single" w:sz="4" w:space="0" w:color="auto"/>
              <w:right w:val="nil"/>
            </w:tcBorders>
            <w:vAlign w:val="center"/>
          </w:tcPr>
          <w:p w14:paraId="0DF73351" w14:textId="0C3EF590"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3</w:t>
            </w:r>
          </w:p>
        </w:tc>
        <w:tc>
          <w:tcPr>
            <w:tcW w:w="1412" w:type="dxa"/>
            <w:tcBorders>
              <w:top w:val="single" w:sz="4" w:space="0" w:color="auto"/>
              <w:left w:val="single" w:sz="2" w:space="0" w:color="000000"/>
              <w:bottom w:val="single" w:sz="4" w:space="0" w:color="auto"/>
              <w:right w:val="nil"/>
            </w:tcBorders>
            <w:vAlign w:val="center"/>
          </w:tcPr>
          <w:p w14:paraId="5F7861CC" w14:textId="665F4770"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4</w:t>
            </w:r>
          </w:p>
        </w:tc>
        <w:tc>
          <w:tcPr>
            <w:tcW w:w="1135" w:type="dxa"/>
            <w:tcBorders>
              <w:top w:val="single" w:sz="4" w:space="0" w:color="auto"/>
              <w:left w:val="single" w:sz="2" w:space="0" w:color="000000"/>
              <w:bottom w:val="single" w:sz="4" w:space="0" w:color="auto"/>
              <w:right w:val="nil"/>
            </w:tcBorders>
            <w:vAlign w:val="center"/>
          </w:tcPr>
          <w:p w14:paraId="284CB1DE" w14:textId="70448161"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5</w:t>
            </w:r>
          </w:p>
        </w:tc>
        <w:tc>
          <w:tcPr>
            <w:tcW w:w="1249" w:type="dxa"/>
            <w:tcBorders>
              <w:top w:val="single" w:sz="4" w:space="0" w:color="auto"/>
              <w:left w:val="single" w:sz="2" w:space="0" w:color="000000"/>
              <w:bottom w:val="single" w:sz="4" w:space="0" w:color="auto"/>
              <w:right w:val="nil"/>
            </w:tcBorders>
            <w:vAlign w:val="center"/>
          </w:tcPr>
          <w:p w14:paraId="21505490" w14:textId="0F246372"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6</w:t>
            </w:r>
          </w:p>
        </w:tc>
        <w:tc>
          <w:tcPr>
            <w:tcW w:w="992" w:type="dxa"/>
            <w:tcBorders>
              <w:top w:val="single" w:sz="4" w:space="0" w:color="auto"/>
              <w:left w:val="single" w:sz="2" w:space="0" w:color="000000"/>
              <w:bottom w:val="single" w:sz="4" w:space="0" w:color="auto"/>
              <w:right w:val="nil"/>
            </w:tcBorders>
            <w:vAlign w:val="center"/>
          </w:tcPr>
          <w:p w14:paraId="21C8D3A8" w14:textId="0207D3FA"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7</w:t>
            </w:r>
          </w:p>
        </w:tc>
        <w:tc>
          <w:tcPr>
            <w:tcW w:w="1276" w:type="dxa"/>
            <w:tcBorders>
              <w:top w:val="single" w:sz="4" w:space="0" w:color="auto"/>
              <w:left w:val="single" w:sz="2" w:space="0" w:color="000000"/>
              <w:bottom w:val="single" w:sz="4" w:space="0" w:color="auto"/>
              <w:right w:val="single" w:sz="2" w:space="0" w:color="000000"/>
            </w:tcBorders>
            <w:vAlign w:val="center"/>
          </w:tcPr>
          <w:p w14:paraId="306CA87A" w14:textId="015BBCD8" w:rsidR="00D2675D" w:rsidRPr="00CE5005" w:rsidRDefault="00D2675D" w:rsidP="00CE5005">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8</w:t>
            </w:r>
          </w:p>
        </w:tc>
      </w:tr>
      <w:tr w:rsidR="00D2675D" w:rsidRPr="00CE5005" w14:paraId="2496E3AD" w14:textId="77777777" w:rsidTr="00D2675D">
        <w:trPr>
          <w:tblHeader/>
        </w:trPr>
        <w:tc>
          <w:tcPr>
            <w:tcW w:w="567" w:type="dxa"/>
            <w:tcBorders>
              <w:top w:val="single" w:sz="4" w:space="0" w:color="auto"/>
              <w:left w:val="single" w:sz="2" w:space="0" w:color="000000"/>
              <w:bottom w:val="single" w:sz="2" w:space="0" w:color="000000"/>
              <w:right w:val="nil"/>
            </w:tcBorders>
          </w:tcPr>
          <w:p w14:paraId="7D2B65B3" w14:textId="3768659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1.5</w:t>
            </w:r>
          </w:p>
        </w:tc>
        <w:tc>
          <w:tcPr>
            <w:tcW w:w="2835" w:type="dxa"/>
            <w:tcBorders>
              <w:top w:val="single" w:sz="4" w:space="0" w:color="auto"/>
              <w:left w:val="single" w:sz="2" w:space="0" w:color="000000"/>
              <w:bottom w:val="single" w:sz="2" w:space="0" w:color="000000"/>
              <w:right w:val="nil"/>
            </w:tcBorders>
            <w:hideMark/>
          </w:tcPr>
          <w:p w14:paraId="0B6EFD06" w14:textId="329E478B"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Резервные фонды</w:t>
            </w:r>
          </w:p>
        </w:tc>
        <w:tc>
          <w:tcPr>
            <w:tcW w:w="714" w:type="dxa"/>
            <w:tcBorders>
              <w:top w:val="single" w:sz="4" w:space="0" w:color="auto"/>
              <w:left w:val="single" w:sz="2" w:space="0" w:color="000000"/>
              <w:bottom w:val="single" w:sz="2" w:space="0" w:color="000000"/>
              <w:right w:val="nil"/>
            </w:tcBorders>
            <w:vAlign w:val="center"/>
            <w:hideMark/>
          </w:tcPr>
          <w:p w14:paraId="3BED8ECB"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0111</w:t>
            </w:r>
          </w:p>
        </w:tc>
        <w:tc>
          <w:tcPr>
            <w:tcW w:w="1412" w:type="dxa"/>
            <w:tcBorders>
              <w:top w:val="single" w:sz="4" w:space="0" w:color="auto"/>
              <w:left w:val="single" w:sz="2" w:space="0" w:color="000000"/>
              <w:bottom w:val="single" w:sz="2" w:space="0" w:color="000000"/>
              <w:right w:val="nil"/>
            </w:tcBorders>
            <w:vAlign w:val="center"/>
            <w:hideMark/>
          </w:tcPr>
          <w:p w14:paraId="238BE3C1" w14:textId="50C7B3F4"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138,7</w:t>
            </w:r>
          </w:p>
        </w:tc>
        <w:tc>
          <w:tcPr>
            <w:tcW w:w="1135" w:type="dxa"/>
            <w:tcBorders>
              <w:top w:val="single" w:sz="4" w:space="0" w:color="auto"/>
              <w:left w:val="single" w:sz="2" w:space="0" w:color="000000"/>
              <w:bottom w:val="single" w:sz="2" w:space="0" w:color="000000"/>
              <w:right w:val="nil"/>
            </w:tcBorders>
            <w:vAlign w:val="center"/>
            <w:hideMark/>
          </w:tcPr>
          <w:p w14:paraId="48AD2D11" w14:textId="6FFC850C"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135,0</w:t>
            </w:r>
          </w:p>
        </w:tc>
        <w:tc>
          <w:tcPr>
            <w:tcW w:w="1249" w:type="dxa"/>
            <w:tcBorders>
              <w:top w:val="single" w:sz="4" w:space="0" w:color="auto"/>
              <w:left w:val="single" w:sz="2" w:space="0" w:color="000000"/>
              <w:bottom w:val="single" w:sz="2" w:space="0" w:color="000000"/>
              <w:right w:val="nil"/>
            </w:tcBorders>
            <w:vAlign w:val="center"/>
            <w:hideMark/>
          </w:tcPr>
          <w:p w14:paraId="36A6C9BB" w14:textId="48F4BB89"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-3,7</w:t>
            </w:r>
          </w:p>
        </w:tc>
        <w:tc>
          <w:tcPr>
            <w:tcW w:w="992" w:type="dxa"/>
            <w:tcBorders>
              <w:top w:val="single" w:sz="4" w:space="0" w:color="auto"/>
              <w:left w:val="single" w:sz="2" w:space="0" w:color="000000"/>
              <w:bottom w:val="single" w:sz="2" w:space="0" w:color="000000"/>
              <w:right w:val="nil"/>
            </w:tcBorders>
            <w:vAlign w:val="center"/>
            <w:hideMark/>
          </w:tcPr>
          <w:p w14:paraId="3795DBA2" w14:textId="0F1B6C23"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97,33</w:t>
            </w:r>
          </w:p>
        </w:tc>
        <w:tc>
          <w:tcPr>
            <w:tcW w:w="1276" w:type="dxa"/>
            <w:tcBorders>
              <w:top w:val="single" w:sz="4" w:space="0" w:color="auto"/>
              <w:left w:val="single" w:sz="2" w:space="0" w:color="000000"/>
              <w:bottom w:val="single" w:sz="2" w:space="0" w:color="000000"/>
              <w:right w:val="single" w:sz="2" w:space="0" w:color="000000"/>
            </w:tcBorders>
            <w:vAlign w:val="center"/>
            <w:hideMark/>
          </w:tcPr>
          <w:p w14:paraId="0B17A162" w14:textId="55EA7D34"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0,08</w:t>
            </w:r>
          </w:p>
        </w:tc>
      </w:tr>
      <w:tr w:rsidR="00D2675D" w:rsidRPr="00CE5005" w14:paraId="2260872C" w14:textId="77777777" w:rsidTr="00D2675D">
        <w:trPr>
          <w:tblHeader/>
        </w:trPr>
        <w:tc>
          <w:tcPr>
            <w:tcW w:w="567" w:type="dxa"/>
            <w:tcBorders>
              <w:top w:val="nil"/>
              <w:left w:val="single" w:sz="2" w:space="0" w:color="000000"/>
              <w:bottom w:val="single" w:sz="4" w:space="0" w:color="auto"/>
              <w:right w:val="nil"/>
            </w:tcBorders>
          </w:tcPr>
          <w:p w14:paraId="0EA4F00C" w14:textId="3B0E2864"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1.6</w:t>
            </w:r>
          </w:p>
        </w:tc>
        <w:tc>
          <w:tcPr>
            <w:tcW w:w="2835" w:type="dxa"/>
            <w:tcBorders>
              <w:top w:val="nil"/>
              <w:left w:val="single" w:sz="2" w:space="0" w:color="000000"/>
              <w:bottom w:val="single" w:sz="4" w:space="0" w:color="auto"/>
              <w:right w:val="nil"/>
            </w:tcBorders>
            <w:hideMark/>
          </w:tcPr>
          <w:p w14:paraId="4BA92ABB" w14:textId="04E98BCD"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Другие общегосударственные вопросы</w:t>
            </w:r>
          </w:p>
        </w:tc>
        <w:tc>
          <w:tcPr>
            <w:tcW w:w="714" w:type="dxa"/>
            <w:tcBorders>
              <w:top w:val="nil"/>
              <w:left w:val="single" w:sz="2" w:space="0" w:color="000000"/>
              <w:bottom w:val="single" w:sz="4" w:space="0" w:color="auto"/>
              <w:right w:val="nil"/>
            </w:tcBorders>
            <w:vAlign w:val="center"/>
            <w:hideMark/>
          </w:tcPr>
          <w:p w14:paraId="33D91B54"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0113</w:t>
            </w:r>
          </w:p>
        </w:tc>
        <w:tc>
          <w:tcPr>
            <w:tcW w:w="1412" w:type="dxa"/>
            <w:tcBorders>
              <w:top w:val="nil"/>
              <w:left w:val="single" w:sz="2" w:space="0" w:color="000000"/>
              <w:bottom w:val="single" w:sz="4" w:space="0" w:color="auto"/>
              <w:right w:val="nil"/>
            </w:tcBorders>
            <w:vAlign w:val="center"/>
          </w:tcPr>
          <w:p w14:paraId="2AFA45BA" w14:textId="03090118"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20 732,3</w:t>
            </w:r>
          </w:p>
        </w:tc>
        <w:tc>
          <w:tcPr>
            <w:tcW w:w="1135" w:type="dxa"/>
            <w:tcBorders>
              <w:top w:val="nil"/>
              <w:left w:val="single" w:sz="2" w:space="0" w:color="000000"/>
              <w:bottom w:val="single" w:sz="4" w:space="0" w:color="auto"/>
              <w:right w:val="nil"/>
            </w:tcBorders>
            <w:vAlign w:val="center"/>
            <w:hideMark/>
          </w:tcPr>
          <w:p w14:paraId="5E51ACBC" w14:textId="5ADB884D"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22 099,9</w:t>
            </w:r>
          </w:p>
        </w:tc>
        <w:tc>
          <w:tcPr>
            <w:tcW w:w="1249" w:type="dxa"/>
            <w:tcBorders>
              <w:top w:val="nil"/>
              <w:left w:val="single" w:sz="2" w:space="0" w:color="000000"/>
              <w:bottom w:val="single" w:sz="4" w:space="0" w:color="auto"/>
              <w:right w:val="nil"/>
            </w:tcBorders>
            <w:vAlign w:val="center"/>
            <w:hideMark/>
          </w:tcPr>
          <w:p w14:paraId="7E5CA307" w14:textId="527708C9" w:rsidR="00D2675D" w:rsidRPr="00CE5005" w:rsidRDefault="00D2675D" w:rsidP="00897ECC">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w:t>
            </w:r>
            <w:r>
              <w:rPr>
                <w:rFonts w:ascii="Times New Roman" w:eastAsia="Times New Roman" w:hAnsi="Times New Roman" w:cs="Times New Roman"/>
                <w:color w:val="000000"/>
                <w:lang w:eastAsia="ar-SA"/>
              </w:rPr>
              <w:t>1 367,6</w:t>
            </w:r>
          </w:p>
        </w:tc>
        <w:tc>
          <w:tcPr>
            <w:tcW w:w="992" w:type="dxa"/>
            <w:tcBorders>
              <w:top w:val="nil"/>
              <w:left w:val="single" w:sz="2" w:space="0" w:color="000000"/>
              <w:bottom w:val="single" w:sz="4" w:space="0" w:color="auto"/>
              <w:right w:val="nil"/>
            </w:tcBorders>
            <w:vAlign w:val="center"/>
            <w:hideMark/>
          </w:tcPr>
          <w:p w14:paraId="42E7319D" w14:textId="2671C7E9"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106,60</w:t>
            </w:r>
          </w:p>
        </w:tc>
        <w:tc>
          <w:tcPr>
            <w:tcW w:w="1276" w:type="dxa"/>
            <w:tcBorders>
              <w:top w:val="nil"/>
              <w:left w:val="single" w:sz="2" w:space="0" w:color="000000"/>
              <w:bottom w:val="single" w:sz="4" w:space="0" w:color="auto"/>
              <w:right w:val="single" w:sz="2" w:space="0" w:color="000000"/>
            </w:tcBorders>
            <w:vAlign w:val="center"/>
            <w:hideMark/>
          </w:tcPr>
          <w:p w14:paraId="3A67276E" w14:textId="434BA7D1"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13,00</w:t>
            </w:r>
          </w:p>
        </w:tc>
      </w:tr>
      <w:tr w:rsidR="00D2675D" w:rsidRPr="00CE5005" w14:paraId="37E939BB" w14:textId="77777777" w:rsidTr="00D2675D">
        <w:trPr>
          <w:tblHeader/>
        </w:trPr>
        <w:tc>
          <w:tcPr>
            <w:tcW w:w="567" w:type="dxa"/>
            <w:tcBorders>
              <w:top w:val="nil"/>
              <w:left w:val="single" w:sz="2" w:space="0" w:color="000000"/>
              <w:bottom w:val="single" w:sz="4" w:space="0" w:color="auto"/>
              <w:right w:val="nil"/>
            </w:tcBorders>
          </w:tcPr>
          <w:p w14:paraId="6BC78D3B" w14:textId="2930698F"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2</w:t>
            </w:r>
          </w:p>
        </w:tc>
        <w:tc>
          <w:tcPr>
            <w:tcW w:w="2835" w:type="dxa"/>
            <w:tcBorders>
              <w:top w:val="nil"/>
              <w:left w:val="single" w:sz="2" w:space="0" w:color="000000"/>
              <w:bottom w:val="single" w:sz="4" w:space="0" w:color="auto"/>
              <w:right w:val="nil"/>
            </w:tcBorders>
            <w:hideMark/>
          </w:tcPr>
          <w:p w14:paraId="3A93B2D9" w14:textId="6899B527"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Национальная безопасность и правоохранительная деятельность</w:t>
            </w:r>
          </w:p>
        </w:tc>
        <w:tc>
          <w:tcPr>
            <w:tcW w:w="714" w:type="dxa"/>
            <w:tcBorders>
              <w:top w:val="nil"/>
              <w:left w:val="single" w:sz="2" w:space="0" w:color="000000"/>
              <w:bottom w:val="single" w:sz="4" w:space="0" w:color="auto"/>
              <w:right w:val="nil"/>
            </w:tcBorders>
            <w:vAlign w:val="center"/>
            <w:hideMark/>
          </w:tcPr>
          <w:p w14:paraId="4F40F590"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0300</w:t>
            </w:r>
          </w:p>
        </w:tc>
        <w:tc>
          <w:tcPr>
            <w:tcW w:w="1412" w:type="dxa"/>
            <w:tcBorders>
              <w:top w:val="nil"/>
              <w:left w:val="single" w:sz="2" w:space="0" w:color="000000"/>
              <w:bottom w:val="single" w:sz="4" w:space="0" w:color="auto"/>
              <w:right w:val="nil"/>
            </w:tcBorders>
            <w:vAlign w:val="center"/>
            <w:hideMark/>
          </w:tcPr>
          <w:p w14:paraId="0A198123" w14:textId="3DFE6973"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82,3</w:t>
            </w:r>
          </w:p>
        </w:tc>
        <w:tc>
          <w:tcPr>
            <w:tcW w:w="1135" w:type="dxa"/>
            <w:tcBorders>
              <w:top w:val="nil"/>
              <w:left w:val="single" w:sz="2" w:space="0" w:color="000000"/>
              <w:bottom w:val="single" w:sz="4" w:space="0" w:color="auto"/>
              <w:right w:val="nil"/>
            </w:tcBorders>
            <w:vAlign w:val="center"/>
            <w:hideMark/>
          </w:tcPr>
          <w:p w14:paraId="0F7BDDCE" w14:textId="1400F204"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80,0</w:t>
            </w:r>
          </w:p>
        </w:tc>
        <w:tc>
          <w:tcPr>
            <w:tcW w:w="1249" w:type="dxa"/>
            <w:tcBorders>
              <w:top w:val="nil"/>
              <w:left w:val="single" w:sz="2" w:space="0" w:color="000000"/>
              <w:bottom w:val="single" w:sz="4" w:space="0" w:color="auto"/>
              <w:right w:val="nil"/>
            </w:tcBorders>
            <w:vAlign w:val="center"/>
            <w:hideMark/>
          </w:tcPr>
          <w:p w14:paraId="1DF8E342" w14:textId="642032D2" w:rsidR="00D2675D" w:rsidRPr="00CE5005" w:rsidRDefault="00D2675D" w:rsidP="00EE3BD7">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-2,3</w:t>
            </w:r>
          </w:p>
        </w:tc>
        <w:tc>
          <w:tcPr>
            <w:tcW w:w="992" w:type="dxa"/>
            <w:tcBorders>
              <w:top w:val="nil"/>
              <w:left w:val="single" w:sz="2" w:space="0" w:color="000000"/>
              <w:bottom w:val="single" w:sz="4" w:space="0" w:color="auto"/>
              <w:right w:val="nil"/>
            </w:tcBorders>
            <w:vAlign w:val="center"/>
            <w:hideMark/>
          </w:tcPr>
          <w:p w14:paraId="70331006" w14:textId="59D33B99"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97,21</w:t>
            </w:r>
          </w:p>
        </w:tc>
        <w:tc>
          <w:tcPr>
            <w:tcW w:w="1276" w:type="dxa"/>
            <w:tcBorders>
              <w:top w:val="nil"/>
              <w:left w:val="single" w:sz="2" w:space="0" w:color="000000"/>
              <w:bottom w:val="single" w:sz="4" w:space="0" w:color="auto"/>
              <w:right w:val="single" w:sz="2" w:space="0" w:color="000000"/>
            </w:tcBorders>
            <w:vAlign w:val="center"/>
            <w:hideMark/>
          </w:tcPr>
          <w:p w14:paraId="71FAA718" w14:textId="320F6701"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0,05</w:t>
            </w:r>
          </w:p>
        </w:tc>
      </w:tr>
      <w:tr w:rsidR="00D2675D" w:rsidRPr="00CE5005" w14:paraId="73CF3443" w14:textId="77777777" w:rsidTr="00D2675D">
        <w:trPr>
          <w:tblHeader/>
        </w:trPr>
        <w:tc>
          <w:tcPr>
            <w:tcW w:w="567" w:type="dxa"/>
            <w:tcBorders>
              <w:top w:val="single" w:sz="4" w:space="0" w:color="auto"/>
              <w:left w:val="single" w:sz="2" w:space="0" w:color="000000"/>
              <w:bottom w:val="single" w:sz="2" w:space="0" w:color="000000"/>
              <w:right w:val="single" w:sz="2" w:space="0" w:color="000000"/>
            </w:tcBorders>
          </w:tcPr>
          <w:p w14:paraId="5219192D" w14:textId="414E55A3"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2.1</w:t>
            </w:r>
          </w:p>
        </w:tc>
        <w:tc>
          <w:tcPr>
            <w:tcW w:w="2835" w:type="dxa"/>
            <w:tcBorders>
              <w:top w:val="single" w:sz="4" w:space="0" w:color="auto"/>
              <w:left w:val="single" w:sz="2" w:space="0" w:color="000000"/>
              <w:bottom w:val="single" w:sz="2" w:space="0" w:color="000000"/>
              <w:right w:val="single" w:sz="2" w:space="0" w:color="000000"/>
            </w:tcBorders>
            <w:hideMark/>
          </w:tcPr>
          <w:p w14:paraId="09589813" w14:textId="6181F822"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Пожарная безопасность</w:t>
            </w:r>
          </w:p>
        </w:tc>
        <w:tc>
          <w:tcPr>
            <w:tcW w:w="714" w:type="dxa"/>
            <w:tcBorders>
              <w:top w:val="single" w:sz="4" w:space="0" w:color="auto"/>
              <w:left w:val="single" w:sz="2" w:space="0" w:color="000000"/>
              <w:bottom w:val="single" w:sz="2" w:space="0" w:color="000000"/>
              <w:right w:val="single" w:sz="2" w:space="0" w:color="000000"/>
            </w:tcBorders>
            <w:vAlign w:val="center"/>
            <w:hideMark/>
          </w:tcPr>
          <w:p w14:paraId="26CEBBEA"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0310</w:t>
            </w:r>
          </w:p>
        </w:tc>
        <w:tc>
          <w:tcPr>
            <w:tcW w:w="1412" w:type="dxa"/>
            <w:tcBorders>
              <w:top w:val="single" w:sz="4" w:space="0" w:color="auto"/>
              <w:left w:val="single" w:sz="2" w:space="0" w:color="000000"/>
              <w:bottom w:val="single" w:sz="2" w:space="0" w:color="000000"/>
              <w:right w:val="single" w:sz="2" w:space="0" w:color="000000"/>
            </w:tcBorders>
            <w:vAlign w:val="center"/>
            <w:hideMark/>
          </w:tcPr>
          <w:p w14:paraId="640BBD86" w14:textId="7DC52BC3"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82,3</w:t>
            </w:r>
          </w:p>
        </w:tc>
        <w:tc>
          <w:tcPr>
            <w:tcW w:w="1135" w:type="dxa"/>
            <w:tcBorders>
              <w:top w:val="single" w:sz="4" w:space="0" w:color="auto"/>
              <w:left w:val="single" w:sz="2" w:space="0" w:color="000000"/>
              <w:bottom w:val="single" w:sz="2" w:space="0" w:color="000000"/>
              <w:right w:val="single" w:sz="2" w:space="0" w:color="000000"/>
            </w:tcBorders>
            <w:vAlign w:val="center"/>
          </w:tcPr>
          <w:p w14:paraId="31729C64" w14:textId="7A7879B9"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80,0</w:t>
            </w:r>
          </w:p>
        </w:tc>
        <w:tc>
          <w:tcPr>
            <w:tcW w:w="1249" w:type="dxa"/>
            <w:tcBorders>
              <w:top w:val="single" w:sz="4" w:space="0" w:color="auto"/>
              <w:left w:val="single" w:sz="2" w:space="0" w:color="000000"/>
              <w:bottom w:val="single" w:sz="2" w:space="0" w:color="000000"/>
              <w:right w:val="single" w:sz="2" w:space="0" w:color="000000"/>
            </w:tcBorders>
            <w:vAlign w:val="center"/>
            <w:hideMark/>
          </w:tcPr>
          <w:p w14:paraId="14E67296" w14:textId="2C04ADE7" w:rsidR="00D2675D" w:rsidRPr="00CE5005" w:rsidRDefault="00D2675D" w:rsidP="000A3EA2">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w:t>
            </w:r>
            <w:r>
              <w:rPr>
                <w:rFonts w:ascii="Times New Roman" w:eastAsia="Times New Roman" w:hAnsi="Times New Roman" w:cs="Times New Roman"/>
                <w:color w:val="000000"/>
                <w:lang w:eastAsia="ar-SA"/>
              </w:rPr>
              <w:t>2,3</w:t>
            </w:r>
          </w:p>
        </w:tc>
        <w:tc>
          <w:tcPr>
            <w:tcW w:w="992" w:type="dxa"/>
            <w:tcBorders>
              <w:top w:val="single" w:sz="4" w:space="0" w:color="auto"/>
              <w:left w:val="single" w:sz="2" w:space="0" w:color="000000"/>
              <w:bottom w:val="single" w:sz="2" w:space="0" w:color="000000"/>
              <w:right w:val="single" w:sz="2" w:space="0" w:color="000000"/>
            </w:tcBorders>
            <w:vAlign w:val="center"/>
            <w:hideMark/>
          </w:tcPr>
          <w:p w14:paraId="67C69831" w14:textId="5A3F2398"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97,21</w:t>
            </w:r>
          </w:p>
        </w:tc>
        <w:tc>
          <w:tcPr>
            <w:tcW w:w="1276" w:type="dxa"/>
            <w:tcBorders>
              <w:top w:val="single" w:sz="4" w:space="0" w:color="auto"/>
              <w:left w:val="single" w:sz="2" w:space="0" w:color="000000"/>
              <w:bottom w:val="single" w:sz="2" w:space="0" w:color="000000"/>
              <w:right w:val="single" w:sz="2" w:space="0" w:color="000000"/>
            </w:tcBorders>
            <w:vAlign w:val="center"/>
            <w:hideMark/>
          </w:tcPr>
          <w:p w14:paraId="48C97661" w14:textId="1A35FCA5"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0,05</w:t>
            </w:r>
          </w:p>
        </w:tc>
      </w:tr>
      <w:tr w:rsidR="00D2675D" w:rsidRPr="00CE5005" w14:paraId="2BAD15B6" w14:textId="77777777" w:rsidTr="00D2675D">
        <w:trPr>
          <w:tblHeader/>
        </w:trPr>
        <w:tc>
          <w:tcPr>
            <w:tcW w:w="567" w:type="dxa"/>
            <w:tcBorders>
              <w:top w:val="single" w:sz="2" w:space="0" w:color="000000"/>
              <w:left w:val="single" w:sz="2" w:space="0" w:color="000000"/>
              <w:bottom w:val="single" w:sz="2" w:space="0" w:color="000000"/>
              <w:right w:val="nil"/>
            </w:tcBorders>
          </w:tcPr>
          <w:p w14:paraId="7E95747A" w14:textId="75381B03"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3</w:t>
            </w:r>
          </w:p>
        </w:tc>
        <w:tc>
          <w:tcPr>
            <w:tcW w:w="2835" w:type="dxa"/>
            <w:tcBorders>
              <w:top w:val="single" w:sz="2" w:space="0" w:color="000000"/>
              <w:left w:val="single" w:sz="2" w:space="0" w:color="000000"/>
              <w:bottom w:val="single" w:sz="2" w:space="0" w:color="000000"/>
              <w:right w:val="nil"/>
            </w:tcBorders>
            <w:hideMark/>
          </w:tcPr>
          <w:p w14:paraId="6F14E40D" w14:textId="27E7B19C"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Национальная экономика</w:t>
            </w:r>
          </w:p>
        </w:tc>
        <w:tc>
          <w:tcPr>
            <w:tcW w:w="714" w:type="dxa"/>
            <w:tcBorders>
              <w:top w:val="single" w:sz="2" w:space="0" w:color="000000"/>
              <w:left w:val="single" w:sz="2" w:space="0" w:color="000000"/>
              <w:bottom w:val="single" w:sz="2" w:space="0" w:color="000000"/>
              <w:right w:val="nil"/>
            </w:tcBorders>
            <w:vAlign w:val="center"/>
            <w:hideMark/>
          </w:tcPr>
          <w:p w14:paraId="0F7DAE5A"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0400</w:t>
            </w:r>
          </w:p>
        </w:tc>
        <w:tc>
          <w:tcPr>
            <w:tcW w:w="1412" w:type="dxa"/>
            <w:tcBorders>
              <w:top w:val="single" w:sz="2" w:space="0" w:color="000000"/>
              <w:left w:val="single" w:sz="2" w:space="0" w:color="000000"/>
              <w:bottom w:val="single" w:sz="2" w:space="0" w:color="000000"/>
              <w:right w:val="nil"/>
            </w:tcBorders>
            <w:vAlign w:val="center"/>
            <w:hideMark/>
          </w:tcPr>
          <w:p w14:paraId="63966E43" w14:textId="3C0AC474"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sidRPr="00CE5005">
              <w:rPr>
                <w:rFonts w:ascii="Times New Roman" w:eastAsia="Times New Roman" w:hAnsi="Times New Roman" w:cs="Times New Roman"/>
                <w:b/>
                <w:bCs/>
                <w:color w:val="000000"/>
                <w:lang w:eastAsia="ar-SA"/>
              </w:rPr>
              <w:t>52 023,5</w:t>
            </w:r>
          </w:p>
        </w:tc>
        <w:tc>
          <w:tcPr>
            <w:tcW w:w="1135" w:type="dxa"/>
            <w:tcBorders>
              <w:top w:val="single" w:sz="2" w:space="0" w:color="000000"/>
              <w:left w:val="single" w:sz="2" w:space="0" w:color="000000"/>
              <w:bottom w:val="single" w:sz="2" w:space="0" w:color="000000"/>
              <w:right w:val="nil"/>
            </w:tcBorders>
            <w:vAlign w:val="center"/>
            <w:hideMark/>
          </w:tcPr>
          <w:p w14:paraId="1D10E9B1" w14:textId="38DF11F2"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15 682,8</w:t>
            </w:r>
          </w:p>
        </w:tc>
        <w:tc>
          <w:tcPr>
            <w:tcW w:w="1249" w:type="dxa"/>
            <w:tcBorders>
              <w:top w:val="single" w:sz="2" w:space="0" w:color="000000"/>
              <w:left w:val="single" w:sz="2" w:space="0" w:color="000000"/>
              <w:bottom w:val="single" w:sz="2" w:space="0" w:color="000000"/>
              <w:right w:val="nil"/>
            </w:tcBorders>
            <w:vAlign w:val="center"/>
            <w:hideMark/>
          </w:tcPr>
          <w:p w14:paraId="2CE1ED9D" w14:textId="612901AA" w:rsidR="00D2675D" w:rsidRPr="009F3D36" w:rsidRDefault="00D2675D" w:rsidP="009806F1">
            <w:pPr>
              <w:suppressAutoHyphens/>
              <w:snapToGrid w:val="0"/>
              <w:spacing w:after="0" w:line="240" w:lineRule="auto"/>
              <w:jc w:val="center"/>
              <w:rPr>
                <w:rFonts w:ascii="Times New Roman" w:eastAsia="Times New Roman" w:hAnsi="Times New Roman" w:cs="Times New Roman"/>
                <w:b/>
                <w:bCs/>
                <w:color w:val="000000"/>
                <w:lang w:eastAsia="ar-SA"/>
              </w:rPr>
            </w:pPr>
            <w:r w:rsidRPr="009F3D36">
              <w:rPr>
                <w:rFonts w:ascii="Times New Roman" w:eastAsia="Times New Roman" w:hAnsi="Times New Roman" w:cs="Times New Roman"/>
                <w:b/>
                <w:bCs/>
                <w:color w:val="000000"/>
                <w:lang w:eastAsia="ar-SA"/>
              </w:rPr>
              <w:t>-36 340,7</w:t>
            </w:r>
          </w:p>
        </w:tc>
        <w:tc>
          <w:tcPr>
            <w:tcW w:w="992" w:type="dxa"/>
            <w:tcBorders>
              <w:top w:val="single" w:sz="2" w:space="0" w:color="000000"/>
              <w:left w:val="single" w:sz="2" w:space="0" w:color="000000"/>
              <w:bottom w:val="single" w:sz="2" w:space="0" w:color="000000"/>
              <w:right w:val="nil"/>
            </w:tcBorders>
            <w:vAlign w:val="center"/>
            <w:hideMark/>
          </w:tcPr>
          <w:p w14:paraId="7265705B" w14:textId="610730F9" w:rsidR="00D2675D" w:rsidRPr="009F3D36"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9F3D36">
              <w:rPr>
                <w:rFonts w:ascii="Times New Roman" w:eastAsia="Times New Roman" w:hAnsi="Times New Roman" w:cs="Times New Roman"/>
                <w:b/>
                <w:bCs/>
                <w:color w:val="000000"/>
                <w:lang w:eastAsia="ar-SA"/>
              </w:rPr>
              <w:t>30,15</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8944879" w14:textId="13B13E64" w:rsidR="00D2675D" w:rsidRPr="009F3D36"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9F3D36">
              <w:rPr>
                <w:rFonts w:ascii="Times New Roman" w:eastAsia="Times New Roman" w:hAnsi="Times New Roman" w:cs="Times New Roman"/>
                <w:b/>
                <w:bCs/>
                <w:color w:val="000000"/>
                <w:lang w:eastAsia="ar-SA"/>
              </w:rPr>
              <w:t>9,23</w:t>
            </w:r>
          </w:p>
        </w:tc>
      </w:tr>
      <w:tr w:rsidR="00D2675D" w:rsidRPr="00CE5005" w14:paraId="3DD5A5BB" w14:textId="77777777" w:rsidTr="00D2675D">
        <w:trPr>
          <w:tblHeader/>
        </w:trPr>
        <w:tc>
          <w:tcPr>
            <w:tcW w:w="567" w:type="dxa"/>
            <w:tcBorders>
              <w:top w:val="nil"/>
              <w:left w:val="single" w:sz="2" w:space="0" w:color="000000"/>
              <w:bottom w:val="single" w:sz="2" w:space="0" w:color="000000"/>
              <w:right w:val="nil"/>
            </w:tcBorders>
          </w:tcPr>
          <w:p w14:paraId="5E279980" w14:textId="04714944"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3.1</w:t>
            </w:r>
          </w:p>
        </w:tc>
        <w:tc>
          <w:tcPr>
            <w:tcW w:w="2835" w:type="dxa"/>
            <w:tcBorders>
              <w:top w:val="nil"/>
              <w:left w:val="single" w:sz="2" w:space="0" w:color="000000"/>
              <w:bottom w:val="single" w:sz="2" w:space="0" w:color="000000"/>
              <w:right w:val="nil"/>
            </w:tcBorders>
            <w:hideMark/>
          </w:tcPr>
          <w:p w14:paraId="2A26B319" w14:textId="46A25F1C"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Дорожные фонды</w:t>
            </w:r>
          </w:p>
        </w:tc>
        <w:tc>
          <w:tcPr>
            <w:tcW w:w="714" w:type="dxa"/>
            <w:tcBorders>
              <w:top w:val="nil"/>
              <w:left w:val="single" w:sz="2" w:space="0" w:color="000000"/>
              <w:bottom w:val="single" w:sz="2" w:space="0" w:color="000000"/>
              <w:right w:val="nil"/>
            </w:tcBorders>
            <w:vAlign w:val="center"/>
            <w:hideMark/>
          </w:tcPr>
          <w:p w14:paraId="29B1809A"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0409</w:t>
            </w:r>
          </w:p>
        </w:tc>
        <w:tc>
          <w:tcPr>
            <w:tcW w:w="1412" w:type="dxa"/>
            <w:tcBorders>
              <w:top w:val="nil"/>
              <w:left w:val="single" w:sz="2" w:space="0" w:color="000000"/>
              <w:bottom w:val="single" w:sz="2" w:space="0" w:color="000000"/>
              <w:right w:val="nil"/>
            </w:tcBorders>
            <w:vAlign w:val="center"/>
            <w:hideMark/>
          </w:tcPr>
          <w:p w14:paraId="199F6878" w14:textId="0B3BBC3C"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E5005">
              <w:rPr>
                <w:rFonts w:ascii="Times New Roman" w:eastAsia="Times New Roman" w:hAnsi="Times New Roman" w:cs="Times New Roman"/>
                <w:color w:val="000000"/>
                <w:lang w:eastAsia="ar-SA"/>
              </w:rPr>
              <w:t>51 911,3</w:t>
            </w:r>
          </w:p>
        </w:tc>
        <w:tc>
          <w:tcPr>
            <w:tcW w:w="1135" w:type="dxa"/>
            <w:tcBorders>
              <w:top w:val="nil"/>
              <w:left w:val="single" w:sz="2" w:space="0" w:color="000000"/>
              <w:bottom w:val="single" w:sz="2" w:space="0" w:color="000000"/>
              <w:right w:val="nil"/>
            </w:tcBorders>
            <w:vAlign w:val="center"/>
            <w:hideMark/>
          </w:tcPr>
          <w:p w14:paraId="137772E0" w14:textId="3AD6FFC8"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15 552,8</w:t>
            </w:r>
          </w:p>
        </w:tc>
        <w:tc>
          <w:tcPr>
            <w:tcW w:w="1249" w:type="dxa"/>
            <w:tcBorders>
              <w:top w:val="nil"/>
              <w:left w:val="single" w:sz="2" w:space="0" w:color="000000"/>
              <w:bottom w:val="single" w:sz="2" w:space="0" w:color="000000"/>
              <w:right w:val="nil"/>
            </w:tcBorders>
            <w:vAlign w:val="center"/>
            <w:hideMark/>
          </w:tcPr>
          <w:p w14:paraId="687EC673" w14:textId="19083CC4" w:rsidR="00D2675D" w:rsidRPr="00B64375" w:rsidRDefault="00D2675D" w:rsidP="00B64375">
            <w:pPr>
              <w:suppressAutoHyphens/>
              <w:snapToGrid w:val="0"/>
              <w:spacing w:after="0" w:line="240" w:lineRule="auto"/>
              <w:jc w:val="center"/>
              <w:rPr>
                <w:rFonts w:ascii="Times New Roman" w:eastAsia="Times New Roman" w:hAnsi="Times New Roman" w:cs="Times New Roman"/>
                <w:color w:val="000000"/>
                <w:lang w:eastAsia="ar-SA"/>
              </w:rPr>
            </w:pPr>
            <w:r w:rsidRPr="00B64375">
              <w:rPr>
                <w:rFonts w:ascii="Times New Roman" w:eastAsia="Times New Roman" w:hAnsi="Times New Roman" w:cs="Times New Roman"/>
                <w:color w:val="000000"/>
                <w:lang w:eastAsia="ar-SA"/>
              </w:rPr>
              <w:t>-36 358,5</w:t>
            </w:r>
          </w:p>
        </w:tc>
        <w:tc>
          <w:tcPr>
            <w:tcW w:w="992" w:type="dxa"/>
            <w:tcBorders>
              <w:top w:val="nil"/>
              <w:left w:val="single" w:sz="2" w:space="0" w:color="000000"/>
              <w:bottom w:val="single" w:sz="2" w:space="0" w:color="000000"/>
              <w:right w:val="nil"/>
            </w:tcBorders>
            <w:vAlign w:val="center"/>
            <w:hideMark/>
          </w:tcPr>
          <w:p w14:paraId="62902A21" w14:textId="4803AB15" w:rsidR="00D2675D" w:rsidRPr="00B6437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B64375">
              <w:rPr>
                <w:rFonts w:ascii="Times New Roman" w:eastAsia="Times New Roman" w:hAnsi="Times New Roman" w:cs="Times New Roman"/>
                <w:color w:val="000000"/>
                <w:lang w:eastAsia="ar-SA"/>
              </w:rPr>
              <w:t>29,26</w:t>
            </w:r>
          </w:p>
        </w:tc>
        <w:tc>
          <w:tcPr>
            <w:tcW w:w="1276" w:type="dxa"/>
            <w:tcBorders>
              <w:top w:val="nil"/>
              <w:left w:val="single" w:sz="2" w:space="0" w:color="000000"/>
              <w:bottom w:val="single" w:sz="2" w:space="0" w:color="000000"/>
              <w:right w:val="single" w:sz="2" w:space="0" w:color="000000"/>
            </w:tcBorders>
            <w:vAlign w:val="center"/>
            <w:hideMark/>
          </w:tcPr>
          <w:p w14:paraId="4FAD1399" w14:textId="166932E3" w:rsidR="00D2675D" w:rsidRPr="009806F1"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B64375">
              <w:rPr>
                <w:rFonts w:ascii="Times New Roman" w:eastAsia="Times New Roman" w:hAnsi="Times New Roman" w:cs="Times New Roman"/>
                <w:color w:val="000000"/>
                <w:lang w:eastAsia="ar-SA"/>
              </w:rPr>
              <w:t>9,23</w:t>
            </w:r>
          </w:p>
        </w:tc>
      </w:tr>
      <w:tr w:rsidR="00D2675D" w:rsidRPr="00CE5005" w14:paraId="4A0C75CC" w14:textId="77777777" w:rsidTr="00D2675D">
        <w:trPr>
          <w:tblHeader/>
        </w:trPr>
        <w:tc>
          <w:tcPr>
            <w:tcW w:w="567" w:type="dxa"/>
            <w:tcBorders>
              <w:top w:val="nil"/>
              <w:left w:val="single" w:sz="2" w:space="0" w:color="000000"/>
              <w:bottom w:val="single" w:sz="2" w:space="0" w:color="000000"/>
              <w:right w:val="nil"/>
            </w:tcBorders>
          </w:tcPr>
          <w:p w14:paraId="0837F5ED" w14:textId="09145CE5"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3.2</w:t>
            </w:r>
          </w:p>
        </w:tc>
        <w:tc>
          <w:tcPr>
            <w:tcW w:w="2835" w:type="dxa"/>
            <w:tcBorders>
              <w:top w:val="nil"/>
              <w:left w:val="single" w:sz="2" w:space="0" w:color="000000"/>
              <w:bottom w:val="single" w:sz="2" w:space="0" w:color="000000"/>
              <w:right w:val="nil"/>
            </w:tcBorders>
            <w:hideMark/>
          </w:tcPr>
          <w:p w14:paraId="4843C5E8" w14:textId="3038A5A8"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Другие вопросы в области национальной экономики</w:t>
            </w:r>
          </w:p>
        </w:tc>
        <w:tc>
          <w:tcPr>
            <w:tcW w:w="714" w:type="dxa"/>
            <w:tcBorders>
              <w:top w:val="nil"/>
              <w:left w:val="single" w:sz="2" w:space="0" w:color="000000"/>
              <w:bottom w:val="single" w:sz="2" w:space="0" w:color="000000"/>
              <w:right w:val="nil"/>
            </w:tcBorders>
            <w:vAlign w:val="center"/>
            <w:hideMark/>
          </w:tcPr>
          <w:p w14:paraId="6B0C405A"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0412</w:t>
            </w:r>
          </w:p>
        </w:tc>
        <w:tc>
          <w:tcPr>
            <w:tcW w:w="1412" w:type="dxa"/>
            <w:tcBorders>
              <w:top w:val="nil"/>
              <w:left w:val="single" w:sz="2" w:space="0" w:color="000000"/>
              <w:bottom w:val="single" w:sz="2" w:space="0" w:color="000000"/>
              <w:right w:val="nil"/>
            </w:tcBorders>
            <w:vAlign w:val="center"/>
            <w:hideMark/>
          </w:tcPr>
          <w:p w14:paraId="500DAC30" w14:textId="2DBB731C"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E5005">
              <w:rPr>
                <w:rFonts w:ascii="Times New Roman" w:eastAsia="Times New Roman" w:hAnsi="Times New Roman" w:cs="Times New Roman"/>
                <w:color w:val="000000"/>
                <w:lang w:eastAsia="ar-SA"/>
              </w:rPr>
              <w:t>112,2</w:t>
            </w:r>
          </w:p>
        </w:tc>
        <w:tc>
          <w:tcPr>
            <w:tcW w:w="1135" w:type="dxa"/>
            <w:tcBorders>
              <w:top w:val="nil"/>
              <w:left w:val="single" w:sz="2" w:space="0" w:color="000000"/>
              <w:bottom w:val="single" w:sz="2" w:space="0" w:color="000000"/>
              <w:right w:val="nil"/>
            </w:tcBorders>
            <w:vAlign w:val="center"/>
            <w:hideMark/>
          </w:tcPr>
          <w:p w14:paraId="37939211" w14:textId="55657389"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130,0</w:t>
            </w:r>
          </w:p>
        </w:tc>
        <w:tc>
          <w:tcPr>
            <w:tcW w:w="1249" w:type="dxa"/>
            <w:tcBorders>
              <w:top w:val="nil"/>
              <w:left w:val="single" w:sz="2" w:space="0" w:color="000000"/>
              <w:bottom w:val="single" w:sz="2" w:space="0" w:color="000000"/>
              <w:right w:val="nil"/>
            </w:tcBorders>
            <w:vAlign w:val="center"/>
            <w:hideMark/>
          </w:tcPr>
          <w:p w14:paraId="33576DD8" w14:textId="7055FC08" w:rsidR="00D2675D" w:rsidRPr="00B6437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B64375">
              <w:rPr>
                <w:rFonts w:ascii="Times New Roman" w:eastAsia="Times New Roman" w:hAnsi="Times New Roman" w:cs="Times New Roman"/>
                <w:color w:val="000000"/>
                <w:lang w:eastAsia="ar-SA"/>
              </w:rPr>
              <w:t>+17,8</w:t>
            </w:r>
          </w:p>
        </w:tc>
        <w:tc>
          <w:tcPr>
            <w:tcW w:w="992" w:type="dxa"/>
            <w:tcBorders>
              <w:top w:val="nil"/>
              <w:left w:val="single" w:sz="2" w:space="0" w:color="000000"/>
              <w:bottom w:val="single" w:sz="2" w:space="0" w:color="000000"/>
              <w:right w:val="nil"/>
            </w:tcBorders>
            <w:vAlign w:val="center"/>
            <w:hideMark/>
          </w:tcPr>
          <w:p w14:paraId="3C1DBEE0" w14:textId="704CFE3F" w:rsidR="00D2675D" w:rsidRPr="00B6437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B64375">
              <w:rPr>
                <w:rFonts w:ascii="Times New Roman" w:eastAsia="Times New Roman" w:hAnsi="Times New Roman" w:cs="Times New Roman"/>
                <w:color w:val="000000"/>
                <w:lang w:eastAsia="ar-SA"/>
              </w:rPr>
              <w:t>115,86</w:t>
            </w:r>
          </w:p>
        </w:tc>
        <w:tc>
          <w:tcPr>
            <w:tcW w:w="1276" w:type="dxa"/>
            <w:tcBorders>
              <w:top w:val="nil"/>
              <w:left w:val="single" w:sz="2" w:space="0" w:color="000000"/>
              <w:bottom w:val="single" w:sz="2" w:space="0" w:color="000000"/>
              <w:right w:val="single" w:sz="2" w:space="0" w:color="000000"/>
            </w:tcBorders>
            <w:vAlign w:val="center"/>
            <w:hideMark/>
          </w:tcPr>
          <w:p w14:paraId="5C30752F" w14:textId="026FDE6B" w:rsidR="00D2675D" w:rsidRPr="00B6437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B64375">
              <w:rPr>
                <w:rFonts w:ascii="Times New Roman" w:eastAsia="Times New Roman" w:hAnsi="Times New Roman" w:cs="Times New Roman"/>
                <w:color w:val="000000"/>
                <w:lang w:eastAsia="ar-SA"/>
              </w:rPr>
              <w:t>0,08</w:t>
            </w:r>
          </w:p>
        </w:tc>
      </w:tr>
      <w:tr w:rsidR="00D2675D" w:rsidRPr="00CE5005" w14:paraId="671C99BA" w14:textId="77777777" w:rsidTr="00D2675D">
        <w:trPr>
          <w:tblHeader/>
        </w:trPr>
        <w:tc>
          <w:tcPr>
            <w:tcW w:w="567" w:type="dxa"/>
            <w:tcBorders>
              <w:top w:val="nil"/>
              <w:left w:val="single" w:sz="2" w:space="0" w:color="000000"/>
              <w:bottom w:val="single" w:sz="4" w:space="0" w:color="auto"/>
              <w:right w:val="nil"/>
            </w:tcBorders>
          </w:tcPr>
          <w:p w14:paraId="33000CCF" w14:textId="6D3C7097"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4</w:t>
            </w:r>
          </w:p>
        </w:tc>
        <w:tc>
          <w:tcPr>
            <w:tcW w:w="2835" w:type="dxa"/>
            <w:tcBorders>
              <w:top w:val="nil"/>
              <w:left w:val="single" w:sz="2" w:space="0" w:color="000000"/>
              <w:bottom w:val="single" w:sz="4" w:space="0" w:color="auto"/>
              <w:right w:val="nil"/>
            </w:tcBorders>
            <w:hideMark/>
          </w:tcPr>
          <w:p w14:paraId="5B0FF843" w14:textId="65E23B0B"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Жилищно-коммунальное хозяйство</w:t>
            </w:r>
          </w:p>
        </w:tc>
        <w:tc>
          <w:tcPr>
            <w:tcW w:w="714" w:type="dxa"/>
            <w:tcBorders>
              <w:top w:val="nil"/>
              <w:left w:val="single" w:sz="2" w:space="0" w:color="000000"/>
              <w:bottom w:val="single" w:sz="4" w:space="0" w:color="auto"/>
              <w:right w:val="nil"/>
            </w:tcBorders>
            <w:vAlign w:val="center"/>
            <w:hideMark/>
          </w:tcPr>
          <w:p w14:paraId="0EB4046D"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0500</w:t>
            </w:r>
          </w:p>
        </w:tc>
        <w:tc>
          <w:tcPr>
            <w:tcW w:w="1412" w:type="dxa"/>
            <w:tcBorders>
              <w:top w:val="nil"/>
              <w:left w:val="single" w:sz="2" w:space="0" w:color="000000"/>
              <w:bottom w:val="single" w:sz="4" w:space="0" w:color="auto"/>
              <w:right w:val="nil"/>
            </w:tcBorders>
            <w:vAlign w:val="center"/>
            <w:hideMark/>
          </w:tcPr>
          <w:p w14:paraId="2B1A7429" w14:textId="35AE70FC"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77 282,5</w:t>
            </w:r>
          </w:p>
        </w:tc>
        <w:tc>
          <w:tcPr>
            <w:tcW w:w="1135" w:type="dxa"/>
            <w:tcBorders>
              <w:top w:val="nil"/>
              <w:left w:val="single" w:sz="2" w:space="0" w:color="000000"/>
              <w:bottom w:val="single" w:sz="4" w:space="0" w:color="auto"/>
              <w:right w:val="nil"/>
            </w:tcBorders>
            <w:vAlign w:val="center"/>
            <w:hideMark/>
          </w:tcPr>
          <w:p w14:paraId="30E702F7" w14:textId="2EB4168E"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73 584,2</w:t>
            </w:r>
          </w:p>
        </w:tc>
        <w:tc>
          <w:tcPr>
            <w:tcW w:w="1249" w:type="dxa"/>
            <w:tcBorders>
              <w:top w:val="nil"/>
              <w:left w:val="single" w:sz="2" w:space="0" w:color="000000"/>
              <w:bottom w:val="single" w:sz="4" w:space="0" w:color="auto"/>
              <w:right w:val="nil"/>
            </w:tcBorders>
            <w:vAlign w:val="center"/>
            <w:hideMark/>
          </w:tcPr>
          <w:p w14:paraId="29698ECE" w14:textId="3B15896C" w:rsidR="00D2675D" w:rsidRPr="00D8528D"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D8528D">
              <w:rPr>
                <w:rFonts w:ascii="Times New Roman" w:eastAsia="Times New Roman" w:hAnsi="Times New Roman" w:cs="Times New Roman"/>
                <w:b/>
                <w:bCs/>
                <w:color w:val="000000"/>
                <w:lang w:eastAsia="ar-SA"/>
              </w:rPr>
              <w:t>-3 698,3</w:t>
            </w:r>
          </w:p>
        </w:tc>
        <w:tc>
          <w:tcPr>
            <w:tcW w:w="992" w:type="dxa"/>
            <w:tcBorders>
              <w:top w:val="nil"/>
              <w:left w:val="single" w:sz="2" w:space="0" w:color="000000"/>
              <w:bottom w:val="single" w:sz="4" w:space="0" w:color="auto"/>
              <w:right w:val="nil"/>
            </w:tcBorders>
            <w:vAlign w:val="center"/>
            <w:hideMark/>
          </w:tcPr>
          <w:p w14:paraId="51983CD7" w14:textId="4BFC04D7" w:rsidR="00D2675D" w:rsidRPr="00D8528D"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D8528D">
              <w:rPr>
                <w:rFonts w:ascii="Times New Roman" w:eastAsia="Times New Roman" w:hAnsi="Times New Roman" w:cs="Times New Roman"/>
                <w:b/>
                <w:bCs/>
                <w:color w:val="000000"/>
                <w:lang w:eastAsia="ar-SA"/>
              </w:rPr>
              <w:t>95,21</w:t>
            </w:r>
          </w:p>
        </w:tc>
        <w:tc>
          <w:tcPr>
            <w:tcW w:w="1276" w:type="dxa"/>
            <w:tcBorders>
              <w:top w:val="nil"/>
              <w:left w:val="single" w:sz="2" w:space="0" w:color="000000"/>
              <w:bottom w:val="single" w:sz="4" w:space="0" w:color="auto"/>
              <w:right w:val="single" w:sz="2" w:space="0" w:color="000000"/>
            </w:tcBorders>
            <w:vAlign w:val="center"/>
            <w:hideMark/>
          </w:tcPr>
          <w:p w14:paraId="5862F34C" w14:textId="75957914" w:rsidR="00D2675D" w:rsidRPr="00D8528D"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D8528D">
              <w:rPr>
                <w:rFonts w:ascii="Times New Roman" w:eastAsia="Times New Roman" w:hAnsi="Times New Roman" w:cs="Times New Roman"/>
                <w:b/>
                <w:bCs/>
                <w:color w:val="000000"/>
                <w:lang w:eastAsia="ar-SA"/>
              </w:rPr>
              <w:t>43,29</w:t>
            </w:r>
          </w:p>
        </w:tc>
      </w:tr>
      <w:tr w:rsidR="00D2675D" w:rsidRPr="00CE5005" w14:paraId="36D5D66C" w14:textId="77777777" w:rsidTr="00D2675D">
        <w:trPr>
          <w:tblHeader/>
        </w:trPr>
        <w:tc>
          <w:tcPr>
            <w:tcW w:w="567" w:type="dxa"/>
            <w:tcBorders>
              <w:top w:val="nil"/>
              <w:left w:val="single" w:sz="2" w:space="0" w:color="000000"/>
              <w:bottom w:val="single" w:sz="2" w:space="0" w:color="000000"/>
              <w:right w:val="nil"/>
            </w:tcBorders>
          </w:tcPr>
          <w:p w14:paraId="01CA852B" w14:textId="42B841EC"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4.1</w:t>
            </w:r>
          </w:p>
        </w:tc>
        <w:tc>
          <w:tcPr>
            <w:tcW w:w="2835" w:type="dxa"/>
            <w:tcBorders>
              <w:top w:val="nil"/>
              <w:left w:val="single" w:sz="2" w:space="0" w:color="000000"/>
              <w:bottom w:val="single" w:sz="2" w:space="0" w:color="000000"/>
              <w:right w:val="nil"/>
            </w:tcBorders>
            <w:hideMark/>
          </w:tcPr>
          <w:p w14:paraId="5FB71FD8" w14:textId="23F825B0"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Коммунальное хозяйство</w:t>
            </w:r>
          </w:p>
        </w:tc>
        <w:tc>
          <w:tcPr>
            <w:tcW w:w="714" w:type="dxa"/>
            <w:tcBorders>
              <w:top w:val="nil"/>
              <w:left w:val="single" w:sz="2" w:space="0" w:color="000000"/>
              <w:bottom w:val="single" w:sz="2" w:space="0" w:color="000000"/>
              <w:right w:val="nil"/>
            </w:tcBorders>
            <w:vAlign w:val="center"/>
            <w:hideMark/>
          </w:tcPr>
          <w:p w14:paraId="0F4D84C1"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0502</w:t>
            </w:r>
          </w:p>
        </w:tc>
        <w:tc>
          <w:tcPr>
            <w:tcW w:w="1412" w:type="dxa"/>
            <w:tcBorders>
              <w:top w:val="nil"/>
              <w:left w:val="single" w:sz="2" w:space="0" w:color="000000"/>
              <w:bottom w:val="single" w:sz="2" w:space="0" w:color="000000"/>
              <w:right w:val="nil"/>
            </w:tcBorders>
            <w:vAlign w:val="center"/>
            <w:hideMark/>
          </w:tcPr>
          <w:p w14:paraId="2BEA8714" w14:textId="6B22A228"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1 777,7</w:t>
            </w:r>
          </w:p>
        </w:tc>
        <w:tc>
          <w:tcPr>
            <w:tcW w:w="1135" w:type="dxa"/>
            <w:tcBorders>
              <w:top w:val="nil"/>
              <w:left w:val="single" w:sz="2" w:space="0" w:color="000000"/>
              <w:bottom w:val="single" w:sz="2" w:space="0" w:color="000000"/>
              <w:right w:val="nil"/>
            </w:tcBorders>
            <w:vAlign w:val="center"/>
            <w:hideMark/>
          </w:tcPr>
          <w:p w14:paraId="5F4CCF20" w14:textId="1EDF407B"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300,0</w:t>
            </w:r>
          </w:p>
        </w:tc>
        <w:tc>
          <w:tcPr>
            <w:tcW w:w="1249" w:type="dxa"/>
            <w:tcBorders>
              <w:top w:val="nil"/>
              <w:left w:val="single" w:sz="2" w:space="0" w:color="000000"/>
              <w:bottom w:val="single" w:sz="2" w:space="0" w:color="000000"/>
              <w:right w:val="nil"/>
            </w:tcBorders>
            <w:vAlign w:val="center"/>
            <w:hideMark/>
          </w:tcPr>
          <w:p w14:paraId="20B2D5B2" w14:textId="50E41C50" w:rsidR="00D2675D" w:rsidRPr="00C82CCD" w:rsidRDefault="00D2675D" w:rsidP="00A76C62">
            <w:pPr>
              <w:suppressAutoHyphens/>
              <w:snapToGrid w:val="0"/>
              <w:spacing w:after="0" w:line="240" w:lineRule="auto"/>
              <w:jc w:val="center"/>
              <w:rPr>
                <w:rFonts w:ascii="Times New Roman" w:eastAsia="Times New Roman" w:hAnsi="Times New Roman" w:cs="Times New Roman"/>
                <w:color w:val="000000"/>
                <w:lang w:eastAsia="ar-SA"/>
              </w:rPr>
            </w:pPr>
            <w:r w:rsidRPr="00C82CCD">
              <w:rPr>
                <w:rFonts w:ascii="Times New Roman" w:eastAsia="Times New Roman" w:hAnsi="Times New Roman" w:cs="Times New Roman"/>
                <w:color w:val="000000"/>
                <w:lang w:eastAsia="ar-SA"/>
              </w:rPr>
              <w:t>-1 477,7</w:t>
            </w:r>
          </w:p>
        </w:tc>
        <w:tc>
          <w:tcPr>
            <w:tcW w:w="992" w:type="dxa"/>
            <w:tcBorders>
              <w:top w:val="nil"/>
              <w:left w:val="single" w:sz="2" w:space="0" w:color="000000"/>
              <w:bottom w:val="single" w:sz="2" w:space="0" w:color="000000"/>
              <w:right w:val="nil"/>
            </w:tcBorders>
            <w:vAlign w:val="center"/>
            <w:hideMark/>
          </w:tcPr>
          <w:p w14:paraId="07BCC3B1" w14:textId="340EB675" w:rsidR="00D2675D" w:rsidRPr="00C82CCD"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82CCD">
              <w:rPr>
                <w:rFonts w:ascii="Times New Roman" w:eastAsia="Times New Roman" w:hAnsi="Times New Roman" w:cs="Times New Roman"/>
                <w:color w:val="000000"/>
                <w:lang w:eastAsia="ar-SA"/>
              </w:rPr>
              <w:t>16,88</w:t>
            </w:r>
          </w:p>
        </w:tc>
        <w:tc>
          <w:tcPr>
            <w:tcW w:w="1276" w:type="dxa"/>
            <w:tcBorders>
              <w:top w:val="nil"/>
              <w:left w:val="single" w:sz="2" w:space="0" w:color="000000"/>
              <w:bottom w:val="single" w:sz="2" w:space="0" w:color="000000"/>
              <w:right w:val="single" w:sz="2" w:space="0" w:color="000000"/>
            </w:tcBorders>
            <w:vAlign w:val="center"/>
            <w:hideMark/>
          </w:tcPr>
          <w:p w14:paraId="6FAC0F5A" w14:textId="58A024B8" w:rsidR="00D2675D" w:rsidRPr="00C82CCD"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82CCD">
              <w:rPr>
                <w:rFonts w:ascii="Times New Roman" w:eastAsia="Times New Roman" w:hAnsi="Times New Roman" w:cs="Times New Roman"/>
                <w:color w:val="000000"/>
                <w:lang w:eastAsia="ar-SA"/>
              </w:rPr>
              <w:t>0,18</w:t>
            </w:r>
          </w:p>
        </w:tc>
      </w:tr>
      <w:tr w:rsidR="00D2675D" w:rsidRPr="00CE5005" w14:paraId="1DA52DBD" w14:textId="77777777" w:rsidTr="00D2675D">
        <w:trPr>
          <w:tblHeader/>
        </w:trPr>
        <w:tc>
          <w:tcPr>
            <w:tcW w:w="567" w:type="dxa"/>
            <w:tcBorders>
              <w:top w:val="nil"/>
              <w:left w:val="single" w:sz="2" w:space="0" w:color="000000"/>
              <w:bottom w:val="single" w:sz="2" w:space="0" w:color="000000"/>
              <w:right w:val="nil"/>
            </w:tcBorders>
          </w:tcPr>
          <w:p w14:paraId="6D6EE902" w14:textId="31C5D852"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4.2</w:t>
            </w:r>
          </w:p>
        </w:tc>
        <w:tc>
          <w:tcPr>
            <w:tcW w:w="2835" w:type="dxa"/>
            <w:tcBorders>
              <w:top w:val="nil"/>
              <w:left w:val="single" w:sz="2" w:space="0" w:color="000000"/>
              <w:bottom w:val="single" w:sz="2" w:space="0" w:color="000000"/>
              <w:right w:val="nil"/>
            </w:tcBorders>
            <w:hideMark/>
          </w:tcPr>
          <w:p w14:paraId="448FC846" w14:textId="516366E3"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Благоустройство</w:t>
            </w:r>
          </w:p>
        </w:tc>
        <w:tc>
          <w:tcPr>
            <w:tcW w:w="714" w:type="dxa"/>
            <w:tcBorders>
              <w:top w:val="nil"/>
              <w:left w:val="single" w:sz="2" w:space="0" w:color="000000"/>
              <w:bottom w:val="single" w:sz="2" w:space="0" w:color="000000"/>
              <w:right w:val="nil"/>
            </w:tcBorders>
            <w:vAlign w:val="center"/>
            <w:hideMark/>
          </w:tcPr>
          <w:p w14:paraId="5B02F381"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0503</w:t>
            </w:r>
          </w:p>
        </w:tc>
        <w:tc>
          <w:tcPr>
            <w:tcW w:w="1412" w:type="dxa"/>
            <w:tcBorders>
              <w:top w:val="nil"/>
              <w:left w:val="single" w:sz="2" w:space="0" w:color="000000"/>
              <w:bottom w:val="single" w:sz="2" w:space="0" w:color="000000"/>
              <w:right w:val="nil"/>
            </w:tcBorders>
            <w:vAlign w:val="center"/>
            <w:hideMark/>
          </w:tcPr>
          <w:p w14:paraId="1B44800C" w14:textId="582331CE"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34 258,9</w:t>
            </w:r>
          </w:p>
        </w:tc>
        <w:tc>
          <w:tcPr>
            <w:tcW w:w="1135" w:type="dxa"/>
            <w:tcBorders>
              <w:top w:val="nil"/>
              <w:left w:val="single" w:sz="2" w:space="0" w:color="000000"/>
              <w:bottom w:val="single" w:sz="2" w:space="0" w:color="000000"/>
              <w:right w:val="nil"/>
            </w:tcBorders>
            <w:vAlign w:val="center"/>
            <w:hideMark/>
          </w:tcPr>
          <w:p w14:paraId="2DF0FA38" w14:textId="26882C4C"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29 699,3</w:t>
            </w:r>
          </w:p>
        </w:tc>
        <w:tc>
          <w:tcPr>
            <w:tcW w:w="1249" w:type="dxa"/>
            <w:tcBorders>
              <w:top w:val="nil"/>
              <w:left w:val="single" w:sz="2" w:space="0" w:color="000000"/>
              <w:bottom w:val="single" w:sz="2" w:space="0" w:color="000000"/>
              <w:right w:val="nil"/>
            </w:tcBorders>
            <w:vAlign w:val="center"/>
            <w:hideMark/>
          </w:tcPr>
          <w:p w14:paraId="10BBF01E" w14:textId="1FF96875" w:rsidR="00D2675D" w:rsidRPr="009806F1"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82CCD">
              <w:rPr>
                <w:rFonts w:ascii="Times New Roman" w:eastAsia="Times New Roman" w:hAnsi="Times New Roman" w:cs="Times New Roman"/>
                <w:color w:val="000000"/>
                <w:lang w:eastAsia="ar-SA"/>
              </w:rPr>
              <w:t>-4 559,6</w:t>
            </w:r>
          </w:p>
        </w:tc>
        <w:tc>
          <w:tcPr>
            <w:tcW w:w="992" w:type="dxa"/>
            <w:tcBorders>
              <w:top w:val="nil"/>
              <w:left w:val="single" w:sz="2" w:space="0" w:color="000000"/>
              <w:bottom w:val="single" w:sz="2" w:space="0" w:color="000000"/>
              <w:right w:val="nil"/>
            </w:tcBorders>
            <w:vAlign w:val="center"/>
            <w:hideMark/>
          </w:tcPr>
          <w:p w14:paraId="14F7641A" w14:textId="137CDCE3" w:rsidR="00D2675D" w:rsidRPr="009806F1"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82CCD">
              <w:rPr>
                <w:rFonts w:ascii="Times New Roman" w:eastAsia="Times New Roman" w:hAnsi="Times New Roman" w:cs="Times New Roman"/>
                <w:color w:val="000000"/>
                <w:lang w:eastAsia="ar-SA"/>
              </w:rPr>
              <w:t>86,69</w:t>
            </w:r>
          </w:p>
        </w:tc>
        <w:tc>
          <w:tcPr>
            <w:tcW w:w="1276" w:type="dxa"/>
            <w:tcBorders>
              <w:top w:val="nil"/>
              <w:left w:val="single" w:sz="2" w:space="0" w:color="000000"/>
              <w:bottom w:val="single" w:sz="2" w:space="0" w:color="000000"/>
              <w:right w:val="single" w:sz="2" w:space="0" w:color="000000"/>
            </w:tcBorders>
            <w:vAlign w:val="center"/>
            <w:hideMark/>
          </w:tcPr>
          <w:p w14:paraId="71C7EB92" w14:textId="524B2B12" w:rsidR="00D2675D" w:rsidRPr="009806F1" w:rsidRDefault="00D2675D" w:rsidP="00A8132D">
            <w:pPr>
              <w:suppressAutoHyphens/>
              <w:snapToGrid w:val="0"/>
              <w:spacing w:after="0" w:line="240" w:lineRule="auto"/>
              <w:jc w:val="center"/>
              <w:rPr>
                <w:rFonts w:ascii="Times New Roman" w:eastAsia="Times New Roman" w:hAnsi="Times New Roman" w:cs="Times New Roman"/>
                <w:color w:val="000000"/>
                <w:highlight w:val="yellow"/>
                <w:lang w:eastAsia="ar-SA"/>
              </w:rPr>
            </w:pPr>
            <w:r w:rsidRPr="00C82CCD">
              <w:rPr>
                <w:rFonts w:ascii="Times New Roman" w:eastAsia="Times New Roman" w:hAnsi="Times New Roman" w:cs="Times New Roman"/>
                <w:color w:val="000000"/>
                <w:lang w:eastAsia="ar-SA"/>
              </w:rPr>
              <w:t>17,47</w:t>
            </w:r>
          </w:p>
        </w:tc>
      </w:tr>
      <w:tr w:rsidR="00D2675D" w:rsidRPr="00CE5005" w14:paraId="7ACE64E6" w14:textId="77777777" w:rsidTr="00D2675D">
        <w:trPr>
          <w:tblHeader/>
        </w:trPr>
        <w:tc>
          <w:tcPr>
            <w:tcW w:w="567" w:type="dxa"/>
            <w:tcBorders>
              <w:top w:val="nil"/>
              <w:left w:val="single" w:sz="2" w:space="0" w:color="000000"/>
              <w:bottom w:val="single" w:sz="2" w:space="0" w:color="000000"/>
              <w:right w:val="nil"/>
            </w:tcBorders>
          </w:tcPr>
          <w:p w14:paraId="09EBF14D" w14:textId="0E08969C"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4.3</w:t>
            </w:r>
          </w:p>
        </w:tc>
        <w:tc>
          <w:tcPr>
            <w:tcW w:w="2835" w:type="dxa"/>
            <w:tcBorders>
              <w:top w:val="nil"/>
              <w:left w:val="single" w:sz="2" w:space="0" w:color="000000"/>
              <w:bottom w:val="single" w:sz="2" w:space="0" w:color="000000"/>
              <w:right w:val="nil"/>
            </w:tcBorders>
          </w:tcPr>
          <w:p w14:paraId="3EE815C1" w14:textId="52EDDAB3"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Другие вопросы в области жилищно-коммунального хозяйства</w:t>
            </w:r>
          </w:p>
        </w:tc>
        <w:tc>
          <w:tcPr>
            <w:tcW w:w="714" w:type="dxa"/>
            <w:tcBorders>
              <w:top w:val="nil"/>
              <w:left w:val="single" w:sz="2" w:space="0" w:color="000000"/>
              <w:bottom w:val="single" w:sz="2" w:space="0" w:color="000000"/>
              <w:right w:val="nil"/>
            </w:tcBorders>
            <w:vAlign w:val="center"/>
          </w:tcPr>
          <w:p w14:paraId="68976E25" w14:textId="3F0FAA2F"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0505</w:t>
            </w:r>
          </w:p>
        </w:tc>
        <w:tc>
          <w:tcPr>
            <w:tcW w:w="1412" w:type="dxa"/>
            <w:tcBorders>
              <w:top w:val="nil"/>
              <w:left w:val="single" w:sz="2" w:space="0" w:color="000000"/>
              <w:bottom w:val="single" w:sz="2" w:space="0" w:color="000000"/>
              <w:right w:val="nil"/>
            </w:tcBorders>
            <w:vAlign w:val="center"/>
          </w:tcPr>
          <w:p w14:paraId="146963E6" w14:textId="5D063CB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41 245,9</w:t>
            </w:r>
          </w:p>
        </w:tc>
        <w:tc>
          <w:tcPr>
            <w:tcW w:w="1135" w:type="dxa"/>
            <w:tcBorders>
              <w:top w:val="nil"/>
              <w:left w:val="single" w:sz="2" w:space="0" w:color="000000"/>
              <w:bottom w:val="single" w:sz="2" w:space="0" w:color="000000"/>
              <w:right w:val="nil"/>
            </w:tcBorders>
            <w:vAlign w:val="center"/>
          </w:tcPr>
          <w:p w14:paraId="2A2A3BF5" w14:textId="702430E9"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43 584,9</w:t>
            </w:r>
          </w:p>
        </w:tc>
        <w:tc>
          <w:tcPr>
            <w:tcW w:w="1249" w:type="dxa"/>
            <w:tcBorders>
              <w:top w:val="nil"/>
              <w:left w:val="single" w:sz="2" w:space="0" w:color="000000"/>
              <w:bottom w:val="single" w:sz="2" w:space="0" w:color="000000"/>
              <w:right w:val="nil"/>
            </w:tcBorders>
            <w:vAlign w:val="center"/>
          </w:tcPr>
          <w:p w14:paraId="314AF1D5" w14:textId="012F9116" w:rsidR="00D2675D" w:rsidRPr="00ED23D1"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ED23D1">
              <w:rPr>
                <w:rFonts w:ascii="Times New Roman" w:eastAsia="Times New Roman" w:hAnsi="Times New Roman" w:cs="Times New Roman"/>
                <w:color w:val="000000"/>
                <w:lang w:eastAsia="ar-SA"/>
              </w:rPr>
              <w:t>+2 339,0</w:t>
            </w:r>
          </w:p>
        </w:tc>
        <w:tc>
          <w:tcPr>
            <w:tcW w:w="992" w:type="dxa"/>
            <w:tcBorders>
              <w:top w:val="nil"/>
              <w:left w:val="single" w:sz="2" w:space="0" w:color="000000"/>
              <w:bottom w:val="single" w:sz="2" w:space="0" w:color="000000"/>
              <w:right w:val="nil"/>
            </w:tcBorders>
            <w:vAlign w:val="center"/>
          </w:tcPr>
          <w:p w14:paraId="232C4B54" w14:textId="18DDA7AD" w:rsidR="00D2675D" w:rsidRPr="00ED23D1"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ED23D1">
              <w:rPr>
                <w:rFonts w:ascii="Times New Roman" w:eastAsia="Times New Roman" w:hAnsi="Times New Roman" w:cs="Times New Roman"/>
                <w:color w:val="000000"/>
                <w:lang w:eastAsia="ar-SA"/>
              </w:rPr>
              <w:t>105,67</w:t>
            </w:r>
          </w:p>
        </w:tc>
        <w:tc>
          <w:tcPr>
            <w:tcW w:w="1276" w:type="dxa"/>
            <w:tcBorders>
              <w:top w:val="nil"/>
              <w:left w:val="single" w:sz="2" w:space="0" w:color="000000"/>
              <w:bottom w:val="single" w:sz="2" w:space="0" w:color="000000"/>
              <w:right w:val="single" w:sz="2" w:space="0" w:color="000000"/>
            </w:tcBorders>
            <w:vAlign w:val="center"/>
          </w:tcPr>
          <w:p w14:paraId="75528BE9" w14:textId="0A76518C" w:rsidR="00D2675D" w:rsidRPr="00ED23D1"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ED23D1">
              <w:rPr>
                <w:rFonts w:ascii="Times New Roman" w:eastAsia="Times New Roman" w:hAnsi="Times New Roman" w:cs="Times New Roman"/>
                <w:color w:val="000000"/>
                <w:lang w:eastAsia="ar-SA"/>
              </w:rPr>
              <w:t>25,64</w:t>
            </w:r>
          </w:p>
        </w:tc>
      </w:tr>
      <w:tr w:rsidR="00D2675D" w:rsidRPr="00CE5005" w14:paraId="1B4C1E2E" w14:textId="77777777" w:rsidTr="00D2675D">
        <w:trPr>
          <w:tblHeader/>
        </w:trPr>
        <w:tc>
          <w:tcPr>
            <w:tcW w:w="567" w:type="dxa"/>
            <w:tcBorders>
              <w:top w:val="nil"/>
              <w:left w:val="single" w:sz="2" w:space="0" w:color="000000"/>
              <w:bottom w:val="single" w:sz="2" w:space="0" w:color="000000"/>
              <w:right w:val="nil"/>
            </w:tcBorders>
          </w:tcPr>
          <w:p w14:paraId="58DC3048" w14:textId="7A86A9D2"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5</w:t>
            </w:r>
          </w:p>
        </w:tc>
        <w:tc>
          <w:tcPr>
            <w:tcW w:w="2835" w:type="dxa"/>
            <w:tcBorders>
              <w:top w:val="nil"/>
              <w:left w:val="single" w:sz="2" w:space="0" w:color="000000"/>
              <w:bottom w:val="single" w:sz="2" w:space="0" w:color="000000"/>
              <w:right w:val="nil"/>
            </w:tcBorders>
            <w:hideMark/>
          </w:tcPr>
          <w:p w14:paraId="7899CE48" w14:textId="3B94DC82"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Культура, кинематография</w:t>
            </w:r>
          </w:p>
        </w:tc>
        <w:tc>
          <w:tcPr>
            <w:tcW w:w="714" w:type="dxa"/>
            <w:tcBorders>
              <w:top w:val="nil"/>
              <w:left w:val="single" w:sz="2" w:space="0" w:color="000000"/>
              <w:bottom w:val="single" w:sz="2" w:space="0" w:color="000000"/>
              <w:right w:val="nil"/>
            </w:tcBorders>
            <w:vAlign w:val="center"/>
            <w:hideMark/>
          </w:tcPr>
          <w:p w14:paraId="3F8B944C"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0800</w:t>
            </w:r>
          </w:p>
        </w:tc>
        <w:tc>
          <w:tcPr>
            <w:tcW w:w="1412" w:type="dxa"/>
            <w:tcBorders>
              <w:top w:val="nil"/>
              <w:left w:val="single" w:sz="2" w:space="0" w:color="000000"/>
              <w:bottom w:val="single" w:sz="2" w:space="0" w:color="000000"/>
              <w:right w:val="nil"/>
            </w:tcBorders>
            <w:vAlign w:val="center"/>
            <w:hideMark/>
          </w:tcPr>
          <w:p w14:paraId="68C4F010" w14:textId="10B48EAD"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40 351,2</w:t>
            </w:r>
          </w:p>
        </w:tc>
        <w:tc>
          <w:tcPr>
            <w:tcW w:w="1135" w:type="dxa"/>
            <w:tcBorders>
              <w:top w:val="nil"/>
              <w:left w:val="single" w:sz="2" w:space="0" w:color="000000"/>
              <w:bottom w:val="single" w:sz="2" w:space="0" w:color="000000"/>
              <w:right w:val="nil"/>
            </w:tcBorders>
            <w:vAlign w:val="center"/>
            <w:hideMark/>
          </w:tcPr>
          <w:p w14:paraId="663A8873" w14:textId="3650E6EF"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37 772,2</w:t>
            </w:r>
          </w:p>
        </w:tc>
        <w:tc>
          <w:tcPr>
            <w:tcW w:w="1249" w:type="dxa"/>
            <w:tcBorders>
              <w:top w:val="nil"/>
              <w:left w:val="single" w:sz="2" w:space="0" w:color="000000"/>
              <w:bottom w:val="single" w:sz="2" w:space="0" w:color="000000"/>
              <w:right w:val="nil"/>
            </w:tcBorders>
            <w:vAlign w:val="center"/>
            <w:hideMark/>
          </w:tcPr>
          <w:p w14:paraId="6E91A088" w14:textId="6809E8DF" w:rsidR="00D2675D" w:rsidRPr="00B1018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B10185">
              <w:rPr>
                <w:rFonts w:ascii="Times New Roman" w:eastAsia="Times New Roman" w:hAnsi="Times New Roman" w:cs="Times New Roman"/>
                <w:b/>
                <w:bCs/>
                <w:color w:val="000000"/>
                <w:lang w:eastAsia="ar-SA"/>
              </w:rPr>
              <w:t>-2 579,0</w:t>
            </w:r>
          </w:p>
        </w:tc>
        <w:tc>
          <w:tcPr>
            <w:tcW w:w="992" w:type="dxa"/>
            <w:tcBorders>
              <w:top w:val="nil"/>
              <w:left w:val="single" w:sz="2" w:space="0" w:color="000000"/>
              <w:bottom w:val="single" w:sz="2" w:space="0" w:color="000000"/>
              <w:right w:val="nil"/>
            </w:tcBorders>
            <w:vAlign w:val="center"/>
            <w:hideMark/>
          </w:tcPr>
          <w:p w14:paraId="63C86BCD" w14:textId="54125AA0" w:rsidR="00D2675D" w:rsidRPr="00B1018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B10185">
              <w:rPr>
                <w:rFonts w:ascii="Times New Roman" w:eastAsia="Times New Roman" w:hAnsi="Times New Roman" w:cs="Times New Roman"/>
                <w:b/>
                <w:bCs/>
                <w:color w:val="000000"/>
                <w:lang w:eastAsia="ar-SA"/>
              </w:rPr>
              <w:t>93,61</w:t>
            </w:r>
          </w:p>
        </w:tc>
        <w:tc>
          <w:tcPr>
            <w:tcW w:w="1276" w:type="dxa"/>
            <w:tcBorders>
              <w:top w:val="nil"/>
              <w:left w:val="single" w:sz="2" w:space="0" w:color="000000"/>
              <w:bottom w:val="single" w:sz="2" w:space="0" w:color="000000"/>
              <w:right w:val="single" w:sz="2" w:space="0" w:color="000000"/>
            </w:tcBorders>
            <w:vAlign w:val="center"/>
            <w:hideMark/>
          </w:tcPr>
          <w:p w14:paraId="1ADC94FB" w14:textId="55669470" w:rsidR="00D2675D" w:rsidRPr="00B1018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B10185">
              <w:rPr>
                <w:rFonts w:ascii="Times New Roman" w:eastAsia="Times New Roman" w:hAnsi="Times New Roman" w:cs="Times New Roman"/>
                <w:b/>
                <w:bCs/>
                <w:color w:val="000000"/>
                <w:lang w:eastAsia="ar-SA"/>
              </w:rPr>
              <w:t>22,22</w:t>
            </w:r>
          </w:p>
        </w:tc>
      </w:tr>
      <w:tr w:rsidR="00D2675D" w:rsidRPr="00CE5005" w14:paraId="06295B0A" w14:textId="77777777" w:rsidTr="00D2675D">
        <w:trPr>
          <w:tblHeader/>
        </w:trPr>
        <w:tc>
          <w:tcPr>
            <w:tcW w:w="567" w:type="dxa"/>
            <w:tcBorders>
              <w:top w:val="nil"/>
              <w:left w:val="single" w:sz="2" w:space="0" w:color="000000"/>
              <w:bottom w:val="single" w:sz="2" w:space="0" w:color="000000"/>
              <w:right w:val="nil"/>
            </w:tcBorders>
          </w:tcPr>
          <w:p w14:paraId="19DF88B7" w14:textId="1B2DE49D"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5.1</w:t>
            </w:r>
          </w:p>
        </w:tc>
        <w:tc>
          <w:tcPr>
            <w:tcW w:w="2835" w:type="dxa"/>
            <w:tcBorders>
              <w:top w:val="nil"/>
              <w:left w:val="single" w:sz="2" w:space="0" w:color="000000"/>
              <w:bottom w:val="single" w:sz="2" w:space="0" w:color="000000"/>
              <w:right w:val="nil"/>
            </w:tcBorders>
            <w:hideMark/>
          </w:tcPr>
          <w:p w14:paraId="522E78A4" w14:textId="123517D2"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Культура</w:t>
            </w:r>
          </w:p>
        </w:tc>
        <w:tc>
          <w:tcPr>
            <w:tcW w:w="714" w:type="dxa"/>
            <w:tcBorders>
              <w:top w:val="nil"/>
              <w:left w:val="single" w:sz="2" w:space="0" w:color="000000"/>
              <w:bottom w:val="single" w:sz="2" w:space="0" w:color="000000"/>
              <w:right w:val="nil"/>
            </w:tcBorders>
            <w:vAlign w:val="center"/>
            <w:hideMark/>
          </w:tcPr>
          <w:p w14:paraId="5BD712AE"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0801</w:t>
            </w:r>
          </w:p>
        </w:tc>
        <w:tc>
          <w:tcPr>
            <w:tcW w:w="1412" w:type="dxa"/>
            <w:tcBorders>
              <w:top w:val="nil"/>
              <w:left w:val="single" w:sz="2" w:space="0" w:color="000000"/>
              <w:bottom w:val="single" w:sz="2" w:space="0" w:color="000000"/>
              <w:right w:val="nil"/>
            </w:tcBorders>
            <w:vAlign w:val="center"/>
            <w:hideMark/>
          </w:tcPr>
          <w:p w14:paraId="64F474A6" w14:textId="6589C380"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35 513,1</w:t>
            </w:r>
          </w:p>
        </w:tc>
        <w:tc>
          <w:tcPr>
            <w:tcW w:w="1135" w:type="dxa"/>
            <w:tcBorders>
              <w:top w:val="nil"/>
              <w:left w:val="single" w:sz="2" w:space="0" w:color="000000"/>
              <w:bottom w:val="single" w:sz="2" w:space="0" w:color="000000"/>
              <w:right w:val="nil"/>
            </w:tcBorders>
            <w:vAlign w:val="center"/>
            <w:hideMark/>
          </w:tcPr>
          <w:p w14:paraId="112C0389" w14:textId="547491DA"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32 093,4</w:t>
            </w:r>
          </w:p>
        </w:tc>
        <w:tc>
          <w:tcPr>
            <w:tcW w:w="1249" w:type="dxa"/>
            <w:tcBorders>
              <w:top w:val="nil"/>
              <w:left w:val="single" w:sz="2" w:space="0" w:color="000000"/>
              <w:bottom w:val="single" w:sz="2" w:space="0" w:color="000000"/>
              <w:right w:val="nil"/>
            </w:tcBorders>
            <w:vAlign w:val="center"/>
            <w:hideMark/>
          </w:tcPr>
          <w:p w14:paraId="60906294" w14:textId="4CD4C24E" w:rsidR="00D2675D" w:rsidRPr="009D04F3"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9D04F3">
              <w:rPr>
                <w:rFonts w:ascii="Times New Roman" w:eastAsia="Times New Roman" w:hAnsi="Times New Roman" w:cs="Times New Roman"/>
                <w:bCs/>
                <w:color w:val="000000"/>
                <w:lang w:eastAsia="ar-SA"/>
              </w:rPr>
              <w:t>-3 419,7</w:t>
            </w:r>
          </w:p>
        </w:tc>
        <w:tc>
          <w:tcPr>
            <w:tcW w:w="992" w:type="dxa"/>
            <w:tcBorders>
              <w:top w:val="nil"/>
              <w:left w:val="single" w:sz="2" w:space="0" w:color="000000"/>
              <w:bottom w:val="single" w:sz="2" w:space="0" w:color="000000"/>
              <w:right w:val="nil"/>
            </w:tcBorders>
            <w:vAlign w:val="center"/>
            <w:hideMark/>
          </w:tcPr>
          <w:p w14:paraId="1E22B05E" w14:textId="79318E4B" w:rsidR="00D2675D" w:rsidRPr="009D04F3"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9D04F3">
              <w:rPr>
                <w:rFonts w:ascii="Times New Roman" w:eastAsia="Times New Roman" w:hAnsi="Times New Roman" w:cs="Times New Roman"/>
                <w:bCs/>
                <w:color w:val="000000"/>
                <w:lang w:eastAsia="ar-SA"/>
              </w:rPr>
              <w:t>90,37</w:t>
            </w:r>
          </w:p>
        </w:tc>
        <w:tc>
          <w:tcPr>
            <w:tcW w:w="1276" w:type="dxa"/>
            <w:tcBorders>
              <w:top w:val="nil"/>
              <w:left w:val="single" w:sz="2" w:space="0" w:color="000000"/>
              <w:bottom w:val="single" w:sz="2" w:space="0" w:color="000000"/>
              <w:right w:val="single" w:sz="2" w:space="0" w:color="000000"/>
            </w:tcBorders>
            <w:vAlign w:val="center"/>
            <w:hideMark/>
          </w:tcPr>
          <w:p w14:paraId="33D4CF81" w14:textId="18C96974" w:rsidR="00D2675D" w:rsidRPr="009D04F3"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9D04F3">
              <w:rPr>
                <w:rFonts w:ascii="Times New Roman" w:eastAsia="Times New Roman" w:hAnsi="Times New Roman" w:cs="Times New Roman"/>
                <w:bCs/>
                <w:color w:val="000000"/>
                <w:lang w:eastAsia="ar-SA"/>
              </w:rPr>
              <w:t>18,88</w:t>
            </w:r>
          </w:p>
        </w:tc>
      </w:tr>
      <w:tr w:rsidR="00D2675D" w:rsidRPr="00CE5005" w14:paraId="4B43764A" w14:textId="77777777" w:rsidTr="00D2675D">
        <w:trPr>
          <w:tblHeader/>
        </w:trPr>
        <w:tc>
          <w:tcPr>
            <w:tcW w:w="567" w:type="dxa"/>
            <w:tcBorders>
              <w:top w:val="nil"/>
              <w:left w:val="single" w:sz="2" w:space="0" w:color="000000"/>
              <w:bottom w:val="single" w:sz="2" w:space="0" w:color="000000"/>
              <w:right w:val="nil"/>
            </w:tcBorders>
          </w:tcPr>
          <w:p w14:paraId="4036D1EC" w14:textId="4AA8104F"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5.2</w:t>
            </w:r>
          </w:p>
        </w:tc>
        <w:tc>
          <w:tcPr>
            <w:tcW w:w="2835" w:type="dxa"/>
            <w:tcBorders>
              <w:top w:val="nil"/>
              <w:left w:val="single" w:sz="2" w:space="0" w:color="000000"/>
              <w:bottom w:val="single" w:sz="2" w:space="0" w:color="000000"/>
              <w:right w:val="nil"/>
            </w:tcBorders>
          </w:tcPr>
          <w:p w14:paraId="0AB574E4" w14:textId="2F8C9B84"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Кинематография</w:t>
            </w:r>
          </w:p>
        </w:tc>
        <w:tc>
          <w:tcPr>
            <w:tcW w:w="714" w:type="dxa"/>
            <w:tcBorders>
              <w:top w:val="nil"/>
              <w:left w:val="single" w:sz="2" w:space="0" w:color="000000"/>
              <w:bottom w:val="single" w:sz="2" w:space="0" w:color="000000"/>
              <w:right w:val="nil"/>
            </w:tcBorders>
            <w:vAlign w:val="center"/>
          </w:tcPr>
          <w:p w14:paraId="6E521495" w14:textId="1A95E3A4"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0802</w:t>
            </w:r>
          </w:p>
        </w:tc>
        <w:tc>
          <w:tcPr>
            <w:tcW w:w="1412" w:type="dxa"/>
            <w:tcBorders>
              <w:top w:val="nil"/>
              <w:left w:val="single" w:sz="2" w:space="0" w:color="000000"/>
              <w:bottom w:val="single" w:sz="2" w:space="0" w:color="000000"/>
              <w:right w:val="nil"/>
            </w:tcBorders>
            <w:vAlign w:val="center"/>
          </w:tcPr>
          <w:p w14:paraId="5DEC9C73" w14:textId="2D34E1E3"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4 838,1</w:t>
            </w:r>
          </w:p>
        </w:tc>
        <w:tc>
          <w:tcPr>
            <w:tcW w:w="1135" w:type="dxa"/>
            <w:tcBorders>
              <w:top w:val="nil"/>
              <w:left w:val="single" w:sz="2" w:space="0" w:color="000000"/>
              <w:bottom w:val="single" w:sz="2" w:space="0" w:color="000000"/>
              <w:right w:val="nil"/>
            </w:tcBorders>
            <w:vAlign w:val="center"/>
          </w:tcPr>
          <w:p w14:paraId="593ADF96" w14:textId="42A111CD" w:rsidR="00D2675D" w:rsidRPr="00CE5005" w:rsidRDefault="00D2675D" w:rsidP="00600B51">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5 678,8</w:t>
            </w:r>
          </w:p>
        </w:tc>
        <w:tc>
          <w:tcPr>
            <w:tcW w:w="1249" w:type="dxa"/>
            <w:tcBorders>
              <w:top w:val="nil"/>
              <w:left w:val="single" w:sz="2" w:space="0" w:color="000000"/>
              <w:bottom w:val="single" w:sz="2" w:space="0" w:color="000000"/>
              <w:right w:val="nil"/>
            </w:tcBorders>
            <w:vAlign w:val="center"/>
          </w:tcPr>
          <w:p w14:paraId="42A06857" w14:textId="6BBDE002" w:rsidR="00D2675D" w:rsidRPr="0088089F"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88089F">
              <w:rPr>
                <w:rFonts w:ascii="Times New Roman" w:eastAsia="Times New Roman" w:hAnsi="Times New Roman" w:cs="Times New Roman"/>
                <w:bCs/>
                <w:color w:val="000000"/>
                <w:lang w:eastAsia="ar-SA"/>
              </w:rPr>
              <w:t>+840,7</w:t>
            </w:r>
          </w:p>
        </w:tc>
        <w:tc>
          <w:tcPr>
            <w:tcW w:w="992" w:type="dxa"/>
            <w:tcBorders>
              <w:top w:val="nil"/>
              <w:left w:val="single" w:sz="2" w:space="0" w:color="000000"/>
              <w:bottom w:val="single" w:sz="2" w:space="0" w:color="000000"/>
              <w:right w:val="nil"/>
            </w:tcBorders>
            <w:vAlign w:val="center"/>
          </w:tcPr>
          <w:p w14:paraId="1ECFAC32" w14:textId="6E47921A" w:rsidR="00D2675D" w:rsidRPr="0088089F"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88089F">
              <w:rPr>
                <w:rFonts w:ascii="Times New Roman" w:eastAsia="Times New Roman" w:hAnsi="Times New Roman" w:cs="Times New Roman"/>
                <w:bCs/>
                <w:color w:val="000000"/>
                <w:lang w:eastAsia="ar-SA"/>
              </w:rPr>
              <w:t>117,38</w:t>
            </w:r>
          </w:p>
        </w:tc>
        <w:tc>
          <w:tcPr>
            <w:tcW w:w="1276" w:type="dxa"/>
            <w:tcBorders>
              <w:top w:val="nil"/>
              <w:left w:val="single" w:sz="2" w:space="0" w:color="000000"/>
              <w:bottom w:val="single" w:sz="2" w:space="0" w:color="000000"/>
              <w:right w:val="single" w:sz="2" w:space="0" w:color="000000"/>
            </w:tcBorders>
            <w:vAlign w:val="center"/>
          </w:tcPr>
          <w:p w14:paraId="200DC4CB" w14:textId="2C05CFA7" w:rsidR="00D2675D" w:rsidRPr="009806F1" w:rsidRDefault="00D2675D" w:rsidP="00A8132D">
            <w:pPr>
              <w:suppressAutoHyphens/>
              <w:snapToGrid w:val="0"/>
              <w:spacing w:after="0" w:line="240" w:lineRule="auto"/>
              <w:jc w:val="center"/>
              <w:rPr>
                <w:rFonts w:ascii="Times New Roman" w:eastAsia="Times New Roman" w:hAnsi="Times New Roman" w:cs="Times New Roman"/>
                <w:bCs/>
                <w:color w:val="000000"/>
                <w:highlight w:val="yellow"/>
                <w:lang w:eastAsia="ar-SA"/>
              </w:rPr>
            </w:pPr>
            <w:r w:rsidRPr="008C43A7">
              <w:rPr>
                <w:rFonts w:ascii="Times New Roman" w:eastAsia="Times New Roman" w:hAnsi="Times New Roman" w:cs="Times New Roman"/>
                <w:bCs/>
                <w:color w:val="000000"/>
                <w:lang w:eastAsia="ar-SA"/>
              </w:rPr>
              <w:t>3,34</w:t>
            </w:r>
          </w:p>
        </w:tc>
      </w:tr>
      <w:tr w:rsidR="00D2675D" w:rsidRPr="00CE5005" w14:paraId="720F9C82" w14:textId="77777777" w:rsidTr="00D2675D">
        <w:trPr>
          <w:tblHeader/>
        </w:trPr>
        <w:tc>
          <w:tcPr>
            <w:tcW w:w="567" w:type="dxa"/>
            <w:tcBorders>
              <w:top w:val="nil"/>
              <w:left w:val="single" w:sz="2" w:space="0" w:color="000000"/>
              <w:bottom w:val="single" w:sz="2" w:space="0" w:color="000000"/>
              <w:right w:val="nil"/>
            </w:tcBorders>
          </w:tcPr>
          <w:p w14:paraId="75E0104E" w14:textId="2C868629"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6</w:t>
            </w:r>
          </w:p>
        </w:tc>
        <w:tc>
          <w:tcPr>
            <w:tcW w:w="2835" w:type="dxa"/>
            <w:tcBorders>
              <w:top w:val="nil"/>
              <w:left w:val="single" w:sz="2" w:space="0" w:color="000000"/>
              <w:bottom w:val="single" w:sz="2" w:space="0" w:color="000000"/>
              <w:right w:val="nil"/>
            </w:tcBorders>
            <w:hideMark/>
          </w:tcPr>
          <w:p w14:paraId="7B963392" w14:textId="122022B4"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Физическая культура и спорт</w:t>
            </w:r>
          </w:p>
        </w:tc>
        <w:tc>
          <w:tcPr>
            <w:tcW w:w="714" w:type="dxa"/>
            <w:tcBorders>
              <w:top w:val="nil"/>
              <w:left w:val="single" w:sz="2" w:space="0" w:color="000000"/>
              <w:bottom w:val="single" w:sz="2" w:space="0" w:color="000000"/>
              <w:right w:val="nil"/>
            </w:tcBorders>
            <w:vAlign w:val="center"/>
            <w:hideMark/>
          </w:tcPr>
          <w:p w14:paraId="4C4556EF"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1100</w:t>
            </w:r>
          </w:p>
        </w:tc>
        <w:tc>
          <w:tcPr>
            <w:tcW w:w="1412" w:type="dxa"/>
            <w:tcBorders>
              <w:top w:val="nil"/>
              <w:left w:val="single" w:sz="2" w:space="0" w:color="000000"/>
              <w:bottom w:val="single" w:sz="2" w:space="0" w:color="000000"/>
              <w:right w:val="nil"/>
            </w:tcBorders>
            <w:vAlign w:val="center"/>
            <w:hideMark/>
          </w:tcPr>
          <w:p w14:paraId="1B24E212" w14:textId="154C082A"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550,3</w:t>
            </w:r>
          </w:p>
        </w:tc>
        <w:tc>
          <w:tcPr>
            <w:tcW w:w="1135" w:type="dxa"/>
            <w:tcBorders>
              <w:top w:val="nil"/>
              <w:left w:val="single" w:sz="2" w:space="0" w:color="000000"/>
              <w:bottom w:val="single" w:sz="2" w:space="0" w:color="000000"/>
              <w:right w:val="nil"/>
            </w:tcBorders>
            <w:vAlign w:val="center"/>
            <w:hideMark/>
          </w:tcPr>
          <w:p w14:paraId="71019ECF" w14:textId="51C1B597"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600,3</w:t>
            </w:r>
          </w:p>
        </w:tc>
        <w:tc>
          <w:tcPr>
            <w:tcW w:w="1249" w:type="dxa"/>
            <w:tcBorders>
              <w:top w:val="nil"/>
              <w:left w:val="single" w:sz="2" w:space="0" w:color="000000"/>
              <w:bottom w:val="single" w:sz="2" w:space="0" w:color="000000"/>
              <w:right w:val="nil"/>
            </w:tcBorders>
            <w:vAlign w:val="center"/>
            <w:hideMark/>
          </w:tcPr>
          <w:p w14:paraId="663655F8" w14:textId="0AB7F3BE" w:rsidR="00D2675D" w:rsidRPr="000808AE" w:rsidRDefault="00D2675D" w:rsidP="000808AE">
            <w:pPr>
              <w:suppressAutoHyphens/>
              <w:snapToGrid w:val="0"/>
              <w:spacing w:after="0" w:line="240" w:lineRule="auto"/>
              <w:jc w:val="center"/>
              <w:rPr>
                <w:rFonts w:ascii="Times New Roman" w:eastAsia="Times New Roman" w:hAnsi="Times New Roman" w:cs="Times New Roman"/>
                <w:b/>
                <w:bCs/>
                <w:color w:val="000000"/>
                <w:lang w:eastAsia="ar-SA"/>
              </w:rPr>
            </w:pPr>
            <w:r w:rsidRPr="000808AE">
              <w:rPr>
                <w:rFonts w:ascii="Times New Roman" w:eastAsia="Times New Roman" w:hAnsi="Times New Roman" w:cs="Times New Roman"/>
                <w:b/>
                <w:bCs/>
                <w:color w:val="000000"/>
                <w:lang w:eastAsia="ar-SA"/>
              </w:rPr>
              <w:t>+50,0</w:t>
            </w:r>
          </w:p>
        </w:tc>
        <w:tc>
          <w:tcPr>
            <w:tcW w:w="992" w:type="dxa"/>
            <w:tcBorders>
              <w:top w:val="nil"/>
              <w:left w:val="single" w:sz="2" w:space="0" w:color="000000"/>
              <w:bottom w:val="single" w:sz="2" w:space="0" w:color="000000"/>
              <w:right w:val="nil"/>
            </w:tcBorders>
            <w:vAlign w:val="center"/>
            <w:hideMark/>
          </w:tcPr>
          <w:p w14:paraId="4D8D0527" w14:textId="64FAEC0C" w:rsidR="00D2675D" w:rsidRPr="000808AE"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0808AE">
              <w:rPr>
                <w:rFonts w:ascii="Times New Roman" w:eastAsia="Times New Roman" w:hAnsi="Times New Roman" w:cs="Times New Roman"/>
                <w:b/>
                <w:bCs/>
                <w:color w:val="000000"/>
                <w:lang w:eastAsia="ar-SA"/>
              </w:rPr>
              <w:t>109,09</w:t>
            </w:r>
          </w:p>
        </w:tc>
        <w:tc>
          <w:tcPr>
            <w:tcW w:w="1276" w:type="dxa"/>
            <w:tcBorders>
              <w:top w:val="nil"/>
              <w:left w:val="single" w:sz="2" w:space="0" w:color="000000"/>
              <w:bottom w:val="single" w:sz="2" w:space="0" w:color="000000"/>
              <w:right w:val="single" w:sz="2" w:space="0" w:color="000000"/>
            </w:tcBorders>
            <w:vAlign w:val="center"/>
            <w:hideMark/>
          </w:tcPr>
          <w:p w14:paraId="360B7EE3" w14:textId="4AE31F3F" w:rsidR="00D2675D" w:rsidRPr="000808AE"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0808AE">
              <w:rPr>
                <w:rFonts w:ascii="Times New Roman" w:eastAsia="Times New Roman" w:hAnsi="Times New Roman" w:cs="Times New Roman"/>
                <w:b/>
                <w:bCs/>
                <w:color w:val="000000"/>
                <w:lang w:eastAsia="ar-SA"/>
              </w:rPr>
              <w:t>0,35</w:t>
            </w:r>
          </w:p>
        </w:tc>
      </w:tr>
      <w:tr w:rsidR="00D2675D" w:rsidRPr="00CE5005" w14:paraId="7E0D0ECF" w14:textId="77777777" w:rsidTr="00D2675D">
        <w:trPr>
          <w:tblHeader/>
        </w:trPr>
        <w:tc>
          <w:tcPr>
            <w:tcW w:w="567" w:type="dxa"/>
            <w:tcBorders>
              <w:top w:val="nil"/>
              <w:left w:val="single" w:sz="2" w:space="0" w:color="000000"/>
              <w:bottom w:val="single" w:sz="2" w:space="0" w:color="000000"/>
              <w:right w:val="nil"/>
            </w:tcBorders>
          </w:tcPr>
          <w:p w14:paraId="0415F568" w14:textId="3FD5961B"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Pr>
                <w:rFonts w:ascii="Times New Roman" w:eastAsia="Times New Roman" w:hAnsi="Times New Roman" w:cs="Times New Roman"/>
                <w:color w:val="000000"/>
                <w:lang w:eastAsia="ar-SA"/>
              </w:rPr>
              <w:t>6.1</w:t>
            </w:r>
          </w:p>
        </w:tc>
        <w:tc>
          <w:tcPr>
            <w:tcW w:w="2835" w:type="dxa"/>
            <w:tcBorders>
              <w:top w:val="nil"/>
              <w:left w:val="single" w:sz="2" w:space="0" w:color="000000"/>
              <w:bottom w:val="single" w:sz="2" w:space="0" w:color="000000"/>
              <w:right w:val="nil"/>
            </w:tcBorders>
            <w:hideMark/>
          </w:tcPr>
          <w:p w14:paraId="5BF42375" w14:textId="2FDE740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Другие вопросы в области физической культуры и спорта</w:t>
            </w:r>
          </w:p>
        </w:tc>
        <w:tc>
          <w:tcPr>
            <w:tcW w:w="714" w:type="dxa"/>
            <w:tcBorders>
              <w:top w:val="nil"/>
              <w:left w:val="single" w:sz="2" w:space="0" w:color="000000"/>
              <w:bottom w:val="single" w:sz="2" w:space="0" w:color="000000"/>
              <w:right w:val="nil"/>
            </w:tcBorders>
            <w:vAlign w:val="center"/>
            <w:hideMark/>
          </w:tcPr>
          <w:p w14:paraId="40011FA3"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1102</w:t>
            </w:r>
          </w:p>
        </w:tc>
        <w:tc>
          <w:tcPr>
            <w:tcW w:w="1412" w:type="dxa"/>
            <w:tcBorders>
              <w:top w:val="nil"/>
              <w:left w:val="single" w:sz="2" w:space="0" w:color="000000"/>
              <w:bottom w:val="single" w:sz="2" w:space="0" w:color="000000"/>
              <w:right w:val="nil"/>
            </w:tcBorders>
            <w:vAlign w:val="center"/>
            <w:hideMark/>
          </w:tcPr>
          <w:p w14:paraId="06278BC8" w14:textId="4C305427"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550,3</w:t>
            </w:r>
          </w:p>
        </w:tc>
        <w:tc>
          <w:tcPr>
            <w:tcW w:w="1135" w:type="dxa"/>
            <w:tcBorders>
              <w:top w:val="nil"/>
              <w:left w:val="single" w:sz="2" w:space="0" w:color="000000"/>
              <w:bottom w:val="single" w:sz="2" w:space="0" w:color="000000"/>
              <w:right w:val="nil"/>
            </w:tcBorders>
            <w:vAlign w:val="center"/>
            <w:hideMark/>
          </w:tcPr>
          <w:p w14:paraId="362A29C9" w14:textId="59F000C6" w:rsidR="00D2675D" w:rsidRPr="00CE5005"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CE5005">
              <w:rPr>
                <w:rFonts w:ascii="Times New Roman" w:eastAsia="Times New Roman" w:hAnsi="Times New Roman" w:cs="Times New Roman"/>
                <w:color w:val="000000"/>
                <w:lang w:eastAsia="ar-SA"/>
              </w:rPr>
              <w:t>600,3</w:t>
            </w:r>
          </w:p>
        </w:tc>
        <w:tc>
          <w:tcPr>
            <w:tcW w:w="1249" w:type="dxa"/>
            <w:tcBorders>
              <w:top w:val="nil"/>
              <w:left w:val="single" w:sz="2" w:space="0" w:color="000000"/>
              <w:bottom w:val="single" w:sz="2" w:space="0" w:color="000000"/>
              <w:right w:val="nil"/>
            </w:tcBorders>
            <w:vAlign w:val="center"/>
            <w:hideMark/>
          </w:tcPr>
          <w:p w14:paraId="0A91CB5B" w14:textId="420F486A" w:rsidR="00D2675D" w:rsidRPr="00314F70" w:rsidRDefault="00D2675D" w:rsidP="00314F70">
            <w:pPr>
              <w:suppressAutoHyphens/>
              <w:snapToGrid w:val="0"/>
              <w:spacing w:after="0" w:line="240" w:lineRule="auto"/>
              <w:jc w:val="center"/>
              <w:rPr>
                <w:rFonts w:ascii="Times New Roman" w:eastAsia="Times New Roman" w:hAnsi="Times New Roman" w:cs="Times New Roman"/>
                <w:color w:val="000000"/>
                <w:lang w:eastAsia="ar-SA"/>
              </w:rPr>
            </w:pPr>
            <w:r w:rsidRPr="00314F70">
              <w:rPr>
                <w:rFonts w:ascii="Times New Roman" w:eastAsia="Times New Roman" w:hAnsi="Times New Roman" w:cs="Times New Roman"/>
                <w:color w:val="000000"/>
                <w:lang w:eastAsia="ar-SA"/>
              </w:rPr>
              <w:t>+50,0</w:t>
            </w:r>
          </w:p>
        </w:tc>
        <w:tc>
          <w:tcPr>
            <w:tcW w:w="992" w:type="dxa"/>
            <w:tcBorders>
              <w:top w:val="nil"/>
              <w:left w:val="single" w:sz="2" w:space="0" w:color="000000"/>
              <w:bottom w:val="single" w:sz="2" w:space="0" w:color="000000"/>
              <w:right w:val="nil"/>
            </w:tcBorders>
            <w:vAlign w:val="center"/>
            <w:hideMark/>
          </w:tcPr>
          <w:p w14:paraId="1633128A" w14:textId="4450427B" w:rsidR="00D2675D" w:rsidRPr="00314F70"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314F70">
              <w:rPr>
                <w:rFonts w:ascii="Times New Roman" w:eastAsia="Times New Roman" w:hAnsi="Times New Roman" w:cs="Times New Roman"/>
                <w:color w:val="000000"/>
                <w:lang w:eastAsia="ar-SA"/>
              </w:rPr>
              <w:t>109,09</w:t>
            </w:r>
          </w:p>
        </w:tc>
        <w:tc>
          <w:tcPr>
            <w:tcW w:w="1276" w:type="dxa"/>
            <w:tcBorders>
              <w:top w:val="nil"/>
              <w:left w:val="single" w:sz="2" w:space="0" w:color="000000"/>
              <w:bottom w:val="single" w:sz="2" w:space="0" w:color="000000"/>
              <w:right w:val="single" w:sz="2" w:space="0" w:color="000000"/>
            </w:tcBorders>
            <w:vAlign w:val="center"/>
            <w:hideMark/>
          </w:tcPr>
          <w:p w14:paraId="405AFF9D" w14:textId="2FA5BAB7" w:rsidR="00D2675D" w:rsidRPr="00314F70" w:rsidRDefault="00D2675D" w:rsidP="00A8132D">
            <w:pPr>
              <w:suppressAutoHyphens/>
              <w:snapToGrid w:val="0"/>
              <w:spacing w:after="0" w:line="240" w:lineRule="auto"/>
              <w:jc w:val="center"/>
              <w:rPr>
                <w:rFonts w:ascii="Times New Roman" w:eastAsia="Times New Roman" w:hAnsi="Times New Roman" w:cs="Times New Roman"/>
                <w:color w:val="000000"/>
                <w:lang w:eastAsia="ar-SA"/>
              </w:rPr>
            </w:pPr>
            <w:r w:rsidRPr="00314F70">
              <w:rPr>
                <w:rFonts w:ascii="Times New Roman" w:eastAsia="Times New Roman" w:hAnsi="Times New Roman" w:cs="Times New Roman"/>
                <w:color w:val="000000"/>
                <w:lang w:eastAsia="ar-SA"/>
              </w:rPr>
              <w:t>0,35</w:t>
            </w:r>
          </w:p>
        </w:tc>
      </w:tr>
      <w:tr w:rsidR="00D2675D" w:rsidRPr="00CE5005" w14:paraId="0D5D22A8" w14:textId="77777777" w:rsidTr="00D2675D">
        <w:trPr>
          <w:tblHeader/>
        </w:trPr>
        <w:tc>
          <w:tcPr>
            <w:tcW w:w="567" w:type="dxa"/>
            <w:tcBorders>
              <w:top w:val="nil"/>
              <w:left w:val="single" w:sz="2" w:space="0" w:color="000000"/>
              <w:bottom w:val="single" w:sz="2" w:space="0" w:color="000000"/>
              <w:right w:val="nil"/>
            </w:tcBorders>
          </w:tcPr>
          <w:p w14:paraId="5CE73C6F" w14:textId="61FF2AE4" w:rsidR="00D2675D" w:rsidRPr="00CE5005" w:rsidRDefault="00B21C26"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7</w:t>
            </w:r>
          </w:p>
        </w:tc>
        <w:tc>
          <w:tcPr>
            <w:tcW w:w="2835" w:type="dxa"/>
            <w:tcBorders>
              <w:top w:val="nil"/>
              <w:left w:val="single" w:sz="2" w:space="0" w:color="000000"/>
              <w:bottom w:val="single" w:sz="2" w:space="0" w:color="000000"/>
              <w:right w:val="nil"/>
            </w:tcBorders>
            <w:hideMark/>
          </w:tcPr>
          <w:p w14:paraId="55FE272A" w14:textId="5974477C"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Средства массовой информации</w:t>
            </w:r>
          </w:p>
        </w:tc>
        <w:tc>
          <w:tcPr>
            <w:tcW w:w="714" w:type="dxa"/>
            <w:tcBorders>
              <w:top w:val="nil"/>
              <w:left w:val="single" w:sz="2" w:space="0" w:color="000000"/>
              <w:bottom w:val="single" w:sz="2" w:space="0" w:color="000000"/>
              <w:right w:val="nil"/>
            </w:tcBorders>
            <w:vAlign w:val="center"/>
            <w:hideMark/>
          </w:tcPr>
          <w:p w14:paraId="12315BCA"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1200</w:t>
            </w:r>
          </w:p>
        </w:tc>
        <w:tc>
          <w:tcPr>
            <w:tcW w:w="1412" w:type="dxa"/>
            <w:tcBorders>
              <w:top w:val="nil"/>
              <w:left w:val="single" w:sz="2" w:space="0" w:color="000000"/>
              <w:bottom w:val="single" w:sz="2" w:space="0" w:color="000000"/>
              <w:right w:val="nil"/>
            </w:tcBorders>
            <w:vAlign w:val="center"/>
            <w:hideMark/>
          </w:tcPr>
          <w:p w14:paraId="0A9B0C95" w14:textId="6339694D"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592,2</w:t>
            </w:r>
          </w:p>
        </w:tc>
        <w:tc>
          <w:tcPr>
            <w:tcW w:w="1135" w:type="dxa"/>
            <w:tcBorders>
              <w:top w:val="nil"/>
              <w:left w:val="single" w:sz="2" w:space="0" w:color="000000"/>
              <w:bottom w:val="single" w:sz="2" w:space="0" w:color="000000"/>
              <w:right w:val="nil"/>
            </w:tcBorders>
            <w:vAlign w:val="center"/>
            <w:hideMark/>
          </w:tcPr>
          <w:p w14:paraId="793E6C71" w14:textId="5D859BAD" w:rsidR="00D2675D" w:rsidRPr="00CE5005" w:rsidRDefault="00D2675D" w:rsidP="001C633B">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520,1</w:t>
            </w:r>
          </w:p>
        </w:tc>
        <w:tc>
          <w:tcPr>
            <w:tcW w:w="1249" w:type="dxa"/>
            <w:tcBorders>
              <w:top w:val="nil"/>
              <w:left w:val="single" w:sz="2" w:space="0" w:color="000000"/>
              <w:bottom w:val="single" w:sz="2" w:space="0" w:color="000000"/>
              <w:right w:val="nil"/>
            </w:tcBorders>
            <w:vAlign w:val="center"/>
            <w:hideMark/>
          </w:tcPr>
          <w:p w14:paraId="6AD333B8" w14:textId="777C1C45" w:rsidR="00D2675D" w:rsidRPr="00815E8A"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815E8A">
              <w:rPr>
                <w:rFonts w:ascii="Times New Roman" w:eastAsia="Times New Roman" w:hAnsi="Times New Roman" w:cs="Times New Roman"/>
                <w:b/>
                <w:bCs/>
                <w:color w:val="000000"/>
                <w:lang w:eastAsia="ar-SA"/>
              </w:rPr>
              <w:t>-72,1</w:t>
            </w:r>
          </w:p>
        </w:tc>
        <w:tc>
          <w:tcPr>
            <w:tcW w:w="992" w:type="dxa"/>
            <w:tcBorders>
              <w:top w:val="nil"/>
              <w:left w:val="single" w:sz="2" w:space="0" w:color="000000"/>
              <w:bottom w:val="single" w:sz="2" w:space="0" w:color="000000"/>
              <w:right w:val="nil"/>
            </w:tcBorders>
            <w:vAlign w:val="center"/>
            <w:hideMark/>
          </w:tcPr>
          <w:p w14:paraId="4373FFAC" w14:textId="47544832" w:rsidR="00D2675D" w:rsidRPr="00815E8A"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815E8A">
              <w:rPr>
                <w:rFonts w:ascii="Times New Roman" w:eastAsia="Times New Roman" w:hAnsi="Times New Roman" w:cs="Times New Roman"/>
                <w:b/>
                <w:bCs/>
                <w:color w:val="000000"/>
                <w:lang w:eastAsia="ar-SA"/>
              </w:rPr>
              <w:t>87,83</w:t>
            </w:r>
          </w:p>
        </w:tc>
        <w:tc>
          <w:tcPr>
            <w:tcW w:w="1276" w:type="dxa"/>
            <w:tcBorders>
              <w:top w:val="nil"/>
              <w:left w:val="single" w:sz="2" w:space="0" w:color="000000"/>
              <w:bottom w:val="single" w:sz="2" w:space="0" w:color="000000"/>
              <w:right w:val="single" w:sz="2" w:space="0" w:color="000000"/>
            </w:tcBorders>
            <w:vAlign w:val="center"/>
            <w:hideMark/>
          </w:tcPr>
          <w:p w14:paraId="54243DA1" w14:textId="62E0EB9E" w:rsidR="00D2675D" w:rsidRPr="00815E8A"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815E8A">
              <w:rPr>
                <w:rFonts w:ascii="Times New Roman" w:eastAsia="Times New Roman" w:hAnsi="Times New Roman" w:cs="Times New Roman"/>
                <w:b/>
                <w:bCs/>
                <w:color w:val="000000"/>
                <w:lang w:eastAsia="ar-SA"/>
              </w:rPr>
              <w:t>0,31</w:t>
            </w:r>
          </w:p>
        </w:tc>
      </w:tr>
      <w:tr w:rsidR="00D2675D" w:rsidRPr="00CE5005" w14:paraId="045CC813" w14:textId="77777777" w:rsidTr="00D2675D">
        <w:trPr>
          <w:tblHeader/>
        </w:trPr>
        <w:tc>
          <w:tcPr>
            <w:tcW w:w="567" w:type="dxa"/>
            <w:tcBorders>
              <w:top w:val="nil"/>
              <w:left w:val="single" w:sz="2" w:space="0" w:color="000000"/>
              <w:bottom w:val="single" w:sz="2" w:space="0" w:color="000000"/>
              <w:right w:val="nil"/>
            </w:tcBorders>
          </w:tcPr>
          <w:p w14:paraId="41D4A763" w14:textId="151D44DF" w:rsidR="00D2675D" w:rsidRPr="00CE5005" w:rsidRDefault="00B21C26"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7.1</w:t>
            </w:r>
          </w:p>
        </w:tc>
        <w:tc>
          <w:tcPr>
            <w:tcW w:w="2835" w:type="dxa"/>
            <w:tcBorders>
              <w:top w:val="nil"/>
              <w:left w:val="single" w:sz="2" w:space="0" w:color="000000"/>
              <w:bottom w:val="single" w:sz="2" w:space="0" w:color="000000"/>
              <w:right w:val="nil"/>
            </w:tcBorders>
            <w:hideMark/>
          </w:tcPr>
          <w:p w14:paraId="4907405A" w14:textId="2E0646BE"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Периодическая печать и издательства</w:t>
            </w:r>
          </w:p>
        </w:tc>
        <w:tc>
          <w:tcPr>
            <w:tcW w:w="714" w:type="dxa"/>
            <w:tcBorders>
              <w:top w:val="nil"/>
              <w:left w:val="single" w:sz="2" w:space="0" w:color="000000"/>
              <w:bottom w:val="single" w:sz="2" w:space="0" w:color="000000"/>
              <w:right w:val="nil"/>
            </w:tcBorders>
            <w:vAlign w:val="center"/>
            <w:hideMark/>
          </w:tcPr>
          <w:p w14:paraId="363C94D0" w14:textId="77777777"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1204</w:t>
            </w:r>
          </w:p>
        </w:tc>
        <w:tc>
          <w:tcPr>
            <w:tcW w:w="1412" w:type="dxa"/>
            <w:tcBorders>
              <w:top w:val="nil"/>
              <w:left w:val="single" w:sz="2" w:space="0" w:color="000000"/>
              <w:bottom w:val="single" w:sz="2" w:space="0" w:color="000000"/>
              <w:right w:val="nil"/>
            </w:tcBorders>
            <w:vAlign w:val="center"/>
            <w:hideMark/>
          </w:tcPr>
          <w:p w14:paraId="4D25BA6A" w14:textId="5C0B8CE9"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592,2</w:t>
            </w:r>
          </w:p>
        </w:tc>
        <w:tc>
          <w:tcPr>
            <w:tcW w:w="1135" w:type="dxa"/>
            <w:tcBorders>
              <w:top w:val="nil"/>
              <w:left w:val="single" w:sz="2" w:space="0" w:color="000000"/>
              <w:bottom w:val="single" w:sz="2" w:space="0" w:color="000000"/>
              <w:right w:val="nil"/>
            </w:tcBorders>
            <w:vAlign w:val="center"/>
            <w:hideMark/>
          </w:tcPr>
          <w:p w14:paraId="3B6D5FF5" w14:textId="21981320" w:rsidR="00D2675D" w:rsidRPr="00CE5005" w:rsidRDefault="00D2675D" w:rsidP="001C633B">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520,1</w:t>
            </w:r>
          </w:p>
        </w:tc>
        <w:tc>
          <w:tcPr>
            <w:tcW w:w="1249" w:type="dxa"/>
            <w:tcBorders>
              <w:top w:val="nil"/>
              <w:left w:val="single" w:sz="2" w:space="0" w:color="000000"/>
              <w:bottom w:val="single" w:sz="2" w:space="0" w:color="000000"/>
              <w:right w:val="nil"/>
            </w:tcBorders>
            <w:vAlign w:val="center"/>
            <w:hideMark/>
          </w:tcPr>
          <w:p w14:paraId="6E06FF9C" w14:textId="7E14E3A1" w:rsidR="00D2675D" w:rsidRPr="00815E8A"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815E8A">
              <w:rPr>
                <w:rFonts w:ascii="Times New Roman" w:eastAsia="Times New Roman" w:hAnsi="Times New Roman" w:cs="Times New Roman"/>
                <w:bCs/>
                <w:color w:val="000000"/>
                <w:lang w:eastAsia="ar-SA"/>
              </w:rPr>
              <w:t>-72,1</w:t>
            </w:r>
          </w:p>
        </w:tc>
        <w:tc>
          <w:tcPr>
            <w:tcW w:w="992" w:type="dxa"/>
            <w:tcBorders>
              <w:top w:val="nil"/>
              <w:left w:val="single" w:sz="2" w:space="0" w:color="000000"/>
              <w:bottom w:val="single" w:sz="2" w:space="0" w:color="000000"/>
              <w:right w:val="nil"/>
            </w:tcBorders>
            <w:vAlign w:val="center"/>
            <w:hideMark/>
          </w:tcPr>
          <w:p w14:paraId="1D88FA10" w14:textId="50D652D4" w:rsidR="00D2675D" w:rsidRPr="00815E8A"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815E8A">
              <w:rPr>
                <w:rFonts w:ascii="Times New Roman" w:eastAsia="Times New Roman" w:hAnsi="Times New Roman" w:cs="Times New Roman"/>
                <w:bCs/>
                <w:color w:val="000000"/>
                <w:lang w:eastAsia="ar-SA"/>
              </w:rPr>
              <w:t>87,83</w:t>
            </w:r>
          </w:p>
        </w:tc>
        <w:tc>
          <w:tcPr>
            <w:tcW w:w="1276" w:type="dxa"/>
            <w:tcBorders>
              <w:top w:val="nil"/>
              <w:left w:val="single" w:sz="2" w:space="0" w:color="000000"/>
              <w:bottom w:val="single" w:sz="2" w:space="0" w:color="000000"/>
              <w:right w:val="single" w:sz="2" w:space="0" w:color="000000"/>
            </w:tcBorders>
            <w:vAlign w:val="center"/>
            <w:hideMark/>
          </w:tcPr>
          <w:p w14:paraId="2AEDEAFD" w14:textId="6ADB088B" w:rsidR="00D2675D" w:rsidRPr="00815E8A" w:rsidRDefault="00D2675D" w:rsidP="00001B74">
            <w:pPr>
              <w:suppressAutoHyphens/>
              <w:snapToGrid w:val="0"/>
              <w:spacing w:after="0" w:line="240" w:lineRule="auto"/>
              <w:jc w:val="center"/>
              <w:rPr>
                <w:rFonts w:ascii="Times New Roman" w:eastAsia="Times New Roman" w:hAnsi="Times New Roman" w:cs="Times New Roman"/>
                <w:bCs/>
                <w:color w:val="000000"/>
                <w:lang w:eastAsia="ar-SA"/>
              </w:rPr>
            </w:pPr>
            <w:r w:rsidRPr="00815E8A">
              <w:rPr>
                <w:rFonts w:ascii="Times New Roman" w:eastAsia="Times New Roman" w:hAnsi="Times New Roman" w:cs="Times New Roman"/>
                <w:bCs/>
                <w:color w:val="000000"/>
                <w:lang w:eastAsia="ar-SA"/>
              </w:rPr>
              <w:t>0,31</w:t>
            </w:r>
          </w:p>
        </w:tc>
      </w:tr>
      <w:tr w:rsidR="00D2675D" w:rsidRPr="00CE5005" w14:paraId="27079275" w14:textId="77777777" w:rsidTr="00D2675D">
        <w:trPr>
          <w:tblHeader/>
        </w:trPr>
        <w:tc>
          <w:tcPr>
            <w:tcW w:w="567" w:type="dxa"/>
            <w:tcBorders>
              <w:top w:val="nil"/>
              <w:left w:val="single" w:sz="2" w:space="0" w:color="000000"/>
              <w:bottom w:val="single" w:sz="2" w:space="0" w:color="000000"/>
              <w:right w:val="nil"/>
            </w:tcBorders>
          </w:tcPr>
          <w:p w14:paraId="58A18091" w14:textId="1EE7E2E6" w:rsidR="00D2675D" w:rsidRPr="00CE5005" w:rsidRDefault="00B21C26" w:rsidP="00A8132D">
            <w:pPr>
              <w:suppressAutoHyphens/>
              <w:snapToGrid w:val="0"/>
              <w:spacing w:after="0" w:line="240" w:lineRule="auto"/>
              <w:jc w:val="center"/>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8</w:t>
            </w:r>
          </w:p>
        </w:tc>
        <w:tc>
          <w:tcPr>
            <w:tcW w:w="2835" w:type="dxa"/>
            <w:tcBorders>
              <w:top w:val="nil"/>
              <w:left w:val="single" w:sz="2" w:space="0" w:color="000000"/>
              <w:bottom w:val="single" w:sz="2" w:space="0" w:color="000000"/>
              <w:right w:val="nil"/>
            </w:tcBorders>
          </w:tcPr>
          <w:p w14:paraId="53E3B4D7" w14:textId="16265BEE"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Обслуживание государственного и муниципального долга</w:t>
            </w:r>
          </w:p>
        </w:tc>
        <w:tc>
          <w:tcPr>
            <w:tcW w:w="714" w:type="dxa"/>
            <w:tcBorders>
              <w:top w:val="nil"/>
              <w:left w:val="single" w:sz="2" w:space="0" w:color="000000"/>
              <w:bottom w:val="single" w:sz="2" w:space="0" w:color="000000"/>
              <w:right w:val="nil"/>
            </w:tcBorders>
            <w:vAlign w:val="center"/>
          </w:tcPr>
          <w:p w14:paraId="619D786A" w14:textId="7CE2C33A" w:rsidR="00D2675D" w:rsidRPr="00CE5005" w:rsidRDefault="00D2675D" w:rsidP="005800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1300</w:t>
            </w:r>
          </w:p>
        </w:tc>
        <w:tc>
          <w:tcPr>
            <w:tcW w:w="1412" w:type="dxa"/>
            <w:tcBorders>
              <w:top w:val="nil"/>
              <w:left w:val="single" w:sz="2" w:space="0" w:color="000000"/>
              <w:bottom w:val="single" w:sz="2" w:space="0" w:color="000000"/>
              <w:right w:val="nil"/>
            </w:tcBorders>
            <w:vAlign w:val="center"/>
          </w:tcPr>
          <w:p w14:paraId="71217251" w14:textId="2C89AC41"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5,0</w:t>
            </w:r>
          </w:p>
        </w:tc>
        <w:tc>
          <w:tcPr>
            <w:tcW w:w="1135" w:type="dxa"/>
            <w:tcBorders>
              <w:top w:val="nil"/>
              <w:left w:val="single" w:sz="2" w:space="0" w:color="000000"/>
              <w:bottom w:val="single" w:sz="2" w:space="0" w:color="000000"/>
              <w:right w:val="nil"/>
            </w:tcBorders>
            <w:vAlign w:val="center"/>
          </w:tcPr>
          <w:p w14:paraId="2B2B7846" w14:textId="22687B50"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5,0</w:t>
            </w:r>
          </w:p>
        </w:tc>
        <w:tc>
          <w:tcPr>
            <w:tcW w:w="1249" w:type="dxa"/>
            <w:tcBorders>
              <w:top w:val="nil"/>
              <w:left w:val="single" w:sz="2" w:space="0" w:color="000000"/>
              <w:bottom w:val="single" w:sz="2" w:space="0" w:color="000000"/>
              <w:right w:val="nil"/>
            </w:tcBorders>
            <w:vAlign w:val="center"/>
          </w:tcPr>
          <w:p w14:paraId="3DB1F02B" w14:textId="49526411" w:rsidR="00D2675D" w:rsidRPr="00E222A2"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E222A2">
              <w:rPr>
                <w:rFonts w:ascii="Times New Roman" w:eastAsia="Times New Roman" w:hAnsi="Times New Roman" w:cs="Times New Roman"/>
                <w:b/>
                <w:bCs/>
                <w:color w:val="000000"/>
                <w:lang w:eastAsia="ar-SA"/>
              </w:rPr>
              <w:t>0,0</w:t>
            </w:r>
          </w:p>
        </w:tc>
        <w:tc>
          <w:tcPr>
            <w:tcW w:w="992" w:type="dxa"/>
            <w:tcBorders>
              <w:top w:val="nil"/>
              <w:left w:val="single" w:sz="2" w:space="0" w:color="000000"/>
              <w:bottom w:val="single" w:sz="2" w:space="0" w:color="000000"/>
              <w:right w:val="nil"/>
            </w:tcBorders>
            <w:vAlign w:val="center"/>
          </w:tcPr>
          <w:p w14:paraId="6E577A2F" w14:textId="78D5C4F4" w:rsidR="00D2675D" w:rsidRPr="00E222A2"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E222A2">
              <w:rPr>
                <w:rFonts w:ascii="Times New Roman" w:eastAsia="Times New Roman" w:hAnsi="Times New Roman" w:cs="Times New Roman"/>
                <w:b/>
                <w:bCs/>
                <w:color w:val="000000"/>
                <w:lang w:eastAsia="ar-SA"/>
              </w:rPr>
              <w:t>100,00</w:t>
            </w:r>
          </w:p>
        </w:tc>
        <w:tc>
          <w:tcPr>
            <w:tcW w:w="1276" w:type="dxa"/>
            <w:tcBorders>
              <w:top w:val="nil"/>
              <w:left w:val="single" w:sz="2" w:space="0" w:color="000000"/>
              <w:bottom w:val="single" w:sz="2" w:space="0" w:color="000000"/>
              <w:right w:val="single" w:sz="2" w:space="0" w:color="000000"/>
            </w:tcBorders>
            <w:vAlign w:val="center"/>
          </w:tcPr>
          <w:p w14:paraId="2CF751BD" w14:textId="3BF1AA3E" w:rsidR="00D2675D" w:rsidRPr="00E222A2"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E222A2">
              <w:rPr>
                <w:rFonts w:ascii="Times New Roman" w:eastAsia="Times New Roman" w:hAnsi="Times New Roman" w:cs="Times New Roman"/>
                <w:b/>
                <w:bCs/>
                <w:color w:val="000000"/>
                <w:lang w:eastAsia="ar-SA"/>
              </w:rPr>
              <w:t>0,00</w:t>
            </w:r>
          </w:p>
        </w:tc>
      </w:tr>
      <w:tr w:rsidR="00D2675D" w:rsidRPr="00CE5005" w14:paraId="0E6511EA" w14:textId="77777777" w:rsidTr="00D2675D">
        <w:trPr>
          <w:tblHeader/>
        </w:trPr>
        <w:tc>
          <w:tcPr>
            <w:tcW w:w="567" w:type="dxa"/>
            <w:tcBorders>
              <w:top w:val="nil"/>
              <w:left w:val="single" w:sz="2" w:space="0" w:color="000000"/>
              <w:bottom w:val="single" w:sz="2" w:space="0" w:color="000000"/>
              <w:right w:val="nil"/>
            </w:tcBorders>
          </w:tcPr>
          <w:p w14:paraId="6D20A4AA" w14:textId="40F85AC3" w:rsidR="00D2675D" w:rsidRPr="00CE5005" w:rsidRDefault="00B21C26" w:rsidP="00A8132D">
            <w:pPr>
              <w:suppressAutoHyphens/>
              <w:snapToGrid w:val="0"/>
              <w:spacing w:after="0" w:line="240" w:lineRule="auto"/>
              <w:jc w:val="center"/>
              <w:rPr>
                <w:rFonts w:ascii="Times New Roman" w:eastAsia="Times New Roman" w:hAnsi="Times New Roman" w:cs="Times New Roman"/>
                <w:bCs/>
                <w:color w:val="000000"/>
                <w:lang w:eastAsia="ar-SA"/>
              </w:rPr>
            </w:pPr>
            <w:r>
              <w:rPr>
                <w:rFonts w:ascii="Times New Roman" w:eastAsia="Times New Roman" w:hAnsi="Times New Roman" w:cs="Times New Roman"/>
                <w:bCs/>
                <w:color w:val="000000"/>
                <w:lang w:eastAsia="ar-SA"/>
              </w:rPr>
              <w:t>8.1</w:t>
            </w:r>
          </w:p>
        </w:tc>
        <w:tc>
          <w:tcPr>
            <w:tcW w:w="2835" w:type="dxa"/>
            <w:tcBorders>
              <w:top w:val="nil"/>
              <w:left w:val="single" w:sz="2" w:space="0" w:color="000000"/>
              <w:bottom w:val="single" w:sz="2" w:space="0" w:color="000000"/>
              <w:right w:val="nil"/>
            </w:tcBorders>
          </w:tcPr>
          <w:p w14:paraId="3E71AE46" w14:textId="46CE22FA"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Обслуживание государ-ственного внутреннего и муниципального долга</w:t>
            </w:r>
          </w:p>
        </w:tc>
        <w:tc>
          <w:tcPr>
            <w:tcW w:w="714" w:type="dxa"/>
            <w:tcBorders>
              <w:top w:val="nil"/>
              <w:left w:val="single" w:sz="2" w:space="0" w:color="000000"/>
              <w:bottom w:val="single" w:sz="2" w:space="0" w:color="000000"/>
              <w:right w:val="nil"/>
            </w:tcBorders>
            <w:vAlign w:val="center"/>
          </w:tcPr>
          <w:p w14:paraId="2A378481" w14:textId="599BF130" w:rsidR="00D2675D" w:rsidRPr="00CE5005" w:rsidRDefault="00D2675D" w:rsidP="005800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1301</w:t>
            </w:r>
          </w:p>
        </w:tc>
        <w:tc>
          <w:tcPr>
            <w:tcW w:w="1412" w:type="dxa"/>
            <w:tcBorders>
              <w:top w:val="nil"/>
              <w:left w:val="single" w:sz="2" w:space="0" w:color="000000"/>
              <w:bottom w:val="single" w:sz="2" w:space="0" w:color="000000"/>
              <w:right w:val="nil"/>
            </w:tcBorders>
            <w:vAlign w:val="center"/>
          </w:tcPr>
          <w:p w14:paraId="2EE310DF" w14:textId="46375868"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highlight w:val="yellow"/>
                <w:lang w:eastAsia="ar-SA"/>
              </w:rPr>
            </w:pPr>
            <w:r w:rsidRPr="0022122C">
              <w:rPr>
                <w:rFonts w:ascii="Times New Roman" w:eastAsia="Times New Roman" w:hAnsi="Times New Roman" w:cs="Times New Roman"/>
                <w:bCs/>
                <w:color w:val="000000"/>
                <w:lang w:eastAsia="ar-SA"/>
              </w:rPr>
              <w:t>5,0</w:t>
            </w:r>
          </w:p>
        </w:tc>
        <w:tc>
          <w:tcPr>
            <w:tcW w:w="1135" w:type="dxa"/>
            <w:tcBorders>
              <w:top w:val="nil"/>
              <w:left w:val="single" w:sz="2" w:space="0" w:color="000000"/>
              <w:bottom w:val="single" w:sz="2" w:space="0" w:color="000000"/>
              <w:right w:val="nil"/>
            </w:tcBorders>
            <w:vAlign w:val="center"/>
          </w:tcPr>
          <w:p w14:paraId="580B03D7" w14:textId="4E80B559" w:rsidR="00D2675D" w:rsidRPr="00CE5005"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CE5005">
              <w:rPr>
                <w:rFonts w:ascii="Times New Roman" w:eastAsia="Times New Roman" w:hAnsi="Times New Roman" w:cs="Times New Roman"/>
                <w:bCs/>
                <w:color w:val="000000"/>
                <w:lang w:eastAsia="ar-SA"/>
              </w:rPr>
              <w:t>5,0</w:t>
            </w:r>
          </w:p>
        </w:tc>
        <w:tc>
          <w:tcPr>
            <w:tcW w:w="1249" w:type="dxa"/>
            <w:tcBorders>
              <w:top w:val="nil"/>
              <w:left w:val="single" w:sz="2" w:space="0" w:color="000000"/>
              <w:bottom w:val="single" w:sz="2" w:space="0" w:color="000000"/>
              <w:right w:val="nil"/>
            </w:tcBorders>
            <w:vAlign w:val="center"/>
          </w:tcPr>
          <w:p w14:paraId="399F3E3A" w14:textId="411CF20D" w:rsidR="00D2675D" w:rsidRPr="00E222A2"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E222A2">
              <w:rPr>
                <w:rFonts w:ascii="Times New Roman" w:eastAsia="Times New Roman" w:hAnsi="Times New Roman" w:cs="Times New Roman"/>
                <w:bCs/>
                <w:color w:val="000000"/>
                <w:lang w:eastAsia="ar-SA"/>
              </w:rPr>
              <w:t>0,0</w:t>
            </w:r>
          </w:p>
        </w:tc>
        <w:tc>
          <w:tcPr>
            <w:tcW w:w="992" w:type="dxa"/>
            <w:tcBorders>
              <w:top w:val="nil"/>
              <w:left w:val="single" w:sz="2" w:space="0" w:color="000000"/>
              <w:bottom w:val="single" w:sz="2" w:space="0" w:color="000000"/>
              <w:right w:val="nil"/>
            </w:tcBorders>
            <w:vAlign w:val="center"/>
          </w:tcPr>
          <w:p w14:paraId="2D22F8DC" w14:textId="0E7EBB49" w:rsidR="00D2675D" w:rsidRPr="00E222A2"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E222A2">
              <w:rPr>
                <w:rFonts w:ascii="Times New Roman" w:eastAsia="Times New Roman" w:hAnsi="Times New Roman" w:cs="Times New Roman"/>
                <w:bCs/>
                <w:color w:val="000000"/>
                <w:lang w:eastAsia="ar-SA"/>
              </w:rPr>
              <w:t>100,00</w:t>
            </w:r>
          </w:p>
        </w:tc>
        <w:tc>
          <w:tcPr>
            <w:tcW w:w="1276" w:type="dxa"/>
            <w:tcBorders>
              <w:top w:val="nil"/>
              <w:left w:val="single" w:sz="2" w:space="0" w:color="000000"/>
              <w:bottom w:val="single" w:sz="2" w:space="0" w:color="000000"/>
              <w:right w:val="single" w:sz="2" w:space="0" w:color="000000"/>
            </w:tcBorders>
            <w:vAlign w:val="center"/>
          </w:tcPr>
          <w:p w14:paraId="31B1D5D5" w14:textId="2EE39BD7" w:rsidR="00D2675D" w:rsidRPr="00E222A2" w:rsidRDefault="00D2675D" w:rsidP="00A8132D">
            <w:pPr>
              <w:suppressAutoHyphens/>
              <w:snapToGrid w:val="0"/>
              <w:spacing w:after="0" w:line="240" w:lineRule="auto"/>
              <w:jc w:val="center"/>
              <w:rPr>
                <w:rFonts w:ascii="Times New Roman" w:eastAsia="Times New Roman" w:hAnsi="Times New Roman" w:cs="Times New Roman"/>
                <w:bCs/>
                <w:color w:val="000000"/>
                <w:lang w:eastAsia="ar-SA"/>
              </w:rPr>
            </w:pPr>
            <w:r w:rsidRPr="00E222A2">
              <w:rPr>
                <w:rFonts w:ascii="Times New Roman" w:eastAsia="Times New Roman" w:hAnsi="Times New Roman" w:cs="Times New Roman"/>
                <w:bCs/>
                <w:color w:val="000000"/>
                <w:lang w:eastAsia="ar-SA"/>
              </w:rPr>
              <w:t>0,00</w:t>
            </w:r>
          </w:p>
        </w:tc>
      </w:tr>
      <w:tr w:rsidR="00D2675D" w:rsidRPr="00CE5005" w14:paraId="663CF5E8" w14:textId="77777777" w:rsidTr="00D2675D">
        <w:trPr>
          <w:tblHeader/>
        </w:trPr>
        <w:tc>
          <w:tcPr>
            <w:tcW w:w="567" w:type="dxa"/>
            <w:tcBorders>
              <w:top w:val="nil"/>
              <w:left w:val="single" w:sz="2" w:space="0" w:color="000000"/>
              <w:bottom w:val="single" w:sz="2" w:space="0" w:color="000000"/>
              <w:right w:val="nil"/>
            </w:tcBorders>
          </w:tcPr>
          <w:p w14:paraId="4D8F3976" w14:textId="77777777"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p>
        </w:tc>
        <w:tc>
          <w:tcPr>
            <w:tcW w:w="2835" w:type="dxa"/>
            <w:tcBorders>
              <w:top w:val="nil"/>
              <w:left w:val="single" w:sz="2" w:space="0" w:color="000000"/>
              <w:bottom w:val="single" w:sz="2" w:space="0" w:color="000000"/>
              <w:right w:val="nil"/>
            </w:tcBorders>
            <w:hideMark/>
          </w:tcPr>
          <w:p w14:paraId="76744469" w14:textId="1859F16A"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CE5005">
              <w:rPr>
                <w:rFonts w:ascii="Times New Roman" w:eastAsia="Times New Roman" w:hAnsi="Times New Roman" w:cs="Times New Roman"/>
                <w:b/>
                <w:bCs/>
                <w:color w:val="000000"/>
                <w:lang w:eastAsia="ar-SA"/>
              </w:rPr>
              <w:t>ВСЕГО</w:t>
            </w:r>
          </w:p>
        </w:tc>
        <w:tc>
          <w:tcPr>
            <w:tcW w:w="714" w:type="dxa"/>
            <w:tcBorders>
              <w:top w:val="nil"/>
              <w:left w:val="single" w:sz="2" w:space="0" w:color="000000"/>
              <w:bottom w:val="single" w:sz="2" w:space="0" w:color="000000"/>
              <w:right w:val="nil"/>
            </w:tcBorders>
          </w:tcPr>
          <w:p w14:paraId="6571633C" w14:textId="77777777" w:rsidR="00D2675D" w:rsidRPr="00CE5005" w:rsidRDefault="00D2675D" w:rsidP="0058002D">
            <w:pPr>
              <w:suppressAutoHyphens/>
              <w:snapToGrid w:val="0"/>
              <w:spacing w:after="0" w:line="240" w:lineRule="auto"/>
              <w:ind w:firstLine="561"/>
              <w:jc w:val="center"/>
              <w:rPr>
                <w:rFonts w:ascii="Times New Roman" w:eastAsia="Times New Roman" w:hAnsi="Times New Roman" w:cs="Times New Roman"/>
                <w:b/>
                <w:bCs/>
                <w:color w:val="000000"/>
                <w:lang w:eastAsia="ar-SA"/>
              </w:rPr>
            </w:pPr>
          </w:p>
        </w:tc>
        <w:tc>
          <w:tcPr>
            <w:tcW w:w="1412" w:type="dxa"/>
            <w:tcBorders>
              <w:top w:val="nil"/>
              <w:left w:val="single" w:sz="2" w:space="0" w:color="000000"/>
              <w:bottom w:val="single" w:sz="2" w:space="0" w:color="000000"/>
              <w:right w:val="nil"/>
            </w:tcBorders>
            <w:hideMark/>
          </w:tcPr>
          <w:p w14:paraId="49F8CEA3" w14:textId="01D16D9F"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sidRPr="00CE5005">
              <w:rPr>
                <w:rFonts w:ascii="Times New Roman" w:eastAsia="Times New Roman" w:hAnsi="Times New Roman" w:cs="Times New Roman"/>
                <w:b/>
                <w:bCs/>
                <w:color w:val="000000"/>
                <w:lang w:eastAsia="ar-SA"/>
              </w:rPr>
              <w:t>211 183,8</w:t>
            </w:r>
          </w:p>
        </w:tc>
        <w:tc>
          <w:tcPr>
            <w:tcW w:w="1135" w:type="dxa"/>
            <w:tcBorders>
              <w:top w:val="nil"/>
              <w:left w:val="single" w:sz="2" w:space="0" w:color="000000"/>
              <w:bottom w:val="single" w:sz="2" w:space="0" w:color="000000"/>
              <w:right w:val="nil"/>
            </w:tcBorders>
            <w:hideMark/>
          </w:tcPr>
          <w:p w14:paraId="691C14E2" w14:textId="0E71D31D" w:rsidR="00D2675D" w:rsidRPr="00CE5005" w:rsidRDefault="00D2675D" w:rsidP="00A8132D">
            <w:pPr>
              <w:suppressAutoHyphens/>
              <w:snapToGrid w:val="0"/>
              <w:spacing w:after="0" w:line="240" w:lineRule="auto"/>
              <w:jc w:val="center"/>
              <w:rPr>
                <w:rFonts w:ascii="Times New Roman" w:eastAsia="Times New Roman" w:hAnsi="Times New Roman" w:cs="Times New Roman"/>
                <w:b/>
                <w:bCs/>
                <w:color w:val="000000"/>
                <w:highlight w:val="yellow"/>
                <w:lang w:eastAsia="ar-SA"/>
              </w:rPr>
            </w:pPr>
            <w:r w:rsidRPr="00CE5005">
              <w:rPr>
                <w:rFonts w:ascii="Times New Roman" w:eastAsia="Times New Roman" w:hAnsi="Times New Roman" w:cs="Times New Roman"/>
                <w:b/>
                <w:bCs/>
                <w:color w:val="000000"/>
                <w:lang w:eastAsia="ar-SA"/>
              </w:rPr>
              <w:t>169 968,5</w:t>
            </w:r>
          </w:p>
        </w:tc>
        <w:tc>
          <w:tcPr>
            <w:tcW w:w="1249" w:type="dxa"/>
            <w:tcBorders>
              <w:top w:val="nil"/>
              <w:left w:val="single" w:sz="2" w:space="0" w:color="000000"/>
              <w:bottom w:val="single" w:sz="2" w:space="0" w:color="000000"/>
              <w:right w:val="nil"/>
            </w:tcBorders>
            <w:hideMark/>
          </w:tcPr>
          <w:p w14:paraId="755A21DA" w14:textId="2901DBCF" w:rsidR="00D2675D" w:rsidRPr="000C0B73" w:rsidRDefault="00D2675D" w:rsidP="000C0B73">
            <w:pPr>
              <w:suppressAutoHyphens/>
              <w:snapToGrid w:val="0"/>
              <w:spacing w:after="0" w:line="240" w:lineRule="auto"/>
              <w:jc w:val="center"/>
              <w:rPr>
                <w:rFonts w:ascii="Times New Roman" w:eastAsia="Times New Roman" w:hAnsi="Times New Roman" w:cs="Times New Roman"/>
                <w:b/>
                <w:bCs/>
                <w:color w:val="000000"/>
                <w:lang w:eastAsia="ar-SA"/>
              </w:rPr>
            </w:pPr>
            <w:r w:rsidRPr="000C0B73">
              <w:rPr>
                <w:rFonts w:ascii="Times New Roman" w:eastAsia="Times New Roman" w:hAnsi="Times New Roman" w:cs="Times New Roman"/>
                <w:b/>
                <w:bCs/>
                <w:color w:val="000000"/>
                <w:lang w:eastAsia="ar-SA"/>
              </w:rPr>
              <w:t>-41 215,3</w:t>
            </w:r>
          </w:p>
        </w:tc>
        <w:tc>
          <w:tcPr>
            <w:tcW w:w="992" w:type="dxa"/>
            <w:tcBorders>
              <w:top w:val="nil"/>
              <w:left w:val="single" w:sz="2" w:space="0" w:color="000000"/>
              <w:bottom w:val="single" w:sz="2" w:space="0" w:color="000000"/>
              <w:right w:val="nil"/>
            </w:tcBorders>
            <w:hideMark/>
          </w:tcPr>
          <w:p w14:paraId="1DD19CC9" w14:textId="7C41EAD5" w:rsidR="00D2675D" w:rsidRPr="000C0B73"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0C0B73">
              <w:rPr>
                <w:rFonts w:ascii="Times New Roman" w:eastAsia="Times New Roman" w:hAnsi="Times New Roman" w:cs="Times New Roman"/>
                <w:b/>
                <w:bCs/>
                <w:color w:val="000000"/>
                <w:lang w:eastAsia="ar-SA"/>
              </w:rPr>
              <w:t>80,48</w:t>
            </w:r>
          </w:p>
        </w:tc>
        <w:tc>
          <w:tcPr>
            <w:tcW w:w="1276" w:type="dxa"/>
            <w:tcBorders>
              <w:top w:val="nil"/>
              <w:left w:val="single" w:sz="2" w:space="0" w:color="000000"/>
              <w:bottom w:val="single" w:sz="2" w:space="0" w:color="000000"/>
              <w:right w:val="single" w:sz="2" w:space="0" w:color="000000"/>
            </w:tcBorders>
            <w:hideMark/>
          </w:tcPr>
          <w:p w14:paraId="0D7896C7" w14:textId="77777777" w:rsidR="00D2675D" w:rsidRPr="000C0B73" w:rsidRDefault="00D2675D" w:rsidP="00A8132D">
            <w:pPr>
              <w:suppressAutoHyphens/>
              <w:snapToGrid w:val="0"/>
              <w:spacing w:after="0" w:line="240" w:lineRule="auto"/>
              <w:jc w:val="center"/>
              <w:rPr>
                <w:rFonts w:ascii="Times New Roman" w:eastAsia="Times New Roman" w:hAnsi="Times New Roman" w:cs="Times New Roman"/>
                <w:b/>
                <w:bCs/>
                <w:color w:val="000000"/>
                <w:lang w:eastAsia="ar-SA"/>
              </w:rPr>
            </w:pPr>
            <w:r w:rsidRPr="000C0B73">
              <w:rPr>
                <w:rFonts w:ascii="Times New Roman" w:eastAsia="Times New Roman" w:hAnsi="Times New Roman" w:cs="Times New Roman"/>
                <w:b/>
                <w:bCs/>
                <w:color w:val="000000"/>
                <w:lang w:eastAsia="ar-SA"/>
              </w:rPr>
              <w:t>100,00</w:t>
            </w:r>
          </w:p>
        </w:tc>
      </w:tr>
    </w:tbl>
    <w:p w14:paraId="4BB2A62A" w14:textId="77777777" w:rsidR="00A8132D" w:rsidRPr="00A8132D" w:rsidRDefault="00A8132D" w:rsidP="00A8132D">
      <w:pPr>
        <w:autoSpaceDE w:val="0"/>
        <w:autoSpaceDN w:val="0"/>
        <w:adjustRightInd w:val="0"/>
        <w:spacing w:after="0" w:line="240" w:lineRule="auto"/>
        <w:jc w:val="both"/>
        <w:rPr>
          <w:rFonts w:ascii="Times New Roman" w:eastAsia="Times New Roman" w:hAnsi="Times New Roman" w:cs="Times New Roman"/>
          <w:color w:val="000000"/>
          <w:sz w:val="28"/>
          <w:szCs w:val="24"/>
          <w:lang w:eastAsia="ru-RU"/>
        </w:rPr>
      </w:pPr>
    </w:p>
    <w:p w14:paraId="1F9D6DC7" w14:textId="23B009A2"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4"/>
          <w:lang w:eastAsia="ru-RU"/>
        </w:rPr>
        <w:t xml:space="preserve">Из данных таблицы видно, что в структуре расходов бюджета </w:t>
      </w:r>
      <w:r w:rsidR="006924B9">
        <w:rPr>
          <w:rFonts w:ascii="Times New Roman" w:eastAsia="Times New Roman" w:hAnsi="Times New Roman" w:cs="Times New Roman"/>
          <w:color w:val="000000"/>
          <w:sz w:val="28"/>
          <w:szCs w:val="24"/>
          <w:lang w:eastAsia="ru-RU"/>
        </w:rPr>
        <w:t>Тбилисского</w:t>
      </w:r>
      <w:r w:rsidRPr="00A8132D">
        <w:rPr>
          <w:rFonts w:ascii="Times New Roman" w:eastAsia="Times New Roman" w:hAnsi="Times New Roman" w:cs="Times New Roman"/>
          <w:color w:val="000000"/>
          <w:sz w:val="28"/>
          <w:szCs w:val="24"/>
          <w:lang w:eastAsia="ru-RU"/>
        </w:rPr>
        <w:t xml:space="preserve"> сельского поселения на 2024 год наибольшая доля бюджетных ассигнований приходится на сферу </w:t>
      </w:r>
      <w:r w:rsidR="006924B9">
        <w:rPr>
          <w:rFonts w:ascii="Times New Roman" w:eastAsia="Times New Roman" w:hAnsi="Times New Roman" w:cs="Times New Roman"/>
          <w:color w:val="000000"/>
          <w:sz w:val="28"/>
          <w:szCs w:val="24"/>
          <w:lang w:eastAsia="ru-RU"/>
        </w:rPr>
        <w:t>жилищно-коммунального хозяйства</w:t>
      </w:r>
      <w:r w:rsidRPr="00A8132D">
        <w:rPr>
          <w:rFonts w:ascii="Times New Roman" w:eastAsia="Times New Roman" w:hAnsi="Times New Roman" w:cs="Times New Roman"/>
          <w:color w:val="000000"/>
          <w:sz w:val="28"/>
          <w:szCs w:val="24"/>
          <w:lang w:eastAsia="ru-RU"/>
        </w:rPr>
        <w:t xml:space="preserve"> – </w:t>
      </w:r>
      <w:r w:rsidR="006924B9" w:rsidRPr="006924B9">
        <w:rPr>
          <w:rFonts w:ascii="Times New Roman" w:eastAsia="Times New Roman" w:hAnsi="Times New Roman" w:cs="Times New Roman"/>
          <w:color w:val="000000"/>
          <w:sz w:val="28"/>
          <w:szCs w:val="24"/>
          <w:lang w:eastAsia="ru-RU"/>
        </w:rPr>
        <w:t>73 584,2</w:t>
      </w:r>
      <w:r w:rsidRPr="00A8132D">
        <w:rPr>
          <w:rFonts w:ascii="Times New Roman" w:eastAsia="Times New Roman" w:hAnsi="Times New Roman" w:cs="Times New Roman"/>
          <w:color w:val="000000"/>
          <w:sz w:val="28"/>
          <w:szCs w:val="24"/>
          <w:lang w:eastAsia="ru-RU"/>
        </w:rPr>
        <w:t xml:space="preserve"> тыс. рублей или 4</w:t>
      </w:r>
      <w:r w:rsidR="006924B9">
        <w:rPr>
          <w:rFonts w:ascii="Times New Roman" w:eastAsia="Times New Roman" w:hAnsi="Times New Roman" w:cs="Times New Roman"/>
          <w:color w:val="000000"/>
          <w:sz w:val="28"/>
          <w:szCs w:val="24"/>
          <w:lang w:eastAsia="ru-RU"/>
        </w:rPr>
        <w:t>3</w:t>
      </w:r>
      <w:r w:rsidRPr="00A8132D">
        <w:rPr>
          <w:rFonts w:ascii="Times New Roman" w:eastAsia="Times New Roman" w:hAnsi="Times New Roman" w:cs="Times New Roman"/>
          <w:color w:val="000000"/>
          <w:sz w:val="28"/>
          <w:szCs w:val="24"/>
          <w:lang w:eastAsia="ru-RU"/>
        </w:rPr>
        <w:t>,</w:t>
      </w:r>
      <w:r w:rsidR="006924B9">
        <w:rPr>
          <w:rFonts w:ascii="Times New Roman" w:eastAsia="Times New Roman" w:hAnsi="Times New Roman" w:cs="Times New Roman"/>
          <w:color w:val="000000"/>
          <w:sz w:val="28"/>
          <w:szCs w:val="24"/>
          <w:lang w:eastAsia="ru-RU"/>
        </w:rPr>
        <w:t>29</w:t>
      </w:r>
      <w:r w:rsidRPr="00A8132D">
        <w:rPr>
          <w:rFonts w:ascii="Times New Roman" w:eastAsia="Times New Roman" w:hAnsi="Times New Roman" w:cs="Times New Roman"/>
          <w:color w:val="000000"/>
          <w:sz w:val="28"/>
          <w:szCs w:val="24"/>
          <w:lang w:eastAsia="ru-RU"/>
        </w:rPr>
        <w:t xml:space="preserve"> % к общему объему расходов.</w:t>
      </w:r>
    </w:p>
    <w:p w14:paraId="2D8D0244" w14:textId="77777777" w:rsidR="00A8132D" w:rsidRPr="00A8132D" w:rsidRDefault="00A8132D" w:rsidP="00A8132D">
      <w:pPr>
        <w:autoSpaceDE w:val="0"/>
        <w:autoSpaceDN w:val="0"/>
        <w:adjustRightInd w:val="0"/>
        <w:spacing w:after="0" w:line="240" w:lineRule="auto"/>
        <w:jc w:val="center"/>
        <w:rPr>
          <w:rFonts w:ascii="Times New Roman" w:eastAsia="Times New Roman" w:hAnsi="Times New Roman" w:cs="Times New Roman"/>
          <w:color w:val="000000"/>
          <w:sz w:val="28"/>
          <w:szCs w:val="24"/>
          <w:lang w:eastAsia="ru-RU"/>
        </w:rPr>
      </w:pPr>
      <w:r w:rsidRPr="00A8132D">
        <w:rPr>
          <w:rFonts w:ascii="Times New Roman" w:eastAsiaTheme="minorEastAsia" w:hAnsi="Times New Roman" w:cs="Times New Roman"/>
          <w:b/>
          <w:color w:val="000000"/>
          <w:sz w:val="28"/>
          <w:szCs w:val="28"/>
          <w:lang w:eastAsia="ru-RU" w:bidi="en-US"/>
        </w:rPr>
        <w:t>Расходы по разделу 01 «Общегосударственные расходы»</w:t>
      </w:r>
    </w:p>
    <w:p w14:paraId="159CC4D8" w14:textId="05052093"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Расходы на общегосударственные вопросы в 2024 году запланированы в сумме </w:t>
      </w:r>
      <w:r w:rsidR="007511AD">
        <w:rPr>
          <w:rFonts w:ascii="Times New Roman" w:eastAsia="Times New Roman" w:hAnsi="Times New Roman" w:cs="Times New Roman"/>
          <w:color w:val="000000"/>
          <w:sz w:val="28"/>
          <w:szCs w:val="24"/>
          <w:lang w:eastAsia="ru-RU" w:bidi="en-US"/>
        </w:rPr>
        <w:t>41 723,9</w:t>
      </w:r>
      <w:r w:rsidRPr="00A8132D">
        <w:rPr>
          <w:rFonts w:ascii="Times New Roman" w:eastAsia="Times New Roman" w:hAnsi="Times New Roman" w:cs="Times New Roman"/>
          <w:color w:val="000000"/>
          <w:sz w:val="28"/>
          <w:szCs w:val="24"/>
          <w:lang w:eastAsia="ru-RU" w:bidi="en-US"/>
        </w:rPr>
        <w:t xml:space="preserve"> тыс. рублей или </w:t>
      </w:r>
      <w:r w:rsidR="006F1955">
        <w:rPr>
          <w:rFonts w:ascii="Times New Roman" w:eastAsia="Times New Roman" w:hAnsi="Times New Roman" w:cs="Times New Roman"/>
          <w:color w:val="000000"/>
          <w:sz w:val="28"/>
          <w:szCs w:val="24"/>
          <w:lang w:eastAsia="ru-RU" w:bidi="en-US"/>
        </w:rPr>
        <w:t>104,61</w:t>
      </w:r>
      <w:r w:rsidRPr="00A8132D">
        <w:rPr>
          <w:rFonts w:ascii="Times New Roman" w:eastAsia="Times New Roman" w:hAnsi="Times New Roman" w:cs="Times New Roman"/>
          <w:color w:val="000000"/>
          <w:sz w:val="28"/>
          <w:szCs w:val="24"/>
          <w:lang w:eastAsia="ru-RU" w:bidi="en-US"/>
        </w:rPr>
        <w:t xml:space="preserve"> % </w:t>
      </w:r>
      <w:r w:rsidRPr="00A8132D">
        <w:rPr>
          <w:rFonts w:ascii="Times New Roman" w:eastAsia="Times New Roman" w:hAnsi="Times New Roman" w:cs="Times New Roman"/>
          <w:bCs/>
          <w:color w:val="000000"/>
          <w:sz w:val="28"/>
          <w:szCs w:val="24"/>
          <w:lang w:eastAsia="ru-RU" w:bidi="en-US"/>
        </w:rPr>
        <w:t>к ожидаемому исполнению бюджета в 2023 году</w:t>
      </w:r>
      <w:r w:rsidR="006F1955">
        <w:rPr>
          <w:rFonts w:ascii="Times New Roman" w:eastAsia="Times New Roman" w:hAnsi="Times New Roman" w:cs="Times New Roman"/>
          <w:bCs/>
          <w:color w:val="000000"/>
          <w:sz w:val="28"/>
          <w:szCs w:val="24"/>
          <w:lang w:eastAsia="ru-RU" w:bidi="en-US"/>
        </w:rPr>
        <w:t xml:space="preserve"> (39 886,8 тыс. рублей)</w:t>
      </w:r>
      <w:r w:rsidRPr="00A8132D">
        <w:rPr>
          <w:rFonts w:ascii="Times New Roman" w:eastAsia="Times New Roman" w:hAnsi="Times New Roman" w:cs="Times New Roman"/>
          <w:color w:val="000000"/>
          <w:sz w:val="28"/>
          <w:szCs w:val="24"/>
          <w:lang w:eastAsia="ru-RU" w:bidi="en-US"/>
        </w:rPr>
        <w:t xml:space="preserve">. </w:t>
      </w:r>
    </w:p>
    <w:p w14:paraId="3A3859A7" w14:textId="37FBA71E" w:rsid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По подразделу 0102 «Функционирование высшего должностного лица субъекта Российской Федерации и органа местного самоуправления» расходы на содержание главы </w:t>
      </w:r>
      <w:r w:rsidR="00131D67">
        <w:rPr>
          <w:rFonts w:ascii="Times New Roman" w:eastAsia="Times New Roman" w:hAnsi="Times New Roman" w:cs="Times New Roman"/>
          <w:color w:val="000000"/>
          <w:sz w:val="28"/>
          <w:szCs w:val="24"/>
          <w:lang w:eastAsia="ru-RU" w:bidi="en-US"/>
        </w:rPr>
        <w:t>Тбилисского</w:t>
      </w:r>
      <w:r w:rsidRPr="00A8132D">
        <w:rPr>
          <w:rFonts w:ascii="Times New Roman" w:eastAsia="Times New Roman" w:hAnsi="Times New Roman" w:cs="Times New Roman"/>
          <w:color w:val="000000"/>
          <w:sz w:val="28"/>
          <w:szCs w:val="24"/>
          <w:lang w:eastAsia="ru-RU" w:bidi="en-US"/>
        </w:rPr>
        <w:t xml:space="preserve"> сельского поселения запланированы в сумме </w:t>
      </w:r>
      <w:r w:rsidR="00131D67">
        <w:rPr>
          <w:rFonts w:ascii="Times New Roman" w:eastAsia="Times New Roman" w:hAnsi="Times New Roman" w:cs="Times New Roman"/>
          <w:color w:val="000000"/>
          <w:sz w:val="28"/>
          <w:szCs w:val="24"/>
          <w:lang w:eastAsia="ru-RU" w:bidi="en-US"/>
        </w:rPr>
        <w:t>2 167,6</w:t>
      </w:r>
      <w:r w:rsidRPr="00A8132D">
        <w:rPr>
          <w:rFonts w:ascii="Times New Roman" w:eastAsia="Times New Roman" w:hAnsi="Times New Roman" w:cs="Times New Roman"/>
          <w:color w:val="000000"/>
          <w:sz w:val="28"/>
          <w:szCs w:val="24"/>
          <w:lang w:eastAsia="ru-RU" w:bidi="en-US"/>
        </w:rPr>
        <w:t xml:space="preserve"> тыс. рублей, или </w:t>
      </w:r>
      <w:r w:rsidR="00131D67">
        <w:rPr>
          <w:rFonts w:ascii="Times New Roman" w:eastAsia="Times New Roman" w:hAnsi="Times New Roman" w:cs="Times New Roman"/>
          <w:color w:val="000000"/>
          <w:sz w:val="28"/>
          <w:szCs w:val="24"/>
          <w:lang w:eastAsia="ru-RU" w:bidi="en-US"/>
        </w:rPr>
        <w:t>96,85</w:t>
      </w:r>
      <w:r w:rsidRPr="00A8132D">
        <w:rPr>
          <w:rFonts w:ascii="Times New Roman" w:eastAsia="Times New Roman" w:hAnsi="Times New Roman" w:cs="Times New Roman"/>
          <w:color w:val="000000"/>
          <w:sz w:val="28"/>
          <w:szCs w:val="24"/>
          <w:lang w:eastAsia="ru-RU" w:bidi="en-US"/>
        </w:rPr>
        <w:t xml:space="preserve"> % к ожидаемому исполнению бюджета в 2023 году</w:t>
      </w:r>
      <w:r w:rsidR="00131D67">
        <w:rPr>
          <w:rFonts w:ascii="Times New Roman" w:eastAsia="Times New Roman" w:hAnsi="Times New Roman" w:cs="Times New Roman"/>
          <w:color w:val="000000"/>
          <w:sz w:val="28"/>
          <w:szCs w:val="24"/>
          <w:lang w:eastAsia="ru-RU" w:bidi="en-US"/>
        </w:rPr>
        <w:t xml:space="preserve"> (2 238,0 тыс. рублей)</w:t>
      </w:r>
      <w:r w:rsidRPr="00A8132D">
        <w:rPr>
          <w:rFonts w:ascii="Times New Roman" w:eastAsia="Times New Roman" w:hAnsi="Times New Roman" w:cs="Times New Roman"/>
          <w:color w:val="000000"/>
          <w:sz w:val="28"/>
          <w:szCs w:val="24"/>
          <w:lang w:eastAsia="ru-RU" w:bidi="en-US"/>
        </w:rPr>
        <w:t>.</w:t>
      </w:r>
    </w:p>
    <w:p w14:paraId="412E638D" w14:textId="791006BB" w:rsidR="00C35825" w:rsidRPr="00A8132D" w:rsidRDefault="00C601F4"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highlight w:val="yellow"/>
          <w:lang w:eastAsia="ru-RU" w:bidi="en-US"/>
        </w:rPr>
      </w:pPr>
      <w:r w:rsidRPr="00C601F4">
        <w:rPr>
          <w:rFonts w:ascii="Times New Roman" w:eastAsia="Times New Roman" w:hAnsi="Times New Roman" w:cs="Times New Roman"/>
          <w:color w:val="000000"/>
          <w:sz w:val="28"/>
          <w:szCs w:val="24"/>
          <w:lang w:eastAsia="ru-RU" w:bidi="en-US"/>
        </w:rPr>
        <w:t xml:space="preserve">По подразделу 0103 «Функционирование законодательных органов местного самоуправления» расходы запланированы в сумме </w:t>
      </w:r>
      <w:r w:rsidR="00C86432">
        <w:rPr>
          <w:rFonts w:ascii="Times New Roman" w:eastAsia="Times New Roman" w:hAnsi="Times New Roman" w:cs="Times New Roman"/>
          <w:color w:val="000000"/>
          <w:sz w:val="28"/>
          <w:szCs w:val="24"/>
          <w:lang w:eastAsia="ru-RU" w:bidi="en-US"/>
        </w:rPr>
        <w:t>120,0</w:t>
      </w:r>
      <w:r w:rsidRPr="00C601F4">
        <w:rPr>
          <w:rFonts w:ascii="Times New Roman" w:eastAsia="Times New Roman" w:hAnsi="Times New Roman" w:cs="Times New Roman"/>
          <w:color w:val="000000"/>
          <w:sz w:val="28"/>
          <w:szCs w:val="24"/>
          <w:lang w:eastAsia="ru-RU" w:bidi="en-US"/>
        </w:rPr>
        <w:t xml:space="preserve"> тыс. рублей или 100,00 % к ожидаемому исполнению бюджета в 202</w:t>
      </w:r>
      <w:r w:rsidR="00C86432">
        <w:rPr>
          <w:rFonts w:ascii="Times New Roman" w:eastAsia="Times New Roman" w:hAnsi="Times New Roman" w:cs="Times New Roman"/>
          <w:color w:val="000000"/>
          <w:sz w:val="28"/>
          <w:szCs w:val="24"/>
          <w:lang w:eastAsia="ru-RU" w:bidi="en-US"/>
        </w:rPr>
        <w:t>3</w:t>
      </w:r>
      <w:r w:rsidRPr="00C601F4">
        <w:rPr>
          <w:rFonts w:ascii="Times New Roman" w:eastAsia="Times New Roman" w:hAnsi="Times New Roman" w:cs="Times New Roman"/>
          <w:color w:val="000000"/>
          <w:sz w:val="28"/>
          <w:szCs w:val="24"/>
          <w:lang w:eastAsia="ru-RU" w:bidi="en-US"/>
        </w:rPr>
        <w:t xml:space="preserve"> году.</w:t>
      </w:r>
    </w:p>
    <w:p w14:paraId="1ED42493" w14:textId="6C99829D"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запланированы в сумме </w:t>
      </w:r>
      <w:r w:rsidR="00561F16">
        <w:rPr>
          <w:rFonts w:ascii="Times New Roman" w:eastAsia="Times New Roman" w:hAnsi="Times New Roman" w:cs="Times New Roman"/>
          <w:color w:val="000000"/>
          <w:sz w:val="28"/>
          <w:szCs w:val="24"/>
          <w:lang w:eastAsia="ru-RU" w:bidi="en-US"/>
        </w:rPr>
        <w:t>17 100,2</w:t>
      </w:r>
      <w:r w:rsidRPr="00A8132D">
        <w:rPr>
          <w:rFonts w:ascii="Times New Roman" w:eastAsia="Times New Roman" w:hAnsi="Times New Roman" w:cs="Times New Roman"/>
          <w:color w:val="000000"/>
          <w:sz w:val="28"/>
          <w:szCs w:val="24"/>
          <w:lang w:eastAsia="ru-RU" w:bidi="en-US"/>
        </w:rPr>
        <w:t xml:space="preserve"> тыс. рублей или </w:t>
      </w:r>
      <w:r w:rsidR="00561F16">
        <w:rPr>
          <w:rFonts w:ascii="Times New Roman" w:eastAsia="Times New Roman" w:hAnsi="Times New Roman" w:cs="Times New Roman"/>
          <w:color w:val="000000"/>
          <w:sz w:val="28"/>
          <w:szCs w:val="24"/>
          <w:lang w:eastAsia="ru-RU" w:bidi="en-US"/>
        </w:rPr>
        <w:t>103,30</w:t>
      </w:r>
      <w:r w:rsidRPr="00A8132D">
        <w:rPr>
          <w:rFonts w:ascii="Times New Roman" w:eastAsia="Times New Roman" w:hAnsi="Times New Roman" w:cs="Times New Roman"/>
          <w:color w:val="000000"/>
          <w:sz w:val="28"/>
          <w:szCs w:val="24"/>
          <w:lang w:eastAsia="ru-RU" w:bidi="en-US"/>
        </w:rPr>
        <w:t xml:space="preserve"> % к ожидаемому исполнению бюджета в 2023 году (</w:t>
      </w:r>
      <w:r w:rsidR="00561F16">
        <w:rPr>
          <w:rFonts w:ascii="Times New Roman" w:eastAsia="Times New Roman" w:hAnsi="Times New Roman" w:cs="Times New Roman"/>
          <w:color w:val="000000"/>
          <w:sz w:val="28"/>
          <w:szCs w:val="24"/>
          <w:lang w:eastAsia="ru-RU" w:bidi="en-US"/>
        </w:rPr>
        <w:t>16 553,8</w:t>
      </w:r>
      <w:r w:rsidRPr="00A8132D">
        <w:rPr>
          <w:rFonts w:ascii="Times New Roman" w:eastAsia="Times New Roman" w:hAnsi="Times New Roman" w:cs="Times New Roman"/>
          <w:color w:val="000000"/>
          <w:sz w:val="28"/>
          <w:szCs w:val="24"/>
          <w:lang w:eastAsia="ru-RU" w:bidi="en-US"/>
        </w:rPr>
        <w:t xml:space="preserve"> тыс. рублей), в том числе:</w:t>
      </w:r>
    </w:p>
    <w:p w14:paraId="4B8BEB20" w14:textId="5EEFE629" w:rsidR="00A8132D" w:rsidRPr="00A04A35"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bidi="en-US"/>
        </w:rPr>
      </w:pPr>
      <w:r w:rsidRPr="00A04A35">
        <w:rPr>
          <w:rFonts w:ascii="Times New Roman" w:eastAsia="Times New Roman" w:hAnsi="Times New Roman" w:cs="Times New Roman"/>
          <w:color w:val="000000"/>
          <w:sz w:val="28"/>
          <w:szCs w:val="24"/>
          <w:lang w:eastAsia="ru-RU" w:bidi="en-US"/>
        </w:rPr>
        <w:t xml:space="preserve">расходы, связанные с руководством и управлением в сфере установленных функций в объеме </w:t>
      </w:r>
      <w:r w:rsidR="00A04A35" w:rsidRPr="00A04A35">
        <w:rPr>
          <w:rFonts w:ascii="Times New Roman" w:eastAsia="Times New Roman" w:hAnsi="Times New Roman" w:cs="Times New Roman"/>
          <w:color w:val="000000"/>
          <w:sz w:val="28"/>
          <w:szCs w:val="24"/>
          <w:lang w:eastAsia="ru-RU" w:bidi="en-US"/>
        </w:rPr>
        <w:t>17 092,6</w:t>
      </w:r>
      <w:r w:rsidRPr="00A04A35">
        <w:rPr>
          <w:rFonts w:ascii="Times New Roman" w:eastAsia="Times New Roman" w:hAnsi="Times New Roman" w:cs="Times New Roman"/>
          <w:color w:val="000000"/>
          <w:sz w:val="28"/>
          <w:szCs w:val="24"/>
          <w:lang w:eastAsia="ru-RU" w:bidi="en-US"/>
        </w:rPr>
        <w:t xml:space="preserve"> тыс. рублей (содержание и обеспечение деятельности администрации </w:t>
      </w:r>
      <w:r w:rsidR="00A243F1" w:rsidRPr="00A04A35">
        <w:rPr>
          <w:rFonts w:ascii="Times New Roman" w:eastAsia="Times New Roman" w:hAnsi="Times New Roman" w:cs="Times New Roman"/>
          <w:color w:val="000000"/>
          <w:sz w:val="28"/>
          <w:szCs w:val="24"/>
          <w:lang w:eastAsia="ru-RU" w:bidi="en-US"/>
        </w:rPr>
        <w:t>Тбилисского</w:t>
      </w:r>
      <w:r w:rsidRPr="00A04A35">
        <w:rPr>
          <w:rFonts w:ascii="Times New Roman" w:eastAsia="Times New Roman" w:hAnsi="Times New Roman" w:cs="Times New Roman"/>
          <w:color w:val="000000"/>
          <w:sz w:val="28"/>
          <w:szCs w:val="24"/>
          <w:lang w:eastAsia="ru-RU" w:bidi="en-US"/>
        </w:rPr>
        <w:t xml:space="preserve"> сельского поселения);</w:t>
      </w:r>
    </w:p>
    <w:p w14:paraId="51C80EA7" w14:textId="5189157A"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bidi="en-US"/>
        </w:rPr>
      </w:pPr>
      <w:r w:rsidRPr="008B77AF">
        <w:rPr>
          <w:rFonts w:ascii="Times New Roman" w:eastAsia="Times New Roman" w:hAnsi="Times New Roman" w:cs="Times New Roman"/>
          <w:color w:val="000000"/>
          <w:sz w:val="28"/>
          <w:szCs w:val="24"/>
          <w:lang w:eastAsia="ru-RU" w:bidi="en-US"/>
        </w:rPr>
        <w:t xml:space="preserve">расходы на осуществление переданных полномочий Краснодарского края по образованию и обеспечению деятельности административных комиссий в сумме </w:t>
      </w:r>
      <w:r w:rsidR="008B77AF" w:rsidRPr="008B77AF">
        <w:rPr>
          <w:rFonts w:ascii="Times New Roman" w:eastAsia="Times New Roman" w:hAnsi="Times New Roman" w:cs="Times New Roman"/>
          <w:color w:val="000000"/>
          <w:sz w:val="28"/>
          <w:szCs w:val="24"/>
          <w:lang w:eastAsia="ru-RU" w:bidi="en-US"/>
        </w:rPr>
        <w:t>7,6</w:t>
      </w:r>
      <w:r w:rsidRPr="008B77AF">
        <w:rPr>
          <w:rFonts w:ascii="Times New Roman" w:eastAsia="Times New Roman" w:hAnsi="Times New Roman" w:cs="Times New Roman"/>
          <w:color w:val="000000"/>
          <w:sz w:val="28"/>
          <w:szCs w:val="24"/>
          <w:lang w:eastAsia="ru-RU" w:bidi="en-US"/>
        </w:rPr>
        <w:t xml:space="preserve"> тыс. рублей.</w:t>
      </w:r>
    </w:p>
    <w:p w14:paraId="02E70951" w14:textId="77777777" w:rsidR="00A8132D" w:rsidRPr="00A8132D" w:rsidRDefault="00A8132D" w:rsidP="00A8132D">
      <w:pPr>
        <w:suppressAutoHyphens/>
        <w:spacing w:after="0" w:line="240" w:lineRule="auto"/>
        <w:ind w:firstLine="709"/>
        <w:jc w:val="both"/>
        <w:rPr>
          <w:rFonts w:ascii="Arial" w:eastAsiaTheme="minorEastAsia" w:hAnsi="Arial" w:cs="Arial"/>
          <w:b/>
          <w:bCs/>
          <w:color w:val="333333"/>
          <w:shd w:val="clear" w:color="auto" w:fill="FFFFFF"/>
          <w:lang w:bidi="en-US"/>
        </w:rPr>
      </w:pPr>
      <w:r w:rsidRPr="00A8132D">
        <w:rPr>
          <w:rFonts w:ascii="Times New Roman" w:eastAsia="Times New Roman" w:hAnsi="Times New Roman" w:cs="Times New Roman"/>
          <w:sz w:val="28"/>
          <w:szCs w:val="28"/>
          <w:lang w:eastAsia="ar-SA"/>
        </w:rPr>
        <w:t>При формировании расходов на содержание органов местного самоуправления учитывался норматив установленный</w:t>
      </w:r>
      <w:r w:rsidRPr="00A8132D">
        <w:rPr>
          <w:rFonts w:ascii="Arial" w:eastAsiaTheme="minorEastAsia" w:hAnsi="Arial" w:cs="Arial"/>
          <w:b/>
          <w:bCs/>
          <w:color w:val="333333"/>
          <w:shd w:val="clear" w:color="auto" w:fill="FFFFFF"/>
          <w:lang w:bidi="en-US"/>
        </w:rPr>
        <w:t xml:space="preserve"> </w:t>
      </w:r>
      <w:r w:rsidRPr="00A8132D">
        <w:rPr>
          <w:rFonts w:ascii="Times New Roman" w:eastAsia="Times New Roman" w:hAnsi="Times New Roman" w:cs="Times New Roman"/>
          <w:sz w:val="28"/>
          <w:szCs w:val="28"/>
          <w:lang w:eastAsia="ar-SA"/>
        </w:rPr>
        <w:t xml:space="preserve">постановлением главы администрации (губернатора) Краснодарского края от 16.10.2023 г. № 825 «О внесении изменений в некоторые постановления главы администрации (губернатора) Краснодарского края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Краснодарского края на 2024 год» </w:t>
      </w:r>
    </w:p>
    <w:p w14:paraId="745D2A6F" w14:textId="2843DE9E"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ar-SA"/>
        </w:rPr>
      </w:pPr>
      <w:r w:rsidRPr="00A8132D">
        <w:rPr>
          <w:rFonts w:ascii="Times New Roman" w:eastAsia="Times New Roman" w:hAnsi="Times New Roman" w:cs="Times New Roman"/>
          <w:sz w:val="28"/>
          <w:szCs w:val="28"/>
          <w:lang w:eastAsia="ar-SA"/>
        </w:rPr>
        <w:t xml:space="preserve">В соответствии с вышеуказанным постановлением норматив формирования расходов на оплату труда главы поселения, муниципальных служащих и содержание органов местного самоуправления поселения на 2024 год установлен в размере </w:t>
      </w:r>
      <w:r w:rsidR="00BF0251">
        <w:rPr>
          <w:rFonts w:ascii="Times New Roman" w:eastAsia="Times New Roman" w:hAnsi="Times New Roman" w:cs="Times New Roman"/>
          <w:sz w:val="28"/>
          <w:szCs w:val="28"/>
          <w:lang w:eastAsia="ar-SA"/>
        </w:rPr>
        <w:t>20 241,0</w:t>
      </w:r>
      <w:r w:rsidRPr="00A8132D">
        <w:rPr>
          <w:rFonts w:ascii="Times New Roman" w:eastAsia="Times New Roman" w:hAnsi="Times New Roman" w:cs="Times New Roman"/>
          <w:sz w:val="28"/>
          <w:szCs w:val="28"/>
          <w:lang w:eastAsia="ar-SA"/>
        </w:rPr>
        <w:t xml:space="preserve"> тыс. рублей, фактически расходы по разделу 0102, 0104 предусмотрены в сумме </w:t>
      </w:r>
      <w:r w:rsidR="00D0750A">
        <w:rPr>
          <w:rFonts w:ascii="Times New Roman" w:eastAsia="Times New Roman" w:hAnsi="Times New Roman" w:cs="Times New Roman"/>
          <w:sz w:val="28"/>
          <w:szCs w:val="28"/>
          <w:lang w:eastAsia="ar-SA"/>
        </w:rPr>
        <w:t>19 267,7</w:t>
      </w:r>
      <w:r w:rsidRPr="00A8132D">
        <w:rPr>
          <w:rFonts w:ascii="Times New Roman" w:eastAsia="Times New Roman" w:hAnsi="Times New Roman" w:cs="Times New Roman"/>
          <w:sz w:val="28"/>
          <w:szCs w:val="28"/>
          <w:lang w:eastAsia="ar-SA"/>
        </w:rPr>
        <w:t xml:space="preserve"> тыс. рублей (</w:t>
      </w:r>
      <w:r w:rsidR="00D0750A">
        <w:rPr>
          <w:rFonts w:ascii="Times New Roman" w:eastAsiaTheme="minorEastAsia" w:hAnsi="Times New Roman" w:cs="Times New Roman"/>
          <w:sz w:val="28"/>
          <w:szCs w:val="28"/>
          <w:lang w:bidi="en-US"/>
        </w:rPr>
        <w:t>2 167,6</w:t>
      </w:r>
      <w:r w:rsidRPr="00A8132D">
        <w:rPr>
          <w:rFonts w:ascii="Times New Roman" w:eastAsiaTheme="minorEastAsia" w:hAnsi="Times New Roman" w:cs="Times New Roman"/>
          <w:sz w:val="28"/>
          <w:szCs w:val="28"/>
          <w:lang w:bidi="en-US"/>
        </w:rPr>
        <w:t xml:space="preserve"> </w:t>
      </w:r>
      <w:r w:rsidRPr="00A8132D">
        <w:rPr>
          <w:rFonts w:ascii="Times New Roman" w:eastAsia="Times New Roman" w:hAnsi="Times New Roman" w:cs="Times New Roman"/>
          <w:sz w:val="28"/>
          <w:szCs w:val="28"/>
          <w:lang w:eastAsia="ar-SA"/>
        </w:rPr>
        <w:t xml:space="preserve">+ </w:t>
      </w:r>
      <w:r w:rsidR="00D0750A">
        <w:rPr>
          <w:rFonts w:ascii="Times New Roman" w:eastAsia="Times New Roman" w:hAnsi="Times New Roman" w:cs="Times New Roman"/>
          <w:sz w:val="28"/>
          <w:szCs w:val="28"/>
          <w:lang w:eastAsia="ar-SA"/>
        </w:rPr>
        <w:t>17 100,1</w:t>
      </w:r>
      <w:r w:rsidRPr="00A8132D">
        <w:rPr>
          <w:rFonts w:ascii="Times New Roman" w:eastAsia="Times New Roman" w:hAnsi="Times New Roman" w:cs="Times New Roman"/>
          <w:sz w:val="28"/>
          <w:szCs w:val="28"/>
          <w:lang w:eastAsia="ar-SA"/>
        </w:rPr>
        <w:t>), то есть в пределах норматива.</w:t>
      </w:r>
    </w:p>
    <w:p w14:paraId="3531E581" w14:textId="23EE3ECF" w:rsidR="00A8132D" w:rsidRPr="00A8132D" w:rsidRDefault="00A8132D" w:rsidP="00A8132D">
      <w:pPr>
        <w:spacing w:after="0" w:line="240" w:lineRule="auto"/>
        <w:ind w:firstLine="708"/>
        <w:jc w:val="both"/>
        <w:rPr>
          <w:rFonts w:ascii="Times New Roman" w:eastAsia="Calibri" w:hAnsi="Times New Roman" w:cs="Times New Roman"/>
          <w:sz w:val="28"/>
          <w:szCs w:val="28"/>
          <w:lang w:bidi="en-US"/>
        </w:rPr>
      </w:pPr>
      <w:r w:rsidRPr="00A8132D">
        <w:rPr>
          <w:rFonts w:ascii="Times New Roman" w:eastAsia="Times New Roman" w:hAnsi="Times New Roman" w:cs="Times New Roman"/>
          <w:bCs/>
          <w:sz w:val="28"/>
          <w:szCs w:val="28"/>
          <w:lang w:bidi="en-US"/>
        </w:rPr>
        <w:t>В рамках</w:t>
      </w:r>
      <w:r w:rsidR="00FD5CB9">
        <w:rPr>
          <w:rFonts w:ascii="Times New Roman" w:eastAsia="Times New Roman" w:hAnsi="Times New Roman" w:cs="Times New Roman"/>
          <w:bCs/>
          <w:sz w:val="28"/>
          <w:szCs w:val="28"/>
          <w:lang w:bidi="en-US"/>
        </w:rPr>
        <w:t>,</w:t>
      </w:r>
      <w:r w:rsidRPr="00A8132D">
        <w:rPr>
          <w:rFonts w:ascii="Times New Roman" w:eastAsia="Times New Roman" w:hAnsi="Times New Roman" w:cs="Times New Roman"/>
          <w:bCs/>
          <w:sz w:val="28"/>
          <w:szCs w:val="28"/>
          <w:lang w:bidi="en-US"/>
        </w:rPr>
        <w:t xml:space="preserve"> проводимого К</w:t>
      </w:r>
      <w:r w:rsidRPr="00A8132D">
        <w:rPr>
          <w:rFonts w:ascii="Times New Roman" w:eastAsia="Calibri" w:hAnsi="Times New Roman" w:cs="Times New Roman"/>
          <w:sz w:val="28"/>
          <w:szCs w:val="28"/>
          <w:lang w:bidi="en-US"/>
        </w:rPr>
        <w:t>онтрольно-счетной палатой</w:t>
      </w:r>
      <w:r w:rsidR="00FD5CB9">
        <w:rPr>
          <w:rFonts w:ascii="Times New Roman" w:eastAsia="Calibri" w:hAnsi="Times New Roman" w:cs="Times New Roman"/>
          <w:sz w:val="28"/>
          <w:szCs w:val="28"/>
          <w:lang w:bidi="en-US"/>
        </w:rPr>
        <w:t>,</w:t>
      </w:r>
      <w:r w:rsidRPr="00A8132D">
        <w:rPr>
          <w:rFonts w:ascii="Times New Roman" w:eastAsia="Calibri" w:hAnsi="Times New Roman" w:cs="Times New Roman"/>
          <w:sz w:val="28"/>
          <w:szCs w:val="28"/>
          <w:lang w:bidi="en-US"/>
        </w:rPr>
        <w:t xml:space="preserve"> </w:t>
      </w:r>
      <w:bookmarkStart w:id="3" w:name="_Hlk152788554"/>
      <w:r w:rsidRPr="00A8132D">
        <w:rPr>
          <w:rFonts w:ascii="Times New Roman" w:eastAsia="Times New Roman" w:hAnsi="Times New Roman" w:cs="Times New Roman"/>
          <w:bCs/>
          <w:sz w:val="28"/>
          <w:szCs w:val="28"/>
          <w:lang w:bidi="en-US"/>
        </w:rPr>
        <w:t>экспертно</w:t>
      </w:r>
      <w:r w:rsidR="00FD5CB9">
        <w:rPr>
          <w:rFonts w:ascii="Times New Roman" w:eastAsia="Times New Roman" w:hAnsi="Times New Roman" w:cs="Times New Roman"/>
          <w:bCs/>
          <w:sz w:val="28"/>
          <w:szCs w:val="28"/>
          <w:lang w:bidi="en-US"/>
        </w:rPr>
        <w:t>-</w:t>
      </w:r>
      <w:r w:rsidRPr="00A8132D">
        <w:rPr>
          <w:rFonts w:ascii="Times New Roman" w:eastAsia="Times New Roman" w:hAnsi="Times New Roman" w:cs="Times New Roman"/>
          <w:bCs/>
          <w:sz w:val="28"/>
          <w:szCs w:val="28"/>
          <w:lang w:bidi="en-US"/>
        </w:rPr>
        <w:t>аналитического мероприятия</w:t>
      </w:r>
      <w:bookmarkEnd w:id="3"/>
      <w:r w:rsidRPr="00A8132D">
        <w:rPr>
          <w:rFonts w:ascii="Times New Roman" w:eastAsia="Times New Roman" w:hAnsi="Times New Roman" w:cs="Times New Roman"/>
          <w:bCs/>
          <w:sz w:val="28"/>
          <w:szCs w:val="28"/>
          <w:lang w:bidi="en-US"/>
        </w:rPr>
        <w:t xml:space="preserve">, </w:t>
      </w:r>
      <w:r w:rsidRPr="00A8132D">
        <w:rPr>
          <w:rFonts w:ascii="Times New Roman" w:eastAsia="Calibri" w:hAnsi="Times New Roman" w:cs="Times New Roman"/>
          <w:sz w:val="28"/>
          <w:szCs w:val="28"/>
          <w:lang w:bidi="en-US"/>
        </w:rPr>
        <w:t>произведен расчет доли дотаций, полученных сельским поселением из бюджетов субъектов Российской Федерации за два отчетных периода (2021, 2022 годы) в целях установления превышения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(далее – норматив формирования расходов на оплату труда), установления и исполнения расходных обязательств, не связанных с решением вопросов, отнесенных Конституцией Российской Федерации, федеральными законами, законами субъектов Российской Федерации к полномочиям сельского поселения.</w:t>
      </w:r>
    </w:p>
    <w:p w14:paraId="563E561C" w14:textId="77777777"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Данным расчетом установлено:</w:t>
      </w:r>
    </w:p>
    <w:p w14:paraId="307A5E9E" w14:textId="08000729"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bookmarkStart w:id="4" w:name="_Hlk152860715"/>
      <w:r w:rsidRPr="00A8132D">
        <w:rPr>
          <w:rFonts w:ascii="Times New Roman" w:eastAsia="Calibri" w:hAnsi="Times New Roman" w:cs="Times New Roman"/>
          <w:sz w:val="28"/>
          <w:szCs w:val="28"/>
          <w:lang w:bidi="en-US"/>
        </w:rPr>
        <w:t xml:space="preserve">доходы бюджета </w:t>
      </w:r>
      <w:r w:rsidR="00F053B6">
        <w:rPr>
          <w:rFonts w:ascii="Times New Roman" w:eastAsia="Calibri" w:hAnsi="Times New Roman" w:cs="Times New Roman"/>
          <w:sz w:val="28"/>
          <w:szCs w:val="28"/>
          <w:lang w:bidi="en-US"/>
        </w:rPr>
        <w:t>Тбилисского</w:t>
      </w:r>
      <w:r w:rsidRPr="00A8132D">
        <w:rPr>
          <w:rFonts w:ascii="Times New Roman" w:eastAsia="Calibri" w:hAnsi="Times New Roman" w:cs="Times New Roman"/>
          <w:sz w:val="28"/>
          <w:szCs w:val="28"/>
          <w:lang w:bidi="en-US"/>
        </w:rPr>
        <w:t xml:space="preserve"> сельского поселения за 2021 год составили в сумме </w:t>
      </w:r>
      <w:r w:rsidR="008C554A" w:rsidRPr="008C554A">
        <w:rPr>
          <w:rFonts w:ascii="Times New Roman" w:eastAsia="Calibri" w:hAnsi="Times New Roman" w:cs="Times New Roman"/>
          <w:sz w:val="28"/>
          <w:szCs w:val="28"/>
          <w:lang w:bidi="en-US"/>
        </w:rPr>
        <w:t>17</w:t>
      </w:r>
      <w:r w:rsidR="00D31D52">
        <w:rPr>
          <w:rFonts w:ascii="Times New Roman" w:eastAsia="Calibri" w:hAnsi="Times New Roman" w:cs="Times New Roman"/>
          <w:sz w:val="28"/>
          <w:szCs w:val="28"/>
          <w:lang w:bidi="en-US"/>
        </w:rPr>
        <w:t>8</w:t>
      </w:r>
      <w:r w:rsidR="008C554A" w:rsidRPr="008C554A">
        <w:rPr>
          <w:rFonts w:ascii="Times New Roman" w:eastAsia="Calibri" w:hAnsi="Times New Roman" w:cs="Times New Roman"/>
          <w:sz w:val="28"/>
          <w:szCs w:val="28"/>
          <w:lang w:bidi="en-US"/>
        </w:rPr>
        <w:t> </w:t>
      </w:r>
      <w:r w:rsidR="00D31D52">
        <w:rPr>
          <w:rFonts w:ascii="Times New Roman" w:eastAsia="Calibri" w:hAnsi="Times New Roman" w:cs="Times New Roman"/>
          <w:sz w:val="28"/>
          <w:szCs w:val="28"/>
          <w:lang w:bidi="en-US"/>
        </w:rPr>
        <w:t>050</w:t>
      </w:r>
      <w:r w:rsidR="008C554A" w:rsidRPr="008C554A">
        <w:rPr>
          <w:rFonts w:ascii="Times New Roman" w:eastAsia="Calibri" w:hAnsi="Times New Roman" w:cs="Times New Roman"/>
          <w:sz w:val="28"/>
          <w:szCs w:val="28"/>
          <w:lang w:bidi="en-US"/>
        </w:rPr>
        <w:t>,6</w:t>
      </w:r>
      <w:r w:rsidRPr="00A8132D">
        <w:rPr>
          <w:rFonts w:ascii="Times New Roman" w:eastAsia="Calibri" w:hAnsi="Times New Roman" w:cs="Times New Roman"/>
          <w:sz w:val="28"/>
          <w:szCs w:val="28"/>
          <w:lang w:bidi="en-US"/>
        </w:rPr>
        <w:t xml:space="preserve"> тыс. рублей, из них</w:t>
      </w:r>
      <w:bookmarkEnd w:id="4"/>
      <w:r w:rsidRPr="00A8132D">
        <w:rPr>
          <w:rFonts w:ascii="Times New Roman" w:eastAsia="Calibri" w:hAnsi="Times New Roman" w:cs="Times New Roman"/>
          <w:sz w:val="28"/>
          <w:szCs w:val="28"/>
          <w:lang w:bidi="en-US"/>
        </w:rPr>
        <w:t xml:space="preserve">: </w:t>
      </w:r>
    </w:p>
    <w:p w14:paraId="618CA332" w14:textId="243108F8"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дотации в сумме </w:t>
      </w:r>
      <w:r w:rsidR="00AF5045">
        <w:rPr>
          <w:rFonts w:ascii="Times New Roman" w:eastAsia="Calibri" w:hAnsi="Times New Roman" w:cs="Times New Roman"/>
          <w:sz w:val="28"/>
          <w:szCs w:val="28"/>
          <w:lang w:bidi="en-US"/>
        </w:rPr>
        <w:t>24 935,3</w:t>
      </w:r>
      <w:r w:rsidRPr="00A8132D">
        <w:rPr>
          <w:rFonts w:ascii="Times New Roman" w:eastAsia="Calibri" w:hAnsi="Times New Roman" w:cs="Times New Roman"/>
          <w:sz w:val="28"/>
          <w:szCs w:val="28"/>
          <w:lang w:bidi="en-US"/>
        </w:rPr>
        <w:t xml:space="preserve"> тыс. рублей;</w:t>
      </w:r>
    </w:p>
    <w:p w14:paraId="6B5DA029" w14:textId="55670B72"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субвенции в сумме </w:t>
      </w:r>
      <w:r w:rsidR="00AF5045">
        <w:rPr>
          <w:rFonts w:ascii="Times New Roman" w:eastAsia="Calibri" w:hAnsi="Times New Roman" w:cs="Times New Roman"/>
          <w:sz w:val="28"/>
          <w:szCs w:val="28"/>
          <w:lang w:bidi="en-US"/>
        </w:rPr>
        <w:t>7,6</w:t>
      </w:r>
      <w:r w:rsidRPr="00A8132D">
        <w:rPr>
          <w:rFonts w:ascii="Times New Roman" w:eastAsia="Calibri" w:hAnsi="Times New Roman" w:cs="Times New Roman"/>
          <w:sz w:val="28"/>
          <w:szCs w:val="28"/>
          <w:lang w:bidi="en-US"/>
        </w:rPr>
        <w:t xml:space="preserve"> тыс. рублей;</w:t>
      </w:r>
    </w:p>
    <w:p w14:paraId="01D62D6C" w14:textId="645C9A7D" w:rsidR="00A8132D" w:rsidRPr="00A8132D" w:rsidRDefault="00A8132D" w:rsidP="00AF5045">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субсидии в сумме </w:t>
      </w:r>
      <w:r w:rsidR="00AF5045">
        <w:rPr>
          <w:rFonts w:ascii="Times New Roman" w:eastAsia="Calibri" w:hAnsi="Times New Roman" w:cs="Times New Roman"/>
          <w:sz w:val="28"/>
          <w:szCs w:val="28"/>
          <w:lang w:bidi="en-US"/>
        </w:rPr>
        <w:t>30 828,9</w:t>
      </w:r>
      <w:r w:rsidRPr="00A8132D">
        <w:rPr>
          <w:rFonts w:ascii="Times New Roman" w:eastAsia="Calibri" w:hAnsi="Times New Roman" w:cs="Times New Roman"/>
          <w:sz w:val="28"/>
          <w:szCs w:val="28"/>
          <w:lang w:bidi="en-US"/>
        </w:rPr>
        <w:t xml:space="preserve"> тыс. рублей;</w:t>
      </w:r>
    </w:p>
    <w:p w14:paraId="63D36CED" w14:textId="681A25A3" w:rsidR="00A8132D" w:rsidRPr="00A8132D" w:rsidRDefault="00D45D2D" w:rsidP="00AF5045">
      <w:pPr>
        <w:spacing w:after="0" w:line="240" w:lineRule="auto"/>
        <w:ind w:firstLine="709"/>
        <w:jc w:val="both"/>
        <w:rPr>
          <w:rFonts w:ascii="Times New Roman" w:eastAsia="Calibri" w:hAnsi="Times New Roman" w:cs="Times New Roman"/>
          <w:sz w:val="28"/>
          <w:szCs w:val="28"/>
          <w:lang w:bidi="en-US"/>
        </w:rPr>
      </w:pPr>
      <w:r>
        <w:rPr>
          <w:rFonts w:ascii="Times New Roman" w:eastAsia="Calibri" w:hAnsi="Times New Roman" w:cs="Times New Roman"/>
          <w:iCs/>
          <w:sz w:val="28"/>
          <w:szCs w:val="28"/>
          <w:lang w:bidi="en-US"/>
        </w:rPr>
        <w:t>178 050,6</w:t>
      </w:r>
      <w:r w:rsidR="00A8132D" w:rsidRPr="00A8132D">
        <w:rPr>
          <w:rFonts w:ascii="Times New Roman" w:eastAsia="Calibri" w:hAnsi="Times New Roman" w:cs="Times New Roman"/>
          <w:iCs/>
          <w:sz w:val="28"/>
          <w:szCs w:val="28"/>
          <w:lang w:bidi="en-US"/>
        </w:rPr>
        <w:t xml:space="preserve"> – </w:t>
      </w:r>
      <w:r>
        <w:rPr>
          <w:rFonts w:ascii="Times New Roman" w:eastAsia="Calibri" w:hAnsi="Times New Roman" w:cs="Times New Roman"/>
          <w:iCs/>
          <w:sz w:val="28"/>
          <w:szCs w:val="28"/>
          <w:lang w:bidi="en-US"/>
        </w:rPr>
        <w:t>7,6</w:t>
      </w:r>
      <w:r w:rsidR="00A8132D" w:rsidRPr="00A8132D">
        <w:rPr>
          <w:rFonts w:ascii="Times New Roman" w:eastAsia="Calibri" w:hAnsi="Times New Roman" w:cs="Times New Roman"/>
          <w:iCs/>
          <w:sz w:val="28"/>
          <w:szCs w:val="28"/>
          <w:lang w:bidi="en-US"/>
        </w:rPr>
        <w:t xml:space="preserve"> – </w:t>
      </w:r>
      <w:r>
        <w:rPr>
          <w:rFonts w:ascii="Times New Roman" w:eastAsia="Calibri" w:hAnsi="Times New Roman" w:cs="Times New Roman"/>
          <w:iCs/>
          <w:sz w:val="28"/>
          <w:szCs w:val="28"/>
          <w:lang w:bidi="en-US"/>
        </w:rPr>
        <w:t>30 828,9</w:t>
      </w:r>
      <w:r w:rsidR="00A8132D" w:rsidRPr="00A8132D">
        <w:rPr>
          <w:rFonts w:ascii="Times New Roman" w:eastAsia="Calibri" w:hAnsi="Times New Roman" w:cs="Times New Roman"/>
          <w:iCs/>
          <w:sz w:val="28"/>
          <w:szCs w:val="28"/>
          <w:lang w:bidi="en-US"/>
        </w:rPr>
        <w:t xml:space="preserve"> = </w:t>
      </w:r>
      <w:r w:rsidR="009F6568">
        <w:rPr>
          <w:rFonts w:ascii="Times New Roman" w:eastAsia="Calibri" w:hAnsi="Times New Roman" w:cs="Times New Roman"/>
          <w:iCs/>
          <w:sz w:val="28"/>
          <w:szCs w:val="28"/>
          <w:lang w:bidi="en-US"/>
        </w:rPr>
        <w:t>147 214,1</w:t>
      </w:r>
      <w:r w:rsidR="00A8132D" w:rsidRPr="00A8132D">
        <w:rPr>
          <w:rFonts w:ascii="Times New Roman" w:eastAsia="Calibri" w:hAnsi="Times New Roman" w:cs="Times New Roman"/>
          <w:iCs/>
          <w:sz w:val="28"/>
          <w:szCs w:val="28"/>
          <w:lang w:bidi="en-US"/>
        </w:rPr>
        <w:t xml:space="preserve"> тыс. рублей;</w:t>
      </w:r>
    </w:p>
    <w:p w14:paraId="41069DE8" w14:textId="018F06F8" w:rsidR="00A8132D" w:rsidRPr="00A8132D" w:rsidRDefault="009F6568" w:rsidP="00A8132D">
      <w:pPr>
        <w:spacing w:after="0" w:line="240" w:lineRule="auto"/>
        <w:ind w:firstLine="709"/>
        <w:jc w:val="both"/>
        <w:rPr>
          <w:rFonts w:ascii="Times New Roman" w:eastAsia="Calibri" w:hAnsi="Times New Roman" w:cs="Times New Roman"/>
          <w:iCs/>
          <w:sz w:val="28"/>
          <w:szCs w:val="28"/>
          <w:lang w:bidi="en-US"/>
        </w:rPr>
      </w:pPr>
      <w:r>
        <w:rPr>
          <w:rFonts w:ascii="Times New Roman" w:eastAsia="Calibri" w:hAnsi="Times New Roman" w:cs="Times New Roman"/>
          <w:iCs/>
          <w:sz w:val="28"/>
          <w:szCs w:val="28"/>
          <w:lang w:bidi="en-US"/>
        </w:rPr>
        <w:t>24 935,3</w:t>
      </w:r>
      <w:r w:rsidR="00A8132D" w:rsidRPr="00A8132D">
        <w:rPr>
          <w:rFonts w:ascii="Times New Roman" w:eastAsia="Calibri" w:hAnsi="Times New Roman" w:cs="Times New Roman"/>
          <w:iCs/>
          <w:sz w:val="28"/>
          <w:szCs w:val="28"/>
          <w:lang w:bidi="en-US"/>
        </w:rPr>
        <w:t xml:space="preserve"> * 100 / </w:t>
      </w:r>
      <w:r w:rsidRPr="009F6568">
        <w:rPr>
          <w:rFonts w:ascii="Times New Roman" w:eastAsia="Calibri" w:hAnsi="Times New Roman" w:cs="Times New Roman"/>
          <w:iCs/>
          <w:sz w:val="28"/>
          <w:szCs w:val="28"/>
          <w:lang w:bidi="en-US"/>
        </w:rPr>
        <w:t>147 214,1</w:t>
      </w:r>
      <w:r w:rsidR="00A8132D" w:rsidRPr="00A8132D">
        <w:rPr>
          <w:rFonts w:ascii="Times New Roman" w:eastAsia="Calibri" w:hAnsi="Times New Roman" w:cs="Times New Roman"/>
          <w:iCs/>
          <w:sz w:val="28"/>
          <w:szCs w:val="28"/>
          <w:lang w:bidi="en-US"/>
        </w:rPr>
        <w:t xml:space="preserve"> = </w:t>
      </w:r>
      <w:r>
        <w:rPr>
          <w:rFonts w:ascii="Times New Roman" w:eastAsia="Calibri" w:hAnsi="Times New Roman" w:cs="Times New Roman"/>
          <w:iCs/>
          <w:sz w:val="28"/>
          <w:szCs w:val="28"/>
          <w:lang w:bidi="en-US"/>
        </w:rPr>
        <w:t>16,94</w:t>
      </w:r>
      <w:r w:rsidR="00A8132D" w:rsidRPr="00A8132D">
        <w:rPr>
          <w:rFonts w:ascii="Times New Roman" w:eastAsia="Calibri" w:hAnsi="Times New Roman" w:cs="Times New Roman"/>
          <w:iCs/>
          <w:sz w:val="28"/>
          <w:szCs w:val="28"/>
          <w:lang w:bidi="en-US"/>
        </w:rPr>
        <w:t xml:space="preserve"> %;</w:t>
      </w:r>
    </w:p>
    <w:p w14:paraId="35E4B702" w14:textId="4E76526E"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доходы бюджета </w:t>
      </w:r>
      <w:r w:rsidR="00E50B75">
        <w:rPr>
          <w:rFonts w:ascii="Times New Roman" w:eastAsia="Calibri" w:hAnsi="Times New Roman" w:cs="Times New Roman"/>
          <w:sz w:val="28"/>
          <w:szCs w:val="28"/>
          <w:lang w:bidi="en-US"/>
        </w:rPr>
        <w:t>Тбилисского</w:t>
      </w:r>
      <w:r w:rsidRPr="00A8132D">
        <w:rPr>
          <w:rFonts w:ascii="Times New Roman" w:eastAsia="Calibri" w:hAnsi="Times New Roman" w:cs="Times New Roman"/>
          <w:sz w:val="28"/>
          <w:szCs w:val="28"/>
          <w:lang w:bidi="en-US"/>
        </w:rPr>
        <w:t xml:space="preserve"> сельского поселения за 2022 год составили в сумме </w:t>
      </w:r>
      <w:r w:rsidR="00354060">
        <w:rPr>
          <w:rFonts w:ascii="Times New Roman" w:eastAsia="Calibri" w:hAnsi="Times New Roman" w:cs="Times New Roman"/>
          <w:sz w:val="28"/>
          <w:szCs w:val="28"/>
          <w:lang w:bidi="en-US"/>
        </w:rPr>
        <w:t>193 625,6</w:t>
      </w:r>
      <w:r w:rsidRPr="00A8132D">
        <w:rPr>
          <w:rFonts w:ascii="Times New Roman" w:eastAsia="Calibri" w:hAnsi="Times New Roman" w:cs="Times New Roman"/>
          <w:sz w:val="28"/>
          <w:szCs w:val="28"/>
          <w:lang w:bidi="en-US"/>
        </w:rPr>
        <w:t xml:space="preserve"> тыс. рублей, из них:</w:t>
      </w:r>
    </w:p>
    <w:p w14:paraId="224D8685" w14:textId="76DF4FD2"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дотации в сумме </w:t>
      </w:r>
      <w:r w:rsidR="00354060">
        <w:rPr>
          <w:rFonts w:ascii="Times New Roman" w:eastAsia="Calibri" w:hAnsi="Times New Roman" w:cs="Times New Roman"/>
          <w:sz w:val="28"/>
          <w:szCs w:val="28"/>
          <w:lang w:bidi="en-US"/>
        </w:rPr>
        <w:t>24 079,3</w:t>
      </w:r>
      <w:r w:rsidRPr="00A8132D">
        <w:rPr>
          <w:rFonts w:ascii="Times New Roman" w:eastAsia="Calibri" w:hAnsi="Times New Roman" w:cs="Times New Roman"/>
          <w:sz w:val="28"/>
          <w:szCs w:val="28"/>
          <w:lang w:bidi="en-US"/>
        </w:rPr>
        <w:t xml:space="preserve"> тыс. рублей;</w:t>
      </w:r>
    </w:p>
    <w:p w14:paraId="132E580A" w14:textId="2100665F" w:rsidR="00A8132D" w:rsidRP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субсидии в сумме </w:t>
      </w:r>
      <w:r w:rsidR="00354060">
        <w:rPr>
          <w:rFonts w:ascii="Times New Roman" w:eastAsia="Calibri" w:hAnsi="Times New Roman" w:cs="Times New Roman"/>
          <w:sz w:val="28"/>
          <w:szCs w:val="28"/>
          <w:lang w:bidi="en-US"/>
        </w:rPr>
        <w:t>26 280,2</w:t>
      </w:r>
      <w:r w:rsidRPr="00A8132D">
        <w:rPr>
          <w:rFonts w:ascii="Times New Roman" w:eastAsia="Calibri" w:hAnsi="Times New Roman" w:cs="Times New Roman"/>
          <w:sz w:val="28"/>
          <w:szCs w:val="28"/>
          <w:lang w:bidi="en-US"/>
        </w:rPr>
        <w:t xml:space="preserve"> тыс. рублей;</w:t>
      </w:r>
    </w:p>
    <w:p w14:paraId="73F42230" w14:textId="2DA07BA7" w:rsidR="00A8132D" w:rsidRDefault="00A8132D" w:rsidP="00A8132D">
      <w:pPr>
        <w:spacing w:after="0" w:line="240" w:lineRule="auto"/>
        <w:ind w:firstLine="709"/>
        <w:jc w:val="both"/>
        <w:rPr>
          <w:rFonts w:ascii="Times New Roman" w:eastAsia="Calibri" w:hAnsi="Times New Roman" w:cs="Times New Roman"/>
          <w:sz w:val="28"/>
          <w:szCs w:val="28"/>
          <w:lang w:bidi="en-US"/>
        </w:rPr>
      </w:pPr>
      <w:r w:rsidRPr="00A8132D">
        <w:rPr>
          <w:rFonts w:ascii="Times New Roman" w:eastAsia="Calibri" w:hAnsi="Times New Roman" w:cs="Times New Roman"/>
          <w:sz w:val="28"/>
          <w:szCs w:val="28"/>
          <w:lang w:bidi="en-US"/>
        </w:rPr>
        <w:t xml:space="preserve">субвенции в сумме </w:t>
      </w:r>
      <w:r w:rsidR="00354060">
        <w:rPr>
          <w:rFonts w:ascii="Times New Roman" w:eastAsia="Calibri" w:hAnsi="Times New Roman" w:cs="Times New Roman"/>
          <w:sz w:val="28"/>
          <w:szCs w:val="28"/>
          <w:lang w:bidi="en-US"/>
        </w:rPr>
        <w:t>7,6</w:t>
      </w:r>
      <w:r w:rsidRPr="00A8132D">
        <w:rPr>
          <w:rFonts w:ascii="Times New Roman" w:eastAsia="Calibri" w:hAnsi="Times New Roman" w:cs="Times New Roman"/>
          <w:sz w:val="28"/>
          <w:szCs w:val="28"/>
          <w:lang w:bidi="en-US"/>
        </w:rPr>
        <w:t xml:space="preserve"> тыс. рублей;</w:t>
      </w:r>
    </w:p>
    <w:p w14:paraId="00B48219" w14:textId="324E2985" w:rsidR="00354060" w:rsidRPr="00A8132D" w:rsidRDefault="00354060" w:rsidP="00A8132D">
      <w:pPr>
        <w:spacing w:after="0" w:line="240" w:lineRule="auto"/>
        <w:ind w:firstLine="709"/>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иные МБТ в сумме 3,0 тыс. рублей;</w:t>
      </w:r>
    </w:p>
    <w:p w14:paraId="77D0923B" w14:textId="0BADF30A" w:rsidR="00A8132D" w:rsidRPr="00A8132D" w:rsidRDefault="00465F1A" w:rsidP="00A8132D">
      <w:pPr>
        <w:spacing w:after="0" w:line="240" w:lineRule="auto"/>
        <w:ind w:firstLine="709"/>
        <w:jc w:val="both"/>
        <w:rPr>
          <w:rFonts w:ascii="Times New Roman" w:eastAsia="Calibri" w:hAnsi="Times New Roman" w:cs="Times New Roman"/>
          <w:iCs/>
          <w:sz w:val="28"/>
          <w:szCs w:val="28"/>
          <w:lang w:bidi="en-US"/>
        </w:rPr>
      </w:pPr>
      <w:r>
        <w:rPr>
          <w:rFonts w:ascii="Times New Roman" w:eastAsia="Calibri" w:hAnsi="Times New Roman" w:cs="Times New Roman"/>
          <w:sz w:val="28"/>
          <w:szCs w:val="28"/>
          <w:lang w:bidi="en-US"/>
        </w:rPr>
        <w:t>193 625,6</w:t>
      </w:r>
      <w:r w:rsidR="00A8132D" w:rsidRPr="00A8132D">
        <w:rPr>
          <w:rFonts w:ascii="Times New Roman" w:eastAsia="Calibri" w:hAnsi="Times New Roman" w:cs="Times New Roman"/>
          <w:iCs/>
          <w:sz w:val="28"/>
          <w:szCs w:val="28"/>
          <w:lang w:bidi="en-US"/>
        </w:rPr>
        <w:t xml:space="preserve">– </w:t>
      </w:r>
      <w:r>
        <w:rPr>
          <w:rFonts w:ascii="Times New Roman" w:eastAsia="Calibri" w:hAnsi="Times New Roman" w:cs="Times New Roman"/>
          <w:iCs/>
          <w:sz w:val="28"/>
          <w:szCs w:val="28"/>
          <w:lang w:bidi="en-US"/>
        </w:rPr>
        <w:t>7,6</w:t>
      </w:r>
      <w:r w:rsidR="00A8132D" w:rsidRPr="00A8132D">
        <w:rPr>
          <w:rFonts w:ascii="Times New Roman" w:eastAsia="Calibri" w:hAnsi="Times New Roman" w:cs="Times New Roman"/>
          <w:iCs/>
          <w:sz w:val="28"/>
          <w:szCs w:val="28"/>
          <w:lang w:bidi="en-US"/>
        </w:rPr>
        <w:t xml:space="preserve"> – </w:t>
      </w:r>
      <w:r>
        <w:rPr>
          <w:rFonts w:ascii="Times New Roman" w:eastAsia="Calibri" w:hAnsi="Times New Roman" w:cs="Times New Roman"/>
          <w:iCs/>
          <w:sz w:val="28"/>
          <w:szCs w:val="28"/>
          <w:lang w:bidi="en-US"/>
        </w:rPr>
        <w:t>26 280,2 –</w:t>
      </w:r>
      <w:r w:rsidR="00A8132D" w:rsidRPr="00A8132D">
        <w:rPr>
          <w:rFonts w:ascii="Times New Roman" w:eastAsia="Calibri" w:hAnsi="Times New Roman" w:cs="Times New Roman"/>
          <w:iCs/>
          <w:sz w:val="28"/>
          <w:szCs w:val="28"/>
          <w:lang w:bidi="en-US"/>
        </w:rPr>
        <w:t xml:space="preserve"> </w:t>
      </w:r>
      <w:r>
        <w:rPr>
          <w:rFonts w:ascii="Times New Roman" w:eastAsia="Calibri" w:hAnsi="Times New Roman" w:cs="Times New Roman"/>
          <w:iCs/>
          <w:sz w:val="28"/>
          <w:szCs w:val="28"/>
          <w:lang w:bidi="en-US"/>
        </w:rPr>
        <w:t>3,0</w:t>
      </w:r>
      <w:r w:rsidR="00A8132D" w:rsidRPr="00A8132D">
        <w:rPr>
          <w:rFonts w:ascii="Times New Roman" w:eastAsia="Calibri" w:hAnsi="Times New Roman" w:cs="Times New Roman"/>
          <w:iCs/>
          <w:sz w:val="28"/>
          <w:szCs w:val="28"/>
          <w:lang w:bidi="en-US"/>
        </w:rPr>
        <w:t xml:space="preserve"> = </w:t>
      </w:r>
      <w:r>
        <w:rPr>
          <w:rFonts w:ascii="Times New Roman" w:eastAsia="Calibri" w:hAnsi="Times New Roman" w:cs="Times New Roman"/>
          <w:iCs/>
          <w:sz w:val="28"/>
          <w:szCs w:val="28"/>
          <w:lang w:bidi="en-US"/>
        </w:rPr>
        <w:t>167 334,8</w:t>
      </w:r>
      <w:r w:rsidR="00A8132D" w:rsidRPr="00A8132D">
        <w:rPr>
          <w:rFonts w:ascii="Times New Roman" w:eastAsia="Calibri" w:hAnsi="Times New Roman" w:cs="Times New Roman"/>
          <w:iCs/>
          <w:sz w:val="28"/>
          <w:szCs w:val="28"/>
          <w:lang w:bidi="en-US"/>
        </w:rPr>
        <w:t xml:space="preserve"> тыс. рублей;</w:t>
      </w:r>
    </w:p>
    <w:p w14:paraId="1786D8F2" w14:textId="402C4DC3" w:rsidR="00A8132D" w:rsidRPr="00A8132D" w:rsidRDefault="002A2DE3" w:rsidP="00A8132D">
      <w:pPr>
        <w:spacing w:after="0" w:line="240" w:lineRule="auto"/>
        <w:ind w:firstLine="709"/>
        <w:jc w:val="both"/>
        <w:rPr>
          <w:rFonts w:ascii="Times New Roman" w:eastAsia="Calibri" w:hAnsi="Times New Roman" w:cs="Times New Roman"/>
          <w:iCs/>
          <w:sz w:val="28"/>
          <w:szCs w:val="28"/>
          <w:lang w:bidi="en-US"/>
        </w:rPr>
      </w:pPr>
      <w:r>
        <w:rPr>
          <w:rFonts w:ascii="Times New Roman" w:eastAsia="Calibri" w:hAnsi="Times New Roman" w:cs="Times New Roman"/>
          <w:iCs/>
          <w:sz w:val="28"/>
          <w:szCs w:val="28"/>
          <w:lang w:bidi="en-US"/>
        </w:rPr>
        <w:t>24 079,3</w:t>
      </w:r>
      <w:r w:rsidR="00A8132D" w:rsidRPr="00A8132D">
        <w:rPr>
          <w:rFonts w:ascii="Times New Roman" w:eastAsia="Calibri" w:hAnsi="Times New Roman" w:cs="Times New Roman"/>
          <w:iCs/>
          <w:sz w:val="28"/>
          <w:szCs w:val="28"/>
          <w:lang w:bidi="en-US"/>
        </w:rPr>
        <w:t xml:space="preserve"> * 100 / </w:t>
      </w:r>
      <w:r>
        <w:rPr>
          <w:rFonts w:ascii="Times New Roman" w:eastAsia="Calibri" w:hAnsi="Times New Roman" w:cs="Times New Roman"/>
          <w:iCs/>
          <w:sz w:val="28"/>
          <w:szCs w:val="28"/>
          <w:lang w:bidi="en-US"/>
        </w:rPr>
        <w:t>167 334,8</w:t>
      </w:r>
      <w:r w:rsidR="00A8132D" w:rsidRPr="00A8132D">
        <w:rPr>
          <w:rFonts w:ascii="Times New Roman" w:eastAsia="Calibri" w:hAnsi="Times New Roman" w:cs="Times New Roman"/>
          <w:iCs/>
          <w:sz w:val="28"/>
          <w:szCs w:val="28"/>
          <w:lang w:bidi="en-US"/>
        </w:rPr>
        <w:t xml:space="preserve"> = </w:t>
      </w:r>
      <w:r>
        <w:rPr>
          <w:rFonts w:ascii="Times New Roman" w:eastAsia="Calibri" w:hAnsi="Times New Roman" w:cs="Times New Roman"/>
          <w:iCs/>
          <w:sz w:val="28"/>
          <w:szCs w:val="28"/>
          <w:lang w:bidi="en-US"/>
        </w:rPr>
        <w:t>14,39</w:t>
      </w:r>
      <w:r w:rsidR="00A8132D" w:rsidRPr="00A8132D">
        <w:rPr>
          <w:rFonts w:ascii="Times New Roman" w:eastAsia="Calibri" w:hAnsi="Times New Roman" w:cs="Times New Roman"/>
          <w:iCs/>
          <w:sz w:val="28"/>
          <w:szCs w:val="28"/>
          <w:lang w:bidi="en-US"/>
        </w:rPr>
        <w:t xml:space="preserve"> %.</w:t>
      </w:r>
    </w:p>
    <w:p w14:paraId="2B3D8AF7" w14:textId="1AF9B051"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bidi="en-US"/>
        </w:rPr>
      </w:pPr>
      <w:r w:rsidRPr="00A8132D">
        <w:rPr>
          <w:rFonts w:ascii="Times New Roman" w:eastAsia="Calibri" w:hAnsi="Times New Roman" w:cs="Times New Roman"/>
          <w:sz w:val="28"/>
          <w:szCs w:val="28"/>
          <w:lang w:bidi="en-US"/>
        </w:rPr>
        <w:t xml:space="preserve">Из вышеизложенного следует, что </w:t>
      </w:r>
      <w:r w:rsidRPr="00A8132D">
        <w:rPr>
          <w:rFonts w:ascii="Times New Roman" w:eastAsia="Times New Roman" w:hAnsi="Times New Roman" w:cs="Times New Roman"/>
          <w:sz w:val="28"/>
          <w:szCs w:val="28"/>
          <w:lang w:eastAsia="ru-RU" w:bidi="en-US"/>
        </w:rPr>
        <w:t xml:space="preserve">доля дотаций из других бюджетов бюджетной системы Российской Федерации, поступивших в бюджет </w:t>
      </w:r>
      <w:r w:rsidR="002A2DE3">
        <w:rPr>
          <w:rFonts w:ascii="Times New Roman" w:eastAsia="Times New Roman" w:hAnsi="Times New Roman" w:cs="Times New Roman"/>
          <w:sz w:val="28"/>
          <w:szCs w:val="28"/>
          <w:lang w:eastAsia="ru-RU" w:bidi="en-US"/>
        </w:rPr>
        <w:t>Тбилисского</w:t>
      </w:r>
      <w:r w:rsidRPr="00A8132D">
        <w:rPr>
          <w:rFonts w:ascii="Times New Roman" w:eastAsia="Times New Roman" w:hAnsi="Times New Roman" w:cs="Times New Roman"/>
          <w:sz w:val="28"/>
          <w:szCs w:val="28"/>
          <w:lang w:eastAsia="ru-RU" w:bidi="en-US"/>
        </w:rPr>
        <w:t xml:space="preserve"> сельского поселения в 2021</w:t>
      </w:r>
      <w:r w:rsidR="00FD36A6">
        <w:rPr>
          <w:rFonts w:ascii="Times New Roman" w:eastAsia="Times New Roman" w:hAnsi="Times New Roman" w:cs="Times New Roman"/>
          <w:sz w:val="28"/>
          <w:szCs w:val="28"/>
          <w:lang w:eastAsia="ru-RU" w:bidi="en-US"/>
        </w:rPr>
        <w:t xml:space="preserve">, </w:t>
      </w:r>
      <w:r w:rsidR="002A2DE3">
        <w:rPr>
          <w:rFonts w:ascii="Times New Roman" w:eastAsia="Times New Roman" w:hAnsi="Times New Roman" w:cs="Times New Roman"/>
          <w:sz w:val="28"/>
          <w:szCs w:val="28"/>
          <w:lang w:eastAsia="ru-RU" w:bidi="en-US"/>
        </w:rPr>
        <w:t>2022</w:t>
      </w:r>
      <w:r w:rsidRPr="00A8132D">
        <w:rPr>
          <w:rFonts w:ascii="Times New Roman" w:eastAsia="Times New Roman" w:hAnsi="Times New Roman" w:cs="Times New Roman"/>
          <w:sz w:val="28"/>
          <w:szCs w:val="28"/>
          <w:lang w:eastAsia="ru-RU" w:bidi="en-US"/>
        </w:rPr>
        <w:t xml:space="preserve"> год</w:t>
      </w:r>
      <w:r w:rsidR="00FD36A6">
        <w:rPr>
          <w:rFonts w:ascii="Times New Roman" w:eastAsia="Times New Roman" w:hAnsi="Times New Roman" w:cs="Times New Roman"/>
          <w:sz w:val="28"/>
          <w:szCs w:val="28"/>
          <w:lang w:eastAsia="ru-RU" w:bidi="en-US"/>
        </w:rPr>
        <w:t>ах</w:t>
      </w:r>
      <w:r w:rsidRPr="00A8132D">
        <w:rPr>
          <w:rFonts w:ascii="Times New Roman" w:eastAsia="Times New Roman" w:hAnsi="Times New Roman" w:cs="Times New Roman"/>
          <w:sz w:val="28"/>
          <w:szCs w:val="28"/>
          <w:lang w:eastAsia="ru-RU" w:bidi="en-US"/>
        </w:rPr>
        <w:t xml:space="preserve"> превышала 5,00 % доходов местного бюджета, за исключением субвенций и иных межбюджетных трансфертов, </w:t>
      </w:r>
      <w:r w:rsidR="00491FCF">
        <w:rPr>
          <w:rFonts w:ascii="Times New Roman" w:eastAsia="Times New Roman" w:hAnsi="Times New Roman" w:cs="Times New Roman"/>
          <w:sz w:val="28"/>
          <w:szCs w:val="28"/>
          <w:lang w:eastAsia="ru-RU" w:bidi="en-US"/>
        </w:rPr>
        <w:t>Тбилисское</w:t>
      </w:r>
      <w:r w:rsidRPr="00A8132D">
        <w:rPr>
          <w:rFonts w:ascii="Times New Roman" w:eastAsia="Times New Roman" w:hAnsi="Times New Roman" w:cs="Times New Roman"/>
          <w:sz w:val="28"/>
          <w:szCs w:val="28"/>
          <w:lang w:eastAsia="ru-RU" w:bidi="en-US"/>
        </w:rPr>
        <w:t xml:space="preserve"> сельское поселение, </w:t>
      </w:r>
      <w:r w:rsidR="00491FCF">
        <w:rPr>
          <w:rFonts w:ascii="Times New Roman" w:eastAsia="Times New Roman" w:hAnsi="Times New Roman" w:cs="Times New Roman"/>
          <w:sz w:val="28"/>
          <w:szCs w:val="28"/>
          <w:lang w:eastAsia="ru-RU" w:bidi="en-US"/>
        </w:rPr>
        <w:t xml:space="preserve">не </w:t>
      </w:r>
      <w:r w:rsidRPr="00A8132D">
        <w:rPr>
          <w:rFonts w:ascii="Times New Roman" w:eastAsia="Times New Roman" w:hAnsi="Times New Roman" w:cs="Times New Roman"/>
          <w:sz w:val="28"/>
          <w:szCs w:val="28"/>
          <w:lang w:eastAsia="ru-RU" w:bidi="en-US"/>
        </w:rPr>
        <w:t>имеет прав</w:t>
      </w:r>
      <w:r w:rsidR="00491FCF">
        <w:rPr>
          <w:rFonts w:ascii="Times New Roman" w:eastAsia="Times New Roman" w:hAnsi="Times New Roman" w:cs="Times New Roman"/>
          <w:sz w:val="28"/>
          <w:szCs w:val="28"/>
          <w:lang w:eastAsia="ru-RU" w:bidi="en-US"/>
        </w:rPr>
        <w:t>а</w:t>
      </w:r>
      <w:r w:rsidRPr="00A8132D">
        <w:rPr>
          <w:rFonts w:ascii="Times New Roman" w:eastAsia="Times New Roman" w:hAnsi="Times New Roman" w:cs="Times New Roman"/>
          <w:sz w:val="28"/>
          <w:szCs w:val="28"/>
          <w:lang w:eastAsia="ru-RU" w:bidi="en-US"/>
        </w:rPr>
        <w:t xml:space="preserve"> превышать установленные высшим исполнительным органом субъекта Российской Федерации нормативы формирования расходов на оплату труда. </w:t>
      </w:r>
    </w:p>
    <w:p w14:paraId="7308F168" w14:textId="40C2E486"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По подразделу 0106 «Обеспечение деятельности финансовых, налоговых и таможенных органов и органов финансового (финансово - бюджетного) надзора» запланированы в сумме </w:t>
      </w:r>
      <w:r w:rsidR="004872AB">
        <w:rPr>
          <w:rFonts w:ascii="Times New Roman" w:eastAsia="Times New Roman" w:hAnsi="Times New Roman" w:cs="Times New Roman"/>
          <w:color w:val="000000"/>
          <w:sz w:val="28"/>
          <w:szCs w:val="24"/>
          <w:lang w:eastAsia="ru-RU" w:bidi="en-US"/>
        </w:rPr>
        <w:t>101,2</w:t>
      </w:r>
      <w:r w:rsidRPr="00A8132D">
        <w:rPr>
          <w:rFonts w:ascii="Times New Roman" w:eastAsia="Times New Roman" w:hAnsi="Times New Roman" w:cs="Times New Roman"/>
          <w:color w:val="000000"/>
          <w:sz w:val="28"/>
          <w:szCs w:val="24"/>
          <w:lang w:eastAsia="ru-RU" w:bidi="en-US"/>
        </w:rPr>
        <w:t xml:space="preserve"> тыс. рублей, или </w:t>
      </w:r>
      <w:r w:rsidR="004872AB">
        <w:rPr>
          <w:rFonts w:ascii="Times New Roman" w:eastAsia="Times New Roman" w:hAnsi="Times New Roman" w:cs="Times New Roman"/>
          <w:color w:val="000000"/>
          <w:sz w:val="28"/>
          <w:szCs w:val="24"/>
          <w:lang w:eastAsia="ru-RU" w:bidi="en-US"/>
        </w:rPr>
        <w:t>97,31</w:t>
      </w:r>
      <w:r w:rsidRPr="00A8132D">
        <w:rPr>
          <w:rFonts w:ascii="Times New Roman" w:eastAsia="Times New Roman" w:hAnsi="Times New Roman" w:cs="Times New Roman"/>
          <w:color w:val="000000"/>
          <w:sz w:val="28"/>
          <w:szCs w:val="24"/>
          <w:lang w:eastAsia="ru-RU" w:bidi="en-US"/>
        </w:rPr>
        <w:t>% к ожидаемому исполнению бюджета в 2023 году (</w:t>
      </w:r>
      <w:r w:rsidR="004872AB">
        <w:rPr>
          <w:rFonts w:ascii="Times New Roman" w:eastAsia="Times New Roman" w:hAnsi="Times New Roman" w:cs="Times New Roman"/>
          <w:color w:val="000000"/>
          <w:sz w:val="28"/>
          <w:szCs w:val="24"/>
          <w:lang w:eastAsia="ru-RU" w:bidi="en-US"/>
        </w:rPr>
        <w:t>104,0</w:t>
      </w:r>
      <w:r w:rsidRPr="00A8132D">
        <w:rPr>
          <w:rFonts w:ascii="Times New Roman" w:eastAsia="Times New Roman" w:hAnsi="Times New Roman" w:cs="Times New Roman"/>
          <w:color w:val="000000"/>
          <w:sz w:val="28"/>
          <w:szCs w:val="24"/>
          <w:lang w:eastAsia="ru-RU" w:bidi="en-US"/>
        </w:rPr>
        <w:t xml:space="preserve"> тыс. рублей).</w:t>
      </w:r>
    </w:p>
    <w:p w14:paraId="39220E27" w14:textId="65D247DE"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Расчеты произведены согласно методике расчета, утвержденной решением Совета </w:t>
      </w:r>
      <w:r w:rsidR="009F51F3">
        <w:rPr>
          <w:rFonts w:ascii="Times New Roman" w:eastAsia="Times New Roman" w:hAnsi="Times New Roman" w:cs="Times New Roman"/>
          <w:color w:val="000000"/>
          <w:sz w:val="28"/>
          <w:szCs w:val="24"/>
          <w:lang w:eastAsia="ru-RU" w:bidi="en-US"/>
        </w:rPr>
        <w:t>Тбилисского</w:t>
      </w:r>
      <w:r w:rsidRPr="00A8132D">
        <w:rPr>
          <w:rFonts w:ascii="Times New Roman" w:eastAsia="Times New Roman" w:hAnsi="Times New Roman" w:cs="Times New Roman"/>
          <w:color w:val="000000"/>
          <w:sz w:val="28"/>
          <w:szCs w:val="24"/>
          <w:lang w:eastAsia="ru-RU" w:bidi="en-US"/>
        </w:rPr>
        <w:t xml:space="preserve"> сельского поселения Тбилисского района </w:t>
      </w:r>
      <w:r w:rsidRPr="00E4291D">
        <w:rPr>
          <w:rFonts w:ascii="Times New Roman" w:eastAsia="Times New Roman" w:hAnsi="Times New Roman" w:cs="Times New Roman"/>
          <w:color w:val="000000"/>
          <w:sz w:val="28"/>
          <w:szCs w:val="24"/>
          <w:lang w:eastAsia="ru-RU" w:bidi="en-US"/>
        </w:rPr>
        <w:t>от 2</w:t>
      </w:r>
      <w:r w:rsidR="00E4291D" w:rsidRPr="00E4291D">
        <w:rPr>
          <w:rFonts w:ascii="Times New Roman" w:eastAsia="Times New Roman" w:hAnsi="Times New Roman" w:cs="Times New Roman"/>
          <w:color w:val="000000"/>
          <w:sz w:val="28"/>
          <w:szCs w:val="24"/>
          <w:lang w:eastAsia="ru-RU" w:bidi="en-US"/>
        </w:rPr>
        <w:t>9</w:t>
      </w:r>
      <w:r w:rsidRPr="00E4291D">
        <w:rPr>
          <w:rFonts w:ascii="Times New Roman" w:eastAsia="Times New Roman" w:hAnsi="Times New Roman" w:cs="Times New Roman"/>
          <w:color w:val="000000"/>
          <w:sz w:val="28"/>
          <w:szCs w:val="24"/>
          <w:lang w:eastAsia="ru-RU" w:bidi="en-US"/>
        </w:rPr>
        <w:t xml:space="preserve">.04.2022 г.    № </w:t>
      </w:r>
      <w:r w:rsidR="00E4291D" w:rsidRPr="00E4291D">
        <w:rPr>
          <w:rFonts w:ascii="Times New Roman" w:eastAsia="Times New Roman" w:hAnsi="Times New Roman" w:cs="Times New Roman"/>
          <w:color w:val="000000"/>
          <w:sz w:val="28"/>
          <w:szCs w:val="24"/>
          <w:lang w:eastAsia="ru-RU" w:bidi="en-US"/>
        </w:rPr>
        <w:t>188</w:t>
      </w:r>
      <w:r w:rsidRPr="00E4291D">
        <w:rPr>
          <w:rFonts w:ascii="Times New Roman" w:eastAsia="Times New Roman" w:hAnsi="Times New Roman" w:cs="Times New Roman"/>
          <w:color w:val="000000"/>
          <w:sz w:val="28"/>
          <w:szCs w:val="24"/>
          <w:lang w:eastAsia="ru-RU" w:bidi="en-US"/>
        </w:rPr>
        <w:t xml:space="preserve"> «Об утверждении Положения о порядке и условиях предоставления иных межбюджетных трансфертов из бюджета </w:t>
      </w:r>
      <w:r w:rsidR="00E4291D" w:rsidRPr="00E4291D">
        <w:rPr>
          <w:rFonts w:ascii="Times New Roman" w:eastAsia="Times New Roman" w:hAnsi="Times New Roman" w:cs="Times New Roman"/>
          <w:color w:val="000000"/>
          <w:sz w:val="28"/>
          <w:szCs w:val="24"/>
          <w:lang w:eastAsia="ru-RU" w:bidi="en-US"/>
        </w:rPr>
        <w:t>Тбилисского</w:t>
      </w:r>
      <w:r w:rsidRPr="00E4291D">
        <w:rPr>
          <w:rFonts w:ascii="Times New Roman" w:eastAsia="Times New Roman" w:hAnsi="Times New Roman" w:cs="Times New Roman"/>
          <w:color w:val="000000"/>
          <w:sz w:val="28"/>
          <w:szCs w:val="24"/>
          <w:lang w:eastAsia="ru-RU" w:bidi="en-US"/>
        </w:rPr>
        <w:t xml:space="preserve"> сельского поселения Тбилисского района бюджету муниципального образования Тбилисский район».</w:t>
      </w:r>
    </w:p>
    <w:p w14:paraId="6A85D33E" w14:textId="4963F093"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Советом </w:t>
      </w:r>
      <w:r w:rsidR="003F4CB2">
        <w:rPr>
          <w:rFonts w:ascii="Times New Roman" w:eastAsia="Times New Roman" w:hAnsi="Times New Roman" w:cs="Times New Roman"/>
          <w:color w:val="000000"/>
          <w:sz w:val="28"/>
          <w:szCs w:val="24"/>
          <w:lang w:eastAsia="ru-RU" w:bidi="en-US"/>
        </w:rPr>
        <w:t>Тбилисского</w:t>
      </w:r>
      <w:r w:rsidRPr="00A8132D">
        <w:rPr>
          <w:rFonts w:ascii="Times New Roman" w:eastAsia="Times New Roman" w:hAnsi="Times New Roman" w:cs="Times New Roman"/>
          <w:color w:val="000000"/>
          <w:sz w:val="28"/>
          <w:szCs w:val="24"/>
          <w:lang w:eastAsia="ru-RU" w:bidi="en-US"/>
        </w:rPr>
        <w:t xml:space="preserve"> сельского поселения принято решение от        </w:t>
      </w:r>
      <w:r w:rsidR="00B16349" w:rsidRPr="00392402">
        <w:rPr>
          <w:rFonts w:ascii="Times New Roman" w:eastAsia="Times New Roman" w:hAnsi="Times New Roman" w:cs="Times New Roman"/>
          <w:color w:val="000000"/>
          <w:sz w:val="28"/>
          <w:szCs w:val="24"/>
          <w:lang w:eastAsia="ru-RU" w:bidi="en-US"/>
        </w:rPr>
        <w:t>30</w:t>
      </w:r>
      <w:r w:rsidRPr="00392402">
        <w:rPr>
          <w:rFonts w:ascii="Times New Roman" w:eastAsia="Times New Roman" w:hAnsi="Times New Roman" w:cs="Times New Roman"/>
          <w:color w:val="000000"/>
          <w:sz w:val="28"/>
          <w:szCs w:val="24"/>
          <w:lang w:eastAsia="ru-RU" w:bidi="en-US"/>
        </w:rPr>
        <w:t>.11.2023 г. № 2</w:t>
      </w:r>
      <w:r w:rsidR="00392402" w:rsidRPr="00392402">
        <w:rPr>
          <w:rFonts w:ascii="Times New Roman" w:eastAsia="Times New Roman" w:hAnsi="Times New Roman" w:cs="Times New Roman"/>
          <w:color w:val="000000"/>
          <w:sz w:val="28"/>
          <w:szCs w:val="24"/>
          <w:lang w:eastAsia="ru-RU" w:bidi="en-US"/>
        </w:rPr>
        <w:t>89</w:t>
      </w:r>
      <w:r w:rsidRPr="00392402">
        <w:rPr>
          <w:rFonts w:ascii="Times New Roman" w:eastAsia="Times New Roman" w:hAnsi="Times New Roman" w:cs="Times New Roman"/>
          <w:color w:val="000000"/>
          <w:sz w:val="28"/>
          <w:szCs w:val="24"/>
          <w:lang w:eastAsia="ru-RU" w:bidi="en-US"/>
        </w:rPr>
        <w:t xml:space="preserve"> о передаче Контрольно-счетной палате полномочий контрольно-счетного органа </w:t>
      </w:r>
      <w:r w:rsidR="00392402" w:rsidRPr="00392402">
        <w:rPr>
          <w:rFonts w:ascii="Times New Roman" w:eastAsia="Times New Roman" w:hAnsi="Times New Roman" w:cs="Times New Roman"/>
          <w:color w:val="000000"/>
          <w:sz w:val="28"/>
          <w:szCs w:val="24"/>
          <w:lang w:eastAsia="ru-RU" w:bidi="en-US"/>
        </w:rPr>
        <w:t>Тбилисского</w:t>
      </w:r>
      <w:r w:rsidRPr="00392402">
        <w:rPr>
          <w:rFonts w:ascii="Times New Roman" w:eastAsia="Times New Roman" w:hAnsi="Times New Roman" w:cs="Times New Roman"/>
          <w:color w:val="000000"/>
          <w:sz w:val="28"/>
          <w:szCs w:val="24"/>
          <w:lang w:eastAsia="ru-RU" w:bidi="en-US"/>
        </w:rPr>
        <w:t xml:space="preserve"> сельского поселения по осуществлению внешнего муниципального финансового контроля на 2024 год.</w:t>
      </w:r>
    </w:p>
    <w:p w14:paraId="6497C79C" w14:textId="6F6D3082"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По подразделу 0111 «Резервные фонды» план составил </w:t>
      </w:r>
      <w:r w:rsidR="00B32683">
        <w:rPr>
          <w:rFonts w:ascii="Times New Roman" w:eastAsia="Times New Roman" w:hAnsi="Times New Roman" w:cs="Times New Roman"/>
          <w:color w:val="000000"/>
          <w:sz w:val="28"/>
          <w:szCs w:val="24"/>
          <w:lang w:eastAsia="ru-RU" w:bidi="en-US"/>
        </w:rPr>
        <w:t>135</w:t>
      </w:r>
      <w:r w:rsidRPr="00A8132D">
        <w:rPr>
          <w:rFonts w:ascii="Times New Roman" w:eastAsia="Times New Roman" w:hAnsi="Times New Roman" w:cs="Times New Roman"/>
          <w:color w:val="000000"/>
          <w:sz w:val="28"/>
          <w:szCs w:val="24"/>
          <w:lang w:eastAsia="ru-RU" w:bidi="en-US"/>
        </w:rPr>
        <w:t>,0 тыс. рублей</w:t>
      </w:r>
      <w:r w:rsidR="006367AC">
        <w:rPr>
          <w:rFonts w:ascii="Times New Roman" w:eastAsia="Times New Roman" w:hAnsi="Times New Roman" w:cs="Times New Roman"/>
          <w:color w:val="000000"/>
          <w:sz w:val="28"/>
          <w:szCs w:val="24"/>
          <w:lang w:eastAsia="ru-RU" w:bidi="en-US"/>
        </w:rPr>
        <w:t>,</w:t>
      </w:r>
      <w:r w:rsidRPr="00A8132D">
        <w:rPr>
          <w:rFonts w:ascii="Times New Roman" w:eastAsia="Times New Roman" w:hAnsi="Times New Roman" w:cs="Times New Roman"/>
          <w:color w:val="000000"/>
          <w:sz w:val="28"/>
          <w:szCs w:val="24"/>
          <w:lang w:eastAsia="ru-RU" w:bidi="en-US"/>
        </w:rPr>
        <w:t xml:space="preserve"> или </w:t>
      </w:r>
      <w:r w:rsidR="00B32683">
        <w:rPr>
          <w:rFonts w:ascii="Times New Roman" w:eastAsia="Times New Roman" w:hAnsi="Times New Roman" w:cs="Times New Roman"/>
          <w:color w:val="000000"/>
          <w:sz w:val="28"/>
          <w:szCs w:val="24"/>
          <w:lang w:eastAsia="ru-RU" w:bidi="en-US"/>
        </w:rPr>
        <w:t>97,33</w:t>
      </w:r>
      <w:r w:rsidRPr="00A8132D">
        <w:rPr>
          <w:rFonts w:ascii="Times New Roman" w:eastAsia="Times New Roman" w:hAnsi="Times New Roman" w:cs="Times New Roman"/>
          <w:color w:val="000000"/>
          <w:sz w:val="28"/>
          <w:szCs w:val="24"/>
          <w:lang w:eastAsia="ru-RU" w:bidi="en-US"/>
        </w:rPr>
        <w:t xml:space="preserve"> % к ожидаемому исполнению бюджета в 2023 году</w:t>
      </w:r>
      <w:r w:rsidR="00B32683">
        <w:rPr>
          <w:rFonts w:ascii="Times New Roman" w:eastAsia="Times New Roman" w:hAnsi="Times New Roman" w:cs="Times New Roman"/>
          <w:color w:val="000000"/>
          <w:sz w:val="28"/>
          <w:szCs w:val="24"/>
          <w:lang w:eastAsia="ru-RU" w:bidi="en-US"/>
        </w:rPr>
        <w:t xml:space="preserve"> (138,7 тыс. рублей)</w:t>
      </w:r>
      <w:r w:rsidRPr="00A8132D">
        <w:rPr>
          <w:rFonts w:ascii="Times New Roman" w:eastAsia="Times New Roman" w:hAnsi="Times New Roman" w:cs="Times New Roman"/>
          <w:color w:val="000000"/>
          <w:sz w:val="28"/>
          <w:szCs w:val="24"/>
          <w:lang w:eastAsia="ru-RU" w:bidi="en-US"/>
        </w:rPr>
        <w:t xml:space="preserve"> и 0,</w:t>
      </w:r>
      <w:r w:rsidR="00B32683">
        <w:rPr>
          <w:rFonts w:ascii="Times New Roman" w:eastAsia="Times New Roman" w:hAnsi="Times New Roman" w:cs="Times New Roman"/>
          <w:color w:val="000000"/>
          <w:sz w:val="28"/>
          <w:szCs w:val="24"/>
          <w:lang w:eastAsia="ru-RU" w:bidi="en-US"/>
        </w:rPr>
        <w:t>08</w:t>
      </w:r>
      <w:r w:rsidRPr="00A8132D">
        <w:rPr>
          <w:rFonts w:ascii="Times New Roman" w:eastAsia="Times New Roman" w:hAnsi="Times New Roman" w:cs="Times New Roman"/>
          <w:color w:val="000000"/>
          <w:sz w:val="28"/>
          <w:szCs w:val="24"/>
          <w:lang w:eastAsia="ru-RU" w:bidi="en-US"/>
        </w:rPr>
        <w:t xml:space="preserve"> % (</w:t>
      </w:r>
      <w:r w:rsidR="00B32683">
        <w:rPr>
          <w:rFonts w:ascii="Times New Roman" w:eastAsia="Times New Roman" w:hAnsi="Times New Roman" w:cs="Times New Roman"/>
          <w:color w:val="000000"/>
          <w:sz w:val="28"/>
          <w:szCs w:val="24"/>
          <w:lang w:eastAsia="ru-RU" w:bidi="en-US"/>
        </w:rPr>
        <w:t>13</w:t>
      </w:r>
      <w:r w:rsidRPr="00A8132D">
        <w:rPr>
          <w:rFonts w:ascii="Times New Roman" w:eastAsia="Times New Roman" w:hAnsi="Times New Roman" w:cs="Times New Roman"/>
          <w:color w:val="000000"/>
          <w:sz w:val="28"/>
          <w:szCs w:val="24"/>
          <w:lang w:eastAsia="ru-RU" w:bidi="en-US"/>
        </w:rPr>
        <w:t>5,0* 100,0 %/</w:t>
      </w:r>
      <w:r w:rsidR="00B32683">
        <w:rPr>
          <w:rFonts w:ascii="Times New Roman" w:eastAsia="Times New Roman" w:hAnsi="Times New Roman" w:cs="Times New Roman"/>
          <w:color w:val="000000"/>
          <w:sz w:val="28"/>
          <w:szCs w:val="24"/>
          <w:lang w:eastAsia="ru-RU" w:bidi="en-US"/>
        </w:rPr>
        <w:t>169 968,5</w:t>
      </w:r>
      <w:r w:rsidRPr="00A8132D">
        <w:rPr>
          <w:rFonts w:ascii="Times New Roman" w:eastAsia="Times New Roman" w:hAnsi="Times New Roman" w:cs="Times New Roman"/>
          <w:color w:val="000000"/>
          <w:sz w:val="28"/>
          <w:szCs w:val="24"/>
          <w:lang w:eastAsia="ru-RU" w:bidi="en-US"/>
        </w:rPr>
        <w:t>) к общему объему расходов поселения.</w:t>
      </w:r>
    </w:p>
    <w:p w14:paraId="2DD18609" w14:textId="6F4C3F14"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В соответствии с пунктом 3 статьи 81 БК РФ, </w:t>
      </w:r>
      <w:r w:rsidR="007C76F0">
        <w:rPr>
          <w:rFonts w:ascii="Times New Roman" w:eastAsia="Times New Roman" w:hAnsi="Times New Roman" w:cs="Times New Roman"/>
          <w:color w:val="000000"/>
          <w:sz w:val="28"/>
          <w:szCs w:val="24"/>
          <w:lang w:eastAsia="ru-RU" w:bidi="en-US"/>
        </w:rPr>
        <w:t>пунктом</w:t>
      </w:r>
      <w:r w:rsidRPr="00A8132D">
        <w:rPr>
          <w:rFonts w:ascii="Times New Roman" w:eastAsia="Times New Roman" w:hAnsi="Times New Roman" w:cs="Times New Roman"/>
          <w:color w:val="000000"/>
          <w:sz w:val="28"/>
          <w:szCs w:val="24"/>
          <w:lang w:eastAsia="ru-RU" w:bidi="en-US"/>
        </w:rPr>
        <w:t xml:space="preserve"> 1</w:t>
      </w:r>
      <w:r w:rsidR="007C76F0">
        <w:rPr>
          <w:rFonts w:ascii="Times New Roman" w:eastAsia="Times New Roman" w:hAnsi="Times New Roman" w:cs="Times New Roman"/>
          <w:color w:val="000000"/>
          <w:sz w:val="28"/>
          <w:szCs w:val="24"/>
          <w:lang w:eastAsia="ru-RU" w:bidi="en-US"/>
        </w:rPr>
        <w:t>0.2</w:t>
      </w:r>
      <w:r w:rsidRPr="00A8132D">
        <w:rPr>
          <w:rFonts w:ascii="Times New Roman" w:eastAsia="Times New Roman" w:hAnsi="Times New Roman" w:cs="Times New Roman"/>
          <w:color w:val="000000"/>
          <w:sz w:val="28"/>
          <w:szCs w:val="24"/>
          <w:lang w:eastAsia="ru-RU" w:bidi="en-US"/>
        </w:rPr>
        <w:t xml:space="preserve"> статьи 1</w:t>
      </w:r>
      <w:r w:rsidR="007C76F0">
        <w:rPr>
          <w:rFonts w:ascii="Times New Roman" w:eastAsia="Times New Roman" w:hAnsi="Times New Roman" w:cs="Times New Roman"/>
          <w:color w:val="000000"/>
          <w:sz w:val="28"/>
          <w:szCs w:val="24"/>
          <w:lang w:eastAsia="ru-RU" w:bidi="en-US"/>
        </w:rPr>
        <w:t>0</w:t>
      </w:r>
      <w:r w:rsidRPr="00A8132D">
        <w:rPr>
          <w:rFonts w:ascii="Times New Roman" w:eastAsia="Times New Roman" w:hAnsi="Times New Roman" w:cs="Times New Roman"/>
          <w:color w:val="000000"/>
          <w:sz w:val="28"/>
          <w:szCs w:val="24"/>
          <w:lang w:eastAsia="ru-RU" w:bidi="en-US"/>
        </w:rPr>
        <w:t xml:space="preserve"> Положения о бюджетном процессе, размер резервного фонда администрации </w:t>
      </w:r>
      <w:r w:rsidR="007C76F0">
        <w:rPr>
          <w:rFonts w:ascii="Times New Roman" w:eastAsia="Times New Roman" w:hAnsi="Times New Roman" w:cs="Times New Roman"/>
          <w:color w:val="000000"/>
          <w:sz w:val="28"/>
          <w:szCs w:val="24"/>
          <w:lang w:eastAsia="ru-RU" w:bidi="en-US"/>
        </w:rPr>
        <w:t>Тбилисского</w:t>
      </w:r>
      <w:r w:rsidRPr="00A8132D">
        <w:rPr>
          <w:rFonts w:ascii="Times New Roman" w:eastAsia="Times New Roman" w:hAnsi="Times New Roman" w:cs="Times New Roman"/>
          <w:color w:val="000000"/>
          <w:sz w:val="28"/>
          <w:szCs w:val="24"/>
          <w:lang w:eastAsia="ru-RU" w:bidi="en-US"/>
        </w:rPr>
        <w:t xml:space="preserve"> сельского поселения устанавливается решением о местном бюджете на очередной финансовый год и не может превышать 3,00 % общего объема расходов.</w:t>
      </w:r>
    </w:p>
    <w:p w14:paraId="5A0FE35B" w14:textId="5AFCD336" w:rsidR="00A8132D" w:rsidRP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Порядок создания и использования бюджетных ассигнований резервного фонда </w:t>
      </w:r>
      <w:r w:rsidR="003552A1">
        <w:rPr>
          <w:rFonts w:ascii="Times New Roman" w:eastAsia="Times New Roman" w:hAnsi="Times New Roman" w:cs="Times New Roman"/>
          <w:color w:val="000000"/>
          <w:sz w:val="28"/>
          <w:szCs w:val="24"/>
          <w:lang w:eastAsia="ru-RU" w:bidi="en-US"/>
        </w:rPr>
        <w:t>Тбилисского</w:t>
      </w:r>
      <w:r w:rsidRPr="00A8132D">
        <w:rPr>
          <w:rFonts w:ascii="Times New Roman" w:eastAsia="Times New Roman" w:hAnsi="Times New Roman" w:cs="Times New Roman"/>
          <w:color w:val="000000"/>
          <w:sz w:val="28"/>
          <w:szCs w:val="24"/>
          <w:lang w:eastAsia="ru-RU" w:bidi="en-US"/>
        </w:rPr>
        <w:t xml:space="preserve"> сельского поселения утвержден постановлением администрации </w:t>
      </w:r>
      <w:r w:rsidR="003552A1">
        <w:rPr>
          <w:rFonts w:ascii="Times New Roman" w:eastAsia="Times New Roman" w:hAnsi="Times New Roman" w:cs="Times New Roman"/>
          <w:color w:val="000000"/>
          <w:sz w:val="28"/>
          <w:szCs w:val="24"/>
          <w:lang w:eastAsia="ru-RU" w:bidi="en-US"/>
        </w:rPr>
        <w:t>Тбилисского</w:t>
      </w:r>
      <w:r w:rsidRPr="00A8132D">
        <w:rPr>
          <w:rFonts w:ascii="Times New Roman" w:eastAsia="Times New Roman" w:hAnsi="Times New Roman" w:cs="Times New Roman"/>
          <w:color w:val="000000"/>
          <w:sz w:val="28"/>
          <w:szCs w:val="24"/>
          <w:lang w:eastAsia="ru-RU" w:bidi="en-US"/>
        </w:rPr>
        <w:t xml:space="preserve"> сельского поселения Тбилисского района от </w:t>
      </w:r>
      <w:r w:rsidR="008F2DDE" w:rsidRPr="008F2DDE">
        <w:rPr>
          <w:rFonts w:ascii="Times New Roman" w:eastAsia="Times New Roman" w:hAnsi="Times New Roman" w:cs="Times New Roman"/>
          <w:color w:val="000000"/>
          <w:sz w:val="28"/>
          <w:szCs w:val="24"/>
          <w:lang w:eastAsia="ru-RU" w:bidi="en-US"/>
        </w:rPr>
        <w:t>10.06.2022</w:t>
      </w:r>
      <w:r w:rsidRPr="008F2DDE">
        <w:rPr>
          <w:rFonts w:ascii="Times New Roman" w:eastAsia="Times New Roman" w:hAnsi="Times New Roman" w:cs="Times New Roman"/>
          <w:color w:val="000000"/>
          <w:sz w:val="28"/>
          <w:szCs w:val="24"/>
          <w:lang w:eastAsia="ru-RU" w:bidi="en-US"/>
        </w:rPr>
        <w:t xml:space="preserve"> г. № </w:t>
      </w:r>
      <w:r w:rsidR="008F2DDE" w:rsidRPr="008F2DDE">
        <w:rPr>
          <w:rFonts w:ascii="Times New Roman" w:eastAsia="Times New Roman" w:hAnsi="Times New Roman" w:cs="Times New Roman"/>
          <w:color w:val="000000"/>
          <w:sz w:val="28"/>
          <w:szCs w:val="24"/>
          <w:lang w:eastAsia="ru-RU" w:bidi="en-US"/>
        </w:rPr>
        <w:t>284</w:t>
      </w:r>
      <w:r w:rsidRPr="008F2DDE">
        <w:rPr>
          <w:rFonts w:ascii="Times New Roman" w:eastAsia="Times New Roman" w:hAnsi="Times New Roman" w:cs="Times New Roman"/>
          <w:color w:val="000000"/>
          <w:sz w:val="28"/>
          <w:szCs w:val="24"/>
          <w:lang w:eastAsia="ru-RU" w:bidi="en-US"/>
        </w:rPr>
        <w:t>.</w:t>
      </w:r>
    </w:p>
    <w:p w14:paraId="2E91FCF7" w14:textId="58B42198"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bidi="en-US"/>
        </w:rPr>
      </w:pPr>
      <w:r w:rsidRPr="00A8132D">
        <w:rPr>
          <w:rFonts w:ascii="Times New Roman" w:eastAsia="Times New Roman" w:hAnsi="Times New Roman" w:cs="Times New Roman"/>
          <w:color w:val="000000"/>
          <w:sz w:val="28"/>
          <w:szCs w:val="24"/>
          <w:lang w:eastAsia="ru-RU" w:bidi="en-US"/>
        </w:rPr>
        <w:t xml:space="preserve">По подразделу 0113 «Другие общегосударственные вопросы» запланированы расходы в сумме </w:t>
      </w:r>
      <w:r w:rsidR="000C5619">
        <w:rPr>
          <w:rFonts w:ascii="Times New Roman" w:eastAsia="Times New Roman" w:hAnsi="Times New Roman" w:cs="Times New Roman"/>
          <w:color w:val="000000"/>
          <w:sz w:val="28"/>
          <w:szCs w:val="24"/>
          <w:lang w:eastAsia="ru-RU" w:bidi="en-US"/>
        </w:rPr>
        <w:t>22 099,9</w:t>
      </w:r>
      <w:r w:rsidRPr="00A8132D">
        <w:rPr>
          <w:rFonts w:ascii="Times New Roman" w:eastAsia="Times New Roman" w:hAnsi="Times New Roman" w:cs="Times New Roman"/>
          <w:color w:val="000000"/>
          <w:sz w:val="28"/>
          <w:szCs w:val="24"/>
          <w:lang w:eastAsia="ru-RU" w:bidi="en-US"/>
        </w:rPr>
        <w:t xml:space="preserve"> тыс. рублей или </w:t>
      </w:r>
      <w:r w:rsidR="008A3D9B">
        <w:rPr>
          <w:rFonts w:ascii="Times New Roman" w:eastAsia="Times New Roman" w:hAnsi="Times New Roman" w:cs="Times New Roman"/>
          <w:color w:val="000000"/>
          <w:sz w:val="28"/>
          <w:szCs w:val="24"/>
          <w:lang w:eastAsia="ru-RU" w:bidi="en-US"/>
        </w:rPr>
        <w:t>106,60</w:t>
      </w:r>
      <w:r w:rsidRPr="00A8132D">
        <w:rPr>
          <w:rFonts w:ascii="Times New Roman" w:eastAsia="Times New Roman" w:hAnsi="Times New Roman" w:cs="Times New Roman"/>
          <w:color w:val="000000"/>
          <w:sz w:val="28"/>
          <w:szCs w:val="24"/>
          <w:lang w:eastAsia="ru-RU" w:bidi="en-US"/>
        </w:rPr>
        <w:t xml:space="preserve"> % к ожидаемому исполнению бюджета в 2023 году (</w:t>
      </w:r>
      <w:r w:rsidR="000C5619">
        <w:rPr>
          <w:rFonts w:ascii="Times New Roman" w:eastAsia="Times New Roman" w:hAnsi="Times New Roman" w:cs="Times New Roman"/>
          <w:color w:val="000000"/>
          <w:sz w:val="28"/>
          <w:szCs w:val="24"/>
          <w:lang w:eastAsia="ru-RU" w:bidi="en-US"/>
        </w:rPr>
        <w:t>20 732,3</w:t>
      </w:r>
      <w:r w:rsidRPr="00A8132D">
        <w:rPr>
          <w:rFonts w:ascii="Times New Roman" w:eastAsia="Times New Roman" w:hAnsi="Times New Roman" w:cs="Times New Roman"/>
          <w:color w:val="000000"/>
          <w:sz w:val="28"/>
          <w:szCs w:val="24"/>
          <w:lang w:eastAsia="ru-RU" w:bidi="en-US"/>
        </w:rPr>
        <w:t xml:space="preserve"> тыс. рублей). </w:t>
      </w:r>
    </w:p>
    <w:p w14:paraId="31A26094" w14:textId="7AA17C5E" w:rsidR="00A8132D" w:rsidRPr="00EB4F48"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EB4F48">
        <w:rPr>
          <w:rFonts w:ascii="Times New Roman" w:eastAsia="Times New Roman" w:hAnsi="Times New Roman" w:cs="Times New Roman"/>
          <w:color w:val="000000"/>
          <w:sz w:val="28"/>
          <w:szCs w:val="24"/>
          <w:lang w:eastAsia="ru-RU" w:bidi="en-US"/>
        </w:rPr>
        <w:t xml:space="preserve">По данному подразделу предусмотрено финансирование на содержание муниципального казенного учреждения </w:t>
      </w:r>
      <w:r w:rsidR="00EB4F48" w:rsidRPr="00EB4F48">
        <w:rPr>
          <w:rFonts w:ascii="Times New Roman" w:eastAsia="Times New Roman" w:hAnsi="Times New Roman" w:cs="Times New Roman"/>
          <w:color w:val="000000"/>
          <w:sz w:val="28"/>
          <w:szCs w:val="24"/>
          <w:lang w:eastAsia="ru-RU" w:bidi="en-US"/>
        </w:rPr>
        <w:t>«Учреждение по хозяйственному обеспечению деятельности администрации Тбилисского сельского поселения Тбилисского района»</w:t>
      </w:r>
      <w:r w:rsidRPr="00EB4F48">
        <w:rPr>
          <w:rFonts w:ascii="Times New Roman" w:eastAsia="Times New Roman" w:hAnsi="Times New Roman" w:cs="Times New Roman"/>
          <w:color w:val="000000"/>
          <w:sz w:val="28"/>
          <w:szCs w:val="24"/>
          <w:lang w:eastAsia="ru-RU" w:bidi="en-US"/>
        </w:rPr>
        <w:t xml:space="preserve"> (далее – МКУ «По обеспечению деятельности ОМС», МКУ) в сумме </w:t>
      </w:r>
      <w:r w:rsidR="00EB4F48" w:rsidRPr="00EB4F48">
        <w:rPr>
          <w:rFonts w:ascii="Times New Roman" w:eastAsia="Times New Roman" w:hAnsi="Times New Roman" w:cs="Times New Roman"/>
          <w:color w:val="000000"/>
          <w:sz w:val="28"/>
          <w:szCs w:val="24"/>
          <w:lang w:eastAsia="ru-RU" w:bidi="en-US"/>
        </w:rPr>
        <w:t>19 584,5</w:t>
      </w:r>
      <w:r w:rsidRPr="00EB4F48">
        <w:rPr>
          <w:rFonts w:ascii="Times New Roman" w:eastAsia="Times New Roman" w:hAnsi="Times New Roman" w:cs="Times New Roman"/>
          <w:color w:val="000000"/>
          <w:sz w:val="28"/>
          <w:szCs w:val="24"/>
          <w:lang w:eastAsia="ru-RU" w:bidi="en-US"/>
        </w:rPr>
        <w:t xml:space="preserve"> тыс. рублей, в том числе:</w:t>
      </w:r>
    </w:p>
    <w:p w14:paraId="3D5FE73B" w14:textId="03F0B548" w:rsidR="00A8132D" w:rsidRPr="00EB4F48"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EB4F48">
        <w:rPr>
          <w:rFonts w:ascii="Times New Roman" w:eastAsia="Times New Roman" w:hAnsi="Times New Roman" w:cs="Times New Roman"/>
          <w:color w:val="000000"/>
          <w:sz w:val="28"/>
          <w:szCs w:val="24"/>
          <w:lang w:eastAsia="ru-RU" w:bidi="en-US"/>
        </w:rPr>
        <w:t xml:space="preserve">на выплату заработной платы и страховых взносов предусмотрено средств в сумме </w:t>
      </w:r>
      <w:r w:rsidR="00EB4F48" w:rsidRPr="00EB4F48">
        <w:rPr>
          <w:rFonts w:ascii="Times New Roman" w:eastAsia="Times New Roman" w:hAnsi="Times New Roman" w:cs="Times New Roman"/>
          <w:color w:val="000000"/>
          <w:sz w:val="28"/>
          <w:szCs w:val="24"/>
          <w:lang w:eastAsia="ru-RU" w:bidi="en-US"/>
        </w:rPr>
        <w:t>15 995,9</w:t>
      </w:r>
      <w:r w:rsidRPr="00EB4F48">
        <w:rPr>
          <w:rFonts w:ascii="Times New Roman" w:eastAsia="Times New Roman" w:hAnsi="Times New Roman" w:cs="Times New Roman"/>
          <w:color w:val="000000"/>
          <w:sz w:val="28"/>
          <w:szCs w:val="24"/>
          <w:lang w:eastAsia="ru-RU" w:bidi="en-US"/>
        </w:rPr>
        <w:t xml:space="preserve"> тыс. рублей, с численностью сотрудников </w:t>
      </w:r>
      <w:r w:rsidR="00EB4F48" w:rsidRPr="00EB4F48">
        <w:rPr>
          <w:rFonts w:ascii="Times New Roman" w:eastAsia="Times New Roman" w:hAnsi="Times New Roman" w:cs="Times New Roman"/>
          <w:color w:val="000000"/>
          <w:sz w:val="28"/>
          <w:szCs w:val="24"/>
          <w:lang w:eastAsia="ru-RU" w:bidi="en-US"/>
        </w:rPr>
        <w:t>30,5</w:t>
      </w:r>
      <w:r w:rsidRPr="00EB4F48">
        <w:rPr>
          <w:rFonts w:ascii="Times New Roman" w:eastAsia="Times New Roman" w:hAnsi="Times New Roman" w:cs="Times New Roman"/>
          <w:color w:val="000000"/>
          <w:sz w:val="28"/>
          <w:szCs w:val="24"/>
          <w:lang w:eastAsia="ru-RU" w:bidi="en-US"/>
        </w:rPr>
        <w:t xml:space="preserve"> штатных единиц, </w:t>
      </w:r>
      <w:r w:rsidRPr="00B33B34">
        <w:rPr>
          <w:rFonts w:ascii="Times New Roman" w:eastAsia="Times New Roman" w:hAnsi="Times New Roman" w:cs="Times New Roman"/>
          <w:color w:val="000000"/>
          <w:sz w:val="28"/>
          <w:szCs w:val="24"/>
          <w:lang w:eastAsia="ru-RU" w:bidi="en-US"/>
        </w:rPr>
        <w:t>согласно штатного расписания</w:t>
      </w:r>
      <w:r w:rsidRPr="00F71F42">
        <w:rPr>
          <w:rFonts w:ascii="Times New Roman" w:eastAsia="Times New Roman" w:hAnsi="Times New Roman" w:cs="Times New Roman"/>
          <w:color w:val="000000"/>
          <w:sz w:val="28"/>
          <w:szCs w:val="24"/>
          <w:lang w:eastAsia="ru-RU" w:bidi="en-US"/>
        </w:rPr>
        <w:t>;</w:t>
      </w:r>
    </w:p>
    <w:p w14:paraId="0063C320" w14:textId="67613DDA" w:rsidR="00A8132D" w:rsidRPr="009702CF"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9702CF">
        <w:rPr>
          <w:rFonts w:ascii="Times New Roman" w:eastAsia="Times New Roman" w:hAnsi="Times New Roman" w:cs="Times New Roman"/>
          <w:color w:val="000000"/>
          <w:sz w:val="28"/>
          <w:szCs w:val="24"/>
          <w:lang w:eastAsia="ru-RU" w:bidi="en-US"/>
        </w:rPr>
        <w:t xml:space="preserve">на закупку товаров, работ и услуг предусмотрено средств в сумме           </w:t>
      </w:r>
      <w:r w:rsidR="009702CF" w:rsidRPr="009702CF">
        <w:rPr>
          <w:rFonts w:ascii="Times New Roman" w:eastAsia="Times New Roman" w:hAnsi="Times New Roman" w:cs="Times New Roman"/>
          <w:color w:val="000000"/>
          <w:sz w:val="28"/>
          <w:szCs w:val="24"/>
          <w:lang w:eastAsia="ru-RU" w:bidi="en-US"/>
        </w:rPr>
        <w:t>3 532,3</w:t>
      </w:r>
      <w:r w:rsidRPr="009702CF">
        <w:rPr>
          <w:rFonts w:ascii="Times New Roman" w:eastAsia="Times New Roman" w:hAnsi="Times New Roman" w:cs="Times New Roman"/>
          <w:color w:val="000000"/>
          <w:sz w:val="28"/>
          <w:szCs w:val="24"/>
          <w:lang w:eastAsia="ru-RU" w:bidi="en-US"/>
        </w:rPr>
        <w:t xml:space="preserve"> тыс. рублей; </w:t>
      </w:r>
    </w:p>
    <w:p w14:paraId="0E41489E" w14:textId="37BD7468" w:rsidR="00A8132D" w:rsidRPr="00826D05"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826D05">
        <w:rPr>
          <w:rFonts w:ascii="Times New Roman" w:eastAsia="Times New Roman" w:hAnsi="Times New Roman" w:cs="Times New Roman"/>
          <w:color w:val="000000"/>
          <w:sz w:val="28"/>
          <w:szCs w:val="24"/>
          <w:lang w:eastAsia="ru-RU" w:bidi="en-US"/>
        </w:rPr>
        <w:t xml:space="preserve">на уплату налогов, пошлин и сборов предусмотрено средств в сумме       </w:t>
      </w:r>
      <w:r w:rsidR="00826D05" w:rsidRPr="00826D05">
        <w:rPr>
          <w:rFonts w:ascii="Times New Roman" w:eastAsia="Times New Roman" w:hAnsi="Times New Roman" w:cs="Times New Roman"/>
          <w:color w:val="000000"/>
          <w:sz w:val="28"/>
          <w:szCs w:val="24"/>
          <w:lang w:eastAsia="ru-RU" w:bidi="en-US"/>
        </w:rPr>
        <w:t>56,3</w:t>
      </w:r>
      <w:r w:rsidRPr="00826D05">
        <w:rPr>
          <w:rFonts w:ascii="Times New Roman" w:eastAsia="Times New Roman" w:hAnsi="Times New Roman" w:cs="Times New Roman"/>
          <w:color w:val="000000"/>
          <w:sz w:val="28"/>
          <w:szCs w:val="24"/>
          <w:lang w:eastAsia="ru-RU" w:bidi="en-US"/>
        </w:rPr>
        <w:t xml:space="preserve"> тыс. рублей.</w:t>
      </w:r>
    </w:p>
    <w:p w14:paraId="798B8C65" w14:textId="5F8C0D73" w:rsid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867AF7">
        <w:rPr>
          <w:rFonts w:ascii="Times New Roman" w:eastAsia="Times New Roman" w:hAnsi="Times New Roman" w:cs="Times New Roman"/>
          <w:color w:val="000000"/>
          <w:sz w:val="28"/>
          <w:szCs w:val="24"/>
          <w:lang w:eastAsia="ru-RU" w:bidi="en-US"/>
        </w:rPr>
        <w:t xml:space="preserve">По данному подразделу также предусмотрены расходы на общую сумму </w:t>
      </w:r>
      <w:r w:rsidR="00867AF7" w:rsidRPr="00867AF7">
        <w:rPr>
          <w:rFonts w:ascii="Times New Roman" w:eastAsia="Times New Roman" w:hAnsi="Times New Roman" w:cs="Times New Roman"/>
          <w:color w:val="000000"/>
          <w:sz w:val="28"/>
          <w:szCs w:val="24"/>
          <w:lang w:eastAsia="ru-RU" w:bidi="en-US"/>
        </w:rPr>
        <w:t>2 515,4</w:t>
      </w:r>
      <w:r w:rsidRPr="00867AF7">
        <w:rPr>
          <w:rFonts w:ascii="Times New Roman" w:eastAsia="Times New Roman" w:hAnsi="Times New Roman" w:cs="Times New Roman"/>
          <w:color w:val="000000"/>
          <w:sz w:val="28"/>
          <w:szCs w:val="24"/>
          <w:lang w:eastAsia="ru-RU" w:bidi="en-US"/>
        </w:rPr>
        <w:t xml:space="preserve"> тыс. рублей, в том числе:</w:t>
      </w:r>
    </w:p>
    <w:p w14:paraId="69BE5EB9" w14:textId="77777777" w:rsidR="007F4C95" w:rsidRDefault="007F4C95" w:rsidP="006D651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Pr>
          <w:rFonts w:ascii="Times New Roman" w:eastAsia="Times New Roman" w:hAnsi="Times New Roman" w:cs="Times New Roman"/>
          <w:color w:val="000000"/>
          <w:sz w:val="28"/>
          <w:szCs w:val="24"/>
          <w:lang w:eastAsia="ru-RU" w:bidi="en-US"/>
        </w:rPr>
        <w:t>в</w:t>
      </w:r>
      <w:r w:rsidR="00E25AB7">
        <w:rPr>
          <w:rFonts w:ascii="Times New Roman" w:eastAsia="Times New Roman" w:hAnsi="Times New Roman" w:cs="Times New Roman"/>
          <w:color w:val="000000"/>
          <w:sz w:val="28"/>
          <w:szCs w:val="24"/>
          <w:lang w:eastAsia="ru-RU" w:bidi="en-US"/>
        </w:rPr>
        <w:t xml:space="preserve"> рамках муниципальной </w:t>
      </w:r>
      <w:r w:rsidR="00E25AB7" w:rsidRPr="007F4C95">
        <w:rPr>
          <w:rFonts w:ascii="Times New Roman" w:eastAsia="Times New Roman" w:hAnsi="Times New Roman" w:cs="Times New Roman"/>
          <w:color w:val="000000"/>
          <w:sz w:val="28"/>
          <w:szCs w:val="24"/>
          <w:lang w:eastAsia="ru-RU" w:bidi="en-US"/>
        </w:rPr>
        <w:t xml:space="preserve">программы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Тбилисского сельского поселения, социальную и культурную адаптацию мигрантов, профилактику межнациональных (межэтнических) конфликтов, терроризма и экстремизма» на 2023-2027 годы» </w:t>
      </w:r>
      <w:r w:rsidR="006D7C38" w:rsidRPr="007F4C95">
        <w:rPr>
          <w:rFonts w:ascii="Times New Roman" w:eastAsia="Times New Roman" w:hAnsi="Times New Roman" w:cs="Times New Roman"/>
          <w:color w:val="000000"/>
          <w:sz w:val="28"/>
          <w:szCs w:val="24"/>
          <w:lang w:eastAsia="ru-RU" w:bidi="en-US"/>
        </w:rPr>
        <w:t>в сумме 10,0 тыс. рублей</w:t>
      </w:r>
      <w:r w:rsidR="00FF02DF" w:rsidRPr="007F4C95">
        <w:rPr>
          <w:rFonts w:ascii="Times New Roman" w:eastAsia="Times New Roman" w:hAnsi="Times New Roman" w:cs="Times New Roman"/>
          <w:color w:val="000000"/>
          <w:sz w:val="28"/>
          <w:szCs w:val="24"/>
          <w:lang w:eastAsia="ru-RU" w:bidi="en-US"/>
        </w:rPr>
        <w:t xml:space="preserve"> (</w:t>
      </w:r>
      <w:r w:rsidR="00415749" w:rsidRPr="007F4C95">
        <w:rPr>
          <w:rFonts w:ascii="Times New Roman" w:eastAsia="Times New Roman" w:hAnsi="Times New Roman" w:cs="Times New Roman"/>
          <w:color w:val="000000"/>
          <w:sz w:val="28"/>
          <w:szCs w:val="24"/>
          <w:lang w:eastAsia="ru-RU" w:bidi="en-US"/>
        </w:rPr>
        <w:t>организация и проведение выставки декоративно-прикладного творчества национальных культур «Наш мир»)</w:t>
      </w:r>
      <w:r>
        <w:rPr>
          <w:rFonts w:ascii="Times New Roman" w:eastAsia="Times New Roman" w:hAnsi="Times New Roman" w:cs="Times New Roman"/>
          <w:color w:val="000000"/>
          <w:sz w:val="28"/>
          <w:szCs w:val="24"/>
          <w:lang w:eastAsia="ru-RU" w:bidi="en-US"/>
        </w:rPr>
        <w:t>;</w:t>
      </w:r>
    </w:p>
    <w:p w14:paraId="7ADE0E53" w14:textId="3F7ADAC9" w:rsidR="005F4095" w:rsidRPr="00A3277C" w:rsidRDefault="007F4C95" w:rsidP="006D651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en-US"/>
        </w:rPr>
      </w:pPr>
      <w:r w:rsidRPr="007F4C95">
        <w:rPr>
          <w:rFonts w:ascii="Times New Roman" w:eastAsia="Times New Roman" w:hAnsi="Times New Roman" w:cs="Times New Roman"/>
          <w:color w:val="000000"/>
          <w:sz w:val="28"/>
          <w:szCs w:val="24"/>
          <w:lang w:eastAsia="ru-RU" w:bidi="en-US"/>
        </w:rPr>
        <w:t>в рамках муниципальной программы «</w:t>
      </w:r>
      <w:r w:rsidR="00022467" w:rsidRPr="00022467">
        <w:rPr>
          <w:rFonts w:ascii="Times New Roman" w:eastAsia="Times New Roman" w:hAnsi="Times New Roman" w:cs="Times New Roman"/>
          <w:color w:val="000000"/>
          <w:sz w:val="28"/>
          <w:szCs w:val="24"/>
          <w:lang w:eastAsia="ru-RU" w:bidi="en-US"/>
        </w:rPr>
        <w:t>Поддержка</w:t>
      </w:r>
      <w:r w:rsidR="00022467">
        <w:rPr>
          <w:rFonts w:ascii="Times New Roman" w:eastAsia="Times New Roman" w:hAnsi="Times New Roman" w:cs="Times New Roman"/>
          <w:color w:val="000000"/>
          <w:sz w:val="28"/>
          <w:szCs w:val="24"/>
          <w:lang w:eastAsia="ru-RU" w:bidi="en-US"/>
        </w:rPr>
        <w:t xml:space="preserve"> </w:t>
      </w:r>
      <w:r w:rsidR="00022467" w:rsidRPr="00022467">
        <w:rPr>
          <w:rFonts w:ascii="Times New Roman" w:eastAsia="Times New Roman" w:hAnsi="Times New Roman" w:cs="Times New Roman"/>
          <w:color w:val="000000"/>
          <w:sz w:val="28"/>
          <w:szCs w:val="24"/>
          <w:lang w:eastAsia="ru-RU" w:bidi="en-US"/>
        </w:rPr>
        <w:t>территориального общественного самоуправлен</w:t>
      </w:r>
      <w:r w:rsidR="00022467">
        <w:rPr>
          <w:rFonts w:ascii="Times New Roman" w:eastAsia="Times New Roman" w:hAnsi="Times New Roman" w:cs="Times New Roman"/>
          <w:color w:val="000000"/>
          <w:sz w:val="28"/>
          <w:szCs w:val="24"/>
          <w:lang w:eastAsia="ru-RU" w:bidi="en-US"/>
        </w:rPr>
        <w:t>и</w:t>
      </w:r>
      <w:r w:rsidR="00022467" w:rsidRPr="00022467">
        <w:rPr>
          <w:rFonts w:ascii="Times New Roman" w:eastAsia="Times New Roman" w:hAnsi="Times New Roman" w:cs="Times New Roman"/>
          <w:color w:val="000000"/>
          <w:sz w:val="28"/>
          <w:szCs w:val="24"/>
          <w:lang w:eastAsia="ru-RU" w:bidi="en-US"/>
        </w:rPr>
        <w:t>я в Тбилисском</w:t>
      </w:r>
      <w:r w:rsidR="00022467">
        <w:rPr>
          <w:rFonts w:ascii="Times New Roman" w:eastAsia="Times New Roman" w:hAnsi="Times New Roman" w:cs="Times New Roman"/>
          <w:color w:val="000000"/>
          <w:sz w:val="28"/>
          <w:szCs w:val="24"/>
          <w:lang w:eastAsia="ru-RU" w:bidi="en-US"/>
        </w:rPr>
        <w:t xml:space="preserve"> </w:t>
      </w:r>
      <w:r w:rsidR="00022467" w:rsidRPr="00022467">
        <w:rPr>
          <w:rFonts w:ascii="Times New Roman" w:eastAsia="Times New Roman" w:hAnsi="Times New Roman" w:cs="Times New Roman"/>
          <w:color w:val="000000"/>
          <w:sz w:val="28"/>
          <w:szCs w:val="24"/>
          <w:lang w:eastAsia="ru-RU" w:bidi="en-US"/>
        </w:rPr>
        <w:t xml:space="preserve">сельском поселении Тбилисского района на 2022-2024 </w:t>
      </w:r>
      <w:r w:rsidR="00022467">
        <w:rPr>
          <w:rFonts w:ascii="Times New Roman" w:eastAsia="Times New Roman" w:hAnsi="Times New Roman" w:cs="Times New Roman"/>
          <w:color w:val="000000"/>
          <w:sz w:val="28"/>
          <w:szCs w:val="24"/>
          <w:lang w:eastAsia="ru-RU" w:bidi="en-US"/>
        </w:rPr>
        <w:t>годы</w:t>
      </w:r>
      <w:r w:rsidRPr="007F4C95">
        <w:rPr>
          <w:rFonts w:ascii="Times New Roman" w:eastAsia="Times New Roman" w:hAnsi="Times New Roman" w:cs="Times New Roman"/>
          <w:color w:val="000000"/>
          <w:sz w:val="28"/>
          <w:szCs w:val="24"/>
          <w:lang w:eastAsia="ru-RU" w:bidi="en-US"/>
        </w:rPr>
        <w:t>»</w:t>
      </w:r>
      <w:r w:rsidRPr="007F4C95">
        <w:rPr>
          <w:rFonts w:ascii="Times New Roman" w:eastAsia="Times New Roman" w:hAnsi="Times New Roman" w:cs="Times New Roman"/>
          <w:b/>
          <w:color w:val="000000"/>
          <w:sz w:val="28"/>
          <w:szCs w:val="24"/>
          <w:lang w:eastAsia="ru-RU" w:bidi="en-US"/>
        </w:rPr>
        <w:t xml:space="preserve"> </w:t>
      </w:r>
      <w:r w:rsidR="0076788C">
        <w:rPr>
          <w:rFonts w:ascii="Times New Roman" w:eastAsia="Times New Roman" w:hAnsi="Times New Roman" w:cs="Times New Roman"/>
          <w:color w:val="000000"/>
          <w:sz w:val="28"/>
          <w:szCs w:val="24"/>
          <w:lang w:eastAsia="ru-RU" w:bidi="en-US"/>
        </w:rPr>
        <w:t>в сумме</w:t>
      </w:r>
      <w:r w:rsidRPr="007F4C95">
        <w:rPr>
          <w:rFonts w:ascii="Times New Roman" w:eastAsia="Times New Roman" w:hAnsi="Times New Roman" w:cs="Times New Roman"/>
          <w:color w:val="000000"/>
          <w:sz w:val="28"/>
          <w:szCs w:val="24"/>
          <w:lang w:eastAsia="ru-RU" w:bidi="en-US"/>
        </w:rPr>
        <w:t xml:space="preserve"> 1 406,8 тыс. рублей</w:t>
      </w:r>
      <w:r w:rsidR="00A3277C">
        <w:rPr>
          <w:rFonts w:ascii="Times New Roman" w:eastAsia="Times New Roman" w:hAnsi="Times New Roman" w:cs="Times New Roman"/>
          <w:color w:val="000000"/>
          <w:sz w:val="28"/>
          <w:szCs w:val="24"/>
          <w:lang w:eastAsia="ru-RU" w:bidi="en-US"/>
        </w:rPr>
        <w:t xml:space="preserve"> (компенсационные выплаты руководителям органов территориального самоуправления, </w:t>
      </w:r>
      <w:r w:rsidR="00A3277C" w:rsidRPr="00A3277C">
        <w:rPr>
          <w:rFonts w:ascii="Times New Roman" w:hAnsi="Times New Roman" w:cs="Times New Roman"/>
          <w:sz w:val="28"/>
          <w:szCs w:val="28"/>
        </w:rPr>
        <w:t>денежны</w:t>
      </w:r>
      <w:r w:rsidR="00A3277C">
        <w:rPr>
          <w:rFonts w:ascii="Times New Roman" w:hAnsi="Times New Roman" w:cs="Times New Roman"/>
          <w:sz w:val="28"/>
          <w:szCs w:val="28"/>
        </w:rPr>
        <w:t>е</w:t>
      </w:r>
      <w:r w:rsidR="00A3277C" w:rsidRPr="00A3277C">
        <w:rPr>
          <w:rFonts w:ascii="Times New Roman" w:hAnsi="Times New Roman" w:cs="Times New Roman"/>
          <w:sz w:val="28"/>
          <w:szCs w:val="28"/>
        </w:rPr>
        <w:t xml:space="preserve"> </w:t>
      </w:r>
      <w:r w:rsidR="00A3277C">
        <w:rPr>
          <w:rFonts w:ascii="Times New Roman" w:hAnsi="Times New Roman" w:cs="Times New Roman"/>
          <w:sz w:val="28"/>
          <w:szCs w:val="28"/>
        </w:rPr>
        <w:t xml:space="preserve">призы </w:t>
      </w:r>
      <w:r w:rsidR="00A3277C" w:rsidRPr="00A3277C">
        <w:rPr>
          <w:rFonts w:ascii="Times New Roman" w:hAnsi="Times New Roman" w:cs="Times New Roman"/>
          <w:sz w:val="28"/>
          <w:szCs w:val="28"/>
        </w:rPr>
        <w:t xml:space="preserve">победителям конкурса на звание </w:t>
      </w:r>
      <w:r w:rsidR="00A3277C">
        <w:rPr>
          <w:rFonts w:ascii="Times New Roman" w:hAnsi="Times New Roman" w:cs="Times New Roman"/>
          <w:sz w:val="28"/>
          <w:szCs w:val="28"/>
        </w:rPr>
        <w:t>«</w:t>
      </w:r>
      <w:r w:rsidR="00A3277C" w:rsidRPr="00A3277C">
        <w:rPr>
          <w:rFonts w:ascii="Times New Roman" w:hAnsi="Times New Roman" w:cs="Times New Roman"/>
          <w:sz w:val="28"/>
          <w:szCs w:val="28"/>
        </w:rPr>
        <w:t>Лу</w:t>
      </w:r>
      <w:r w:rsidR="00A3277C">
        <w:rPr>
          <w:rFonts w:ascii="Times New Roman" w:hAnsi="Times New Roman" w:cs="Times New Roman"/>
          <w:sz w:val="28"/>
          <w:szCs w:val="28"/>
        </w:rPr>
        <w:t>ч</w:t>
      </w:r>
      <w:r w:rsidR="00A3277C" w:rsidRPr="00A3277C">
        <w:rPr>
          <w:rFonts w:ascii="Times New Roman" w:hAnsi="Times New Roman" w:cs="Times New Roman"/>
          <w:sz w:val="28"/>
          <w:szCs w:val="28"/>
        </w:rPr>
        <w:t>ший орган территори</w:t>
      </w:r>
      <w:r w:rsidR="00A3277C">
        <w:rPr>
          <w:rFonts w:ascii="Times New Roman" w:hAnsi="Times New Roman" w:cs="Times New Roman"/>
          <w:sz w:val="28"/>
          <w:szCs w:val="28"/>
        </w:rPr>
        <w:t xml:space="preserve">ального </w:t>
      </w:r>
      <w:r w:rsidR="00A3277C" w:rsidRPr="00A3277C">
        <w:rPr>
          <w:rFonts w:ascii="Times New Roman" w:hAnsi="Times New Roman" w:cs="Times New Roman"/>
          <w:sz w:val="28"/>
          <w:szCs w:val="28"/>
        </w:rPr>
        <w:t>общественного самоуправления</w:t>
      </w:r>
      <w:r w:rsidR="00A3277C">
        <w:rPr>
          <w:rFonts w:ascii="Times New Roman" w:hAnsi="Times New Roman" w:cs="Times New Roman"/>
          <w:sz w:val="28"/>
          <w:szCs w:val="28"/>
        </w:rPr>
        <w:t>»</w:t>
      </w:r>
      <w:r w:rsidR="004A6167">
        <w:rPr>
          <w:rFonts w:ascii="Times New Roman" w:hAnsi="Times New Roman" w:cs="Times New Roman"/>
          <w:sz w:val="28"/>
          <w:szCs w:val="28"/>
        </w:rPr>
        <w:t>)</w:t>
      </w:r>
      <w:r w:rsidRPr="00A3277C">
        <w:rPr>
          <w:rFonts w:ascii="Times New Roman" w:eastAsia="Times New Roman" w:hAnsi="Times New Roman" w:cs="Times New Roman"/>
          <w:color w:val="000000"/>
          <w:sz w:val="28"/>
          <w:szCs w:val="28"/>
          <w:lang w:eastAsia="ru-RU" w:bidi="en-US"/>
        </w:rPr>
        <w:t>;</w:t>
      </w:r>
    </w:p>
    <w:p w14:paraId="7995F355" w14:textId="098F1908" w:rsidR="00A8132D" w:rsidRDefault="00A8132D" w:rsidP="00A8132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867AF7">
        <w:rPr>
          <w:rFonts w:ascii="Times New Roman" w:eastAsia="Times New Roman" w:hAnsi="Times New Roman" w:cs="Times New Roman"/>
          <w:color w:val="000000"/>
          <w:sz w:val="28"/>
          <w:szCs w:val="24"/>
          <w:lang w:eastAsia="ru-RU" w:bidi="en-US"/>
        </w:rPr>
        <w:t xml:space="preserve">расходы на </w:t>
      </w:r>
      <w:r w:rsidR="00867AF7" w:rsidRPr="00867AF7">
        <w:rPr>
          <w:rFonts w:ascii="Times New Roman" w:eastAsia="Times New Roman" w:hAnsi="Times New Roman" w:cs="Times New Roman"/>
          <w:color w:val="000000"/>
          <w:sz w:val="28"/>
          <w:szCs w:val="24"/>
          <w:lang w:eastAsia="ru-RU" w:bidi="en-US"/>
        </w:rPr>
        <w:t>мероприятия в рамках управления имуществом Тбилисского сельского поселения в сумме 97,4 тыс. рублей (оценка недвижимости, признание прав и регулирование отношений по муниципальной собственности</w:t>
      </w:r>
      <w:r w:rsidR="007D12C8">
        <w:rPr>
          <w:rFonts w:ascii="Times New Roman" w:eastAsia="Times New Roman" w:hAnsi="Times New Roman" w:cs="Times New Roman"/>
          <w:color w:val="000000"/>
          <w:sz w:val="28"/>
          <w:szCs w:val="24"/>
          <w:lang w:eastAsia="ru-RU" w:bidi="en-US"/>
        </w:rPr>
        <w:t>)</w:t>
      </w:r>
      <w:r w:rsidRPr="00867AF7">
        <w:rPr>
          <w:rFonts w:ascii="Times New Roman" w:eastAsia="Times New Roman" w:hAnsi="Times New Roman" w:cs="Times New Roman"/>
          <w:color w:val="000000"/>
          <w:sz w:val="28"/>
          <w:szCs w:val="24"/>
          <w:lang w:eastAsia="ru-RU" w:bidi="en-US"/>
        </w:rPr>
        <w:t>;</w:t>
      </w:r>
    </w:p>
    <w:p w14:paraId="5820EAFF" w14:textId="4DEAA6F6" w:rsidR="0091685B" w:rsidRPr="0091685B" w:rsidRDefault="00EB096B" w:rsidP="0091685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Pr>
          <w:rFonts w:ascii="Times New Roman" w:eastAsia="Times New Roman" w:hAnsi="Times New Roman" w:cs="Times New Roman"/>
          <w:color w:val="000000"/>
          <w:sz w:val="28"/>
          <w:szCs w:val="24"/>
          <w:lang w:eastAsia="ru-RU" w:bidi="en-US"/>
        </w:rPr>
        <w:t xml:space="preserve">расходы </w:t>
      </w:r>
      <w:r w:rsidR="0091685B" w:rsidRPr="0091685B">
        <w:rPr>
          <w:rFonts w:ascii="Times New Roman" w:eastAsia="Times New Roman" w:hAnsi="Times New Roman" w:cs="Times New Roman"/>
          <w:color w:val="000000"/>
          <w:sz w:val="28"/>
          <w:szCs w:val="24"/>
          <w:lang w:eastAsia="ru-RU" w:bidi="en-US"/>
        </w:rPr>
        <w:t xml:space="preserve">на оплату услуг связи и программного обеспечения в сумме </w:t>
      </w:r>
      <w:r w:rsidR="007D12C8">
        <w:rPr>
          <w:rFonts w:ascii="Times New Roman" w:eastAsia="Times New Roman" w:hAnsi="Times New Roman" w:cs="Times New Roman"/>
          <w:color w:val="000000"/>
          <w:sz w:val="28"/>
          <w:szCs w:val="24"/>
          <w:lang w:eastAsia="ru-RU" w:bidi="en-US"/>
        </w:rPr>
        <w:t xml:space="preserve">      </w:t>
      </w:r>
      <w:r w:rsidR="0091685B" w:rsidRPr="0091685B">
        <w:rPr>
          <w:rFonts w:ascii="Times New Roman" w:eastAsia="Times New Roman" w:hAnsi="Times New Roman" w:cs="Times New Roman"/>
          <w:color w:val="000000"/>
          <w:sz w:val="28"/>
          <w:szCs w:val="24"/>
          <w:lang w:eastAsia="ru-RU" w:bidi="en-US"/>
        </w:rPr>
        <w:t>865,3 тыс. рублей;</w:t>
      </w:r>
    </w:p>
    <w:p w14:paraId="78AB2CD7" w14:textId="059EFB19" w:rsidR="005F4095" w:rsidRPr="0091685B" w:rsidRDefault="005F4095" w:rsidP="005F4095">
      <w:pPr>
        <w:autoSpaceDE w:val="0"/>
        <w:autoSpaceDN w:val="0"/>
        <w:adjustRightInd w:val="0"/>
        <w:spacing w:after="0" w:line="240" w:lineRule="auto"/>
        <w:ind w:firstLine="709"/>
        <w:jc w:val="both"/>
        <w:rPr>
          <w:rFonts w:ascii="Times New Roman" w:eastAsia="Times New Roman" w:hAnsi="Times New Roman" w:cs="Times New Roman"/>
          <w:color w:val="000000"/>
          <w:sz w:val="28"/>
          <w:szCs w:val="24"/>
          <w:lang w:eastAsia="ru-RU" w:bidi="en-US"/>
        </w:rPr>
      </w:pPr>
      <w:r w:rsidRPr="0091685B">
        <w:rPr>
          <w:rFonts w:ascii="Times New Roman" w:eastAsia="Times New Roman" w:hAnsi="Times New Roman" w:cs="Times New Roman"/>
          <w:color w:val="000000"/>
          <w:sz w:val="28"/>
          <w:szCs w:val="24"/>
          <w:lang w:eastAsia="ru-RU" w:bidi="en-US"/>
        </w:rPr>
        <w:t xml:space="preserve">расходы на мероприятия по исполнению расходных обязательств по добровольному погашению задолженности по решению суда в отношении Тбилисского сельского поселения </w:t>
      </w:r>
      <w:r w:rsidR="008F63B1">
        <w:rPr>
          <w:rFonts w:ascii="Times New Roman" w:eastAsia="Times New Roman" w:hAnsi="Times New Roman" w:cs="Times New Roman"/>
          <w:color w:val="000000"/>
          <w:sz w:val="28"/>
          <w:szCs w:val="24"/>
          <w:lang w:eastAsia="ru-RU" w:bidi="en-US"/>
        </w:rPr>
        <w:t>предусмотрено 135,9 тыс. рублей.</w:t>
      </w:r>
    </w:p>
    <w:p w14:paraId="5E65D0BC" w14:textId="77777777" w:rsid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bidi="en-US"/>
        </w:rPr>
      </w:pPr>
    </w:p>
    <w:p w14:paraId="7BF84B78" w14:textId="77777777" w:rsidR="00471640" w:rsidRDefault="00A8132D" w:rsidP="00471640">
      <w:pPr>
        <w:spacing w:after="0" w:line="240" w:lineRule="auto"/>
        <w:jc w:val="center"/>
        <w:rPr>
          <w:rFonts w:ascii="Times New Roman" w:eastAsia="Times New Roman" w:hAnsi="Times New Roman" w:cs="Times New Roman"/>
          <w:b/>
          <w:sz w:val="28"/>
          <w:szCs w:val="28"/>
          <w:lang w:eastAsia="ru-RU"/>
        </w:rPr>
      </w:pPr>
      <w:r w:rsidRPr="00A8132D">
        <w:rPr>
          <w:rFonts w:ascii="Times New Roman" w:eastAsia="Times New Roman" w:hAnsi="Times New Roman" w:cs="Times New Roman"/>
          <w:b/>
          <w:sz w:val="28"/>
          <w:szCs w:val="28"/>
          <w:lang w:eastAsia="ru-RU"/>
        </w:rPr>
        <w:t xml:space="preserve">Расходы по разделу 03 «Национальная безопасность и </w:t>
      </w:r>
    </w:p>
    <w:p w14:paraId="4D29C9C4" w14:textId="7F743120" w:rsidR="00A8132D" w:rsidRPr="00A8132D" w:rsidRDefault="00A8132D" w:rsidP="00471640">
      <w:pPr>
        <w:spacing w:after="0" w:line="240" w:lineRule="auto"/>
        <w:jc w:val="center"/>
        <w:rPr>
          <w:rFonts w:ascii="Times New Roman" w:eastAsia="Times New Roman" w:hAnsi="Times New Roman" w:cs="Times New Roman"/>
          <w:b/>
          <w:sz w:val="28"/>
          <w:szCs w:val="28"/>
          <w:lang w:eastAsia="ru-RU"/>
        </w:rPr>
      </w:pPr>
      <w:r w:rsidRPr="00A8132D">
        <w:rPr>
          <w:rFonts w:ascii="Times New Roman" w:eastAsia="Times New Roman" w:hAnsi="Times New Roman" w:cs="Times New Roman"/>
          <w:b/>
          <w:sz w:val="28"/>
          <w:szCs w:val="28"/>
          <w:lang w:eastAsia="ru-RU"/>
        </w:rPr>
        <w:t>правоохранительная деятельность»</w:t>
      </w:r>
    </w:p>
    <w:p w14:paraId="572E483B" w14:textId="3ADD8BC0" w:rsidR="00A8132D" w:rsidRPr="00A8132D" w:rsidRDefault="00A8132D" w:rsidP="00771414">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По подразделу 0310 «</w:t>
      </w:r>
      <w:r w:rsidR="00863D4F">
        <w:rPr>
          <w:rFonts w:ascii="Times New Roman" w:eastAsia="Times New Roman" w:hAnsi="Times New Roman" w:cs="Times New Roman"/>
          <w:sz w:val="28"/>
          <w:szCs w:val="28"/>
          <w:lang w:eastAsia="ru-RU"/>
        </w:rPr>
        <w:t>П</w:t>
      </w:r>
      <w:r w:rsidRPr="00A8132D">
        <w:rPr>
          <w:rFonts w:ascii="Times New Roman" w:eastAsia="Times New Roman" w:hAnsi="Times New Roman" w:cs="Times New Roman"/>
          <w:sz w:val="28"/>
          <w:szCs w:val="28"/>
          <w:lang w:eastAsia="ru-RU"/>
        </w:rPr>
        <w:t xml:space="preserve">ожарная безопасность» расходы запланированы в сумме </w:t>
      </w:r>
      <w:r w:rsidR="00BF2AF6">
        <w:rPr>
          <w:rFonts w:ascii="Times New Roman" w:eastAsia="Times New Roman" w:hAnsi="Times New Roman" w:cs="Times New Roman"/>
          <w:sz w:val="28"/>
          <w:szCs w:val="28"/>
          <w:lang w:eastAsia="ru-RU"/>
        </w:rPr>
        <w:t>80,0</w:t>
      </w:r>
      <w:r w:rsidRPr="00A8132D">
        <w:rPr>
          <w:rFonts w:ascii="Times New Roman" w:eastAsia="Times New Roman" w:hAnsi="Times New Roman" w:cs="Times New Roman"/>
          <w:sz w:val="28"/>
          <w:szCs w:val="28"/>
          <w:lang w:eastAsia="ru-RU"/>
        </w:rPr>
        <w:t xml:space="preserve"> тыс. рублей </w:t>
      </w:r>
      <w:r w:rsidRPr="00771414">
        <w:rPr>
          <w:rFonts w:ascii="Times New Roman" w:eastAsia="Times New Roman" w:hAnsi="Times New Roman" w:cs="Times New Roman"/>
          <w:sz w:val="28"/>
          <w:szCs w:val="28"/>
          <w:lang w:eastAsia="ru-RU"/>
        </w:rPr>
        <w:t xml:space="preserve">или </w:t>
      </w:r>
      <w:r w:rsidR="00B8352C" w:rsidRPr="00771414">
        <w:rPr>
          <w:rFonts w:ascii="Times New Roman" w:eastAsia="Times New Roman" w:hAnsi="Times New Roman" w:cs="Times New Roman"/>
          <w:sz w:val="28"/>
          <w:szCs w:val="28"/>
          <w:lang w:eastAsia="ru-RU"/>
        </w:rPr>
        <w:t>97,21</w:t>
      </w:r>
      <w:r w:rsidRPr="00771414">
        <w:rPr>
          <w:rFonts w:ascii="Times New Roman" w:eastAsia="Times New Roman" w:hAnsi="Times New Roman" w:cs="Times New Roman"/>
          <w:sz w:val="28"/>
          <w:szCs w:val="28"/>
          <w:lang w:eastAsia="ru-RU"/>
        </w:rPr>
        <w:t xml:space="preserve"> % к ожидаемому исполнению бюджета в </w:t>
      </w:r>
      <w:r w:rsidR="00B8352C" w:rsidRPr="00771414">
        <w:rPr>
          <w:rFonts w:ascii="Times New Roman" w:eastAsia="Times New Roman" w:hAnsi="Times New Roman" w:cs="Times New Roman"/>
          <w:sz w:val="28"/>
          <w:szCs w:val="28"/>
          <w:lang w:eastAsia="ru-RU"/>
        </w:rPr>
        <w:t xml:space="preserve">      </w:t>
      </w:r>
      <w:r w:rsidRPr="00771414">
        <w:rPr>
          <w:rFonts w:ascii="Times New Roman" w:eastAsia="Times New Roman" w:hAnsi="Times New Roman" w:cs="Times New Roman"/>
          <w:sz w:val="28"/>
          <w:szCs w:val="28"/>
          <w:lang w:eastAsia="ru-RU"/>
        </w:rPr>
        <w:t>2023 году (</w:t>
      </w:r>
      <w:r w:rsidR="00B8352C" w:rsidRPr="00771414">
        <w:rPr>
          <w:rFonts w:ascii="Times New Roman" w:eastAsia="Times New Roman" w:hAnsi="Times New Roman" w:cs="Times New Roman"/>
          <w:sz w:val="28"/>
          <w:szCs w:val="28"/>
          <w:lang w:eastAsia="ru-RU"/>
        </w:rPr>
        <w:t>82,3</w:t>
      </w:r>
      <w:r w:rsidRPr="00771414">
        <w:rPr>
          <w:rFonts w:ascii="Times New Roman" w:eastAsia="Times New Roman" w:hAnsi="Times New Roman" w:cs="Times New Roman"/>
          <w:sz w:val="28"/>
          <w:szCs w:val="28"/>
          <w:lang w:eastAsia="ru-RU"/>
        </w:rPr>
        <w:t xml:space="preserve"> тыс. рублей)</w:t>
      </w:r>
      <w:r w:rsidR="00771414" w:rsidRPr="00771414">
        <w:rPr>
          <w:rFonts w:ascii="Times New Roman" w:eastAsia="Times New Roman" w:hAnsi="Times New Roman" w:cs="Times New Roman"/>
          <w:sz w:val="28"/>
          <w:szCs w:val="28"/>
          <w:lang w:eastAsia="ru-RU"/>
        </w:rPr>
        <w:t>.</w:t>
      </w:r>
      <w:r w:rsidR="00771414">
        <w:rPr>
          <w:rFonts w:ascii="Times New Roman" w:eastAsia="Times New Roman" w:hAnsi="Times New Roman" w:cs="Times New Roman"/>
          <w:sz w:val="28"/>
          <w:szCs w:val="28"/>
          <w:lang w:eastAsia="ru-RU"/>
        </w:rPr>
        <w:t xml:space="preserve"> Средства запланированы на </w:t>
      </w:r>
      <w:r w:rsidR="00771414" w:rsidRPr="00771414">
        <w:rPr>
          <w:rFonts w:ascii="Times New Roman" w:eastAsia="Times New Roman" w:hAnsi="Times New Roman" w:cs="Times New Roman"/>
          <w:sz w:val="28"/>
          <w:szCs w:val="28"/>
          <w:lang w:eastAsia="ru-RU"/>
        </w:rPr>
        <w:t xml:space="preserve">испытание и </w:t>
      </w:r>
      <w:r w:rsidR="00B462F4">
        <w:rPr>
          <w:rFonts w:ascii="Times New Roman" w:eastAsia="Times New Roman" w:hAnsi="Times New Roman" w:cs="Times New Roman"/>
          <w:sz w:val="28"/>
          <w:szCs w:val="28"/>
          <w:lang w:eastAsia="ru-RU"/>
        </w:rPr>
        <w:t>содержание</w:t>
      </w:r>
      <w:r w:rsidR="00771414" w:rsidRPr="00771414">
        <w:rPr>
          <w:rFonts w:ascii="Times New Roman" w:eastAsia="Times New Roman" w:hAnsi="Times New Roman" w:cs="Times New Roman"/>
          <w:sz w:val="28"/>
          <w:szCs w:val="28"/>
          <w:lang w:eastAsia="ru-RU"/>
        </w:rPr>
        <w:t xml:space="preserve"> пожарных гидрантов</w:t>
      </w:r>
      <w:r w:rsidR="008F63B1">
        <w:rPr>
          <w:rFonts w:ascii="Times New Roman" w:eastAsia="Times New Roman" w:hAnsi="Times New Roman" w:cs="Times New Roman"/>
          <w:sz w:val="28"/>
          <w:szCs w:val="28"/>
          <w:lang w:eastAsia="ru-RU"/>
        </w:rPr>
        <w:t xml:space="preserve"> и</w:t>
      </w:r>
      <w:r w:rsidR="00771414" w:rsidRPr="00771414">
        <w:rPr>
          <w:rFonts w:ascii="Times New Roman" w:eastAsia="Times New Roman" w:hAnsi="Times New Roman" w:cs="Times New Roman"/>
          <w:sz w:val="28"/>
          <w:szCs w:val="28"/>
          <w:lang w:eastAsia="ru-RU"/>
        </w:rPr>
        <w:t xml:space="preserve"> изготовление агитационного материала противопож</w:t>
      </w:r>
      <w:r w:rsidR="00771414">
        <w:rPr>
          <w:rFonts w:ascii="Times New Roman" w:eastAsia="Times New Roman" w:hAnsi="Times New Roman" w:cs="Times New Roman"/>
          <w:sz w:val="28"/>
          <w:szCs w:val="28"/>
          <w:lang w:eastAsia="ru-RU"/>
        </w:rPr>
        <w:t>арной направленности.</w:t>
      </w:r>
      <w:r w:rsidR="00771414" w:rsidRPr="00771414">
        <w:rPr>
          <w:rFonts w:ascii="Times New Roman" w:eastAsia="Times New Roman" w:hAnsi="Times New Roman" w:cs="Times New Roman"/>
          <w:sz w:val="28"/>
          <w:szCs w:val="28"/>
          <w:lang w:eastAsia="ru-RU"/>
        </w:rPr>
        <w:t xml:space="preserve"> </w:t>
      </w:r>
    </w:p>
    <w:p w14:paraId="3C5DCCDD" w14:textId="77777777" w:rsidR="00A8132D" w:rsidRPr="00A8132D" w:rsidRDefault="00A8132D" w:rsidP="00A8132D">
      <w:pPr>
        <w:spacing w:after="0" w:line="240" w:lineRule="auto"/>
        <w:ind w:firstLine="709"/>
        <w:jc w:val="center"/>
        <w:rPr>
          <w:rFonts w:ascii="Times New Roman" w:eastAsia="Times New Roman" w:hAnsi="Times New Roman" w:cs="Times New Roman"/>
          <w:b/>
          <w:sz w:val="28"/>
          <w:szCs w:val="28"/>
          <w:lang w:eastAsia="ru-RU"/>
        </w:rPr>
      </w:pPr>
    </w:p>
    <w:p w14:paraId="75890476" w14:textId="77777777" w:rsidR="00A8132D" w:rsidRPr="00A8132D" w:rsidRDefault="00A8132D" w:rsidP="00471640">
      <w:pPr>
        <w:spacing w:after="0" w:line="240" w:lineRule="auto"/>
        <w:jc w:val="center"/>
        <w:rPr>
          <w:rFonts w:ascii="Times New Roman" w:eastAsia="Times New Roman" w:hAnsi="Times New Roman" w:cs="Times New Roman"/>
          <w:b/>
          <w:sz w:val="28"/>
          <w:szCs w:val="28"/>
          <w:lang w:eastAsia="ru-RU"/>
        </w:rPr>
      </w:pPr>
      <w:r w:rsidRPr="00A8132D">
        <w:rPr>
          <w:rFonts w:ascii="Times New Roman" w:eastAsia="Times New Roman" w:hAnsi="Times New Roman" w:cs="Times New Roman"/>
          <w:b/>
          <w:sz w:val="28"/>
          <w:szCs w:val="28"/>
          <w:lang w:eastAsia="ru-RU"/>
        </w:rPr>
        <w:t>Расходы по разделу 04 «Национальная экономика»</w:t>
      </w:r>
    </w:p>
    <w:p w14:paraId="247D1C54" w14:textId="42E838A7"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Расходы на национальную экономику запланированы в сумме              </w:t>
      </w:r>
      <w:r w:rsidR="00532886">
        <w:rPr>
          <w:rFonts w:ascii="Times New Roman" w:eastAsia="Times New Roman" w:hAnsi="Times New Roman" w:cs="Times New Roman"/>
          <w:sz w:val="28"/>
          <w:szCs w:val="28"/>
          <w:lang w:eastAsia="ru-RU"/>
        </w:rPr>
        <w:t>15 682,8</w:t>
      </w:r>
      <w:r w:rsidRPr="00A8132D">
        <w:rPr>
          <w:rFonts w:ascii="Times New Roman" w:eastAsia="Times New Roman" w:hAnsi="Times New Roman" w:cs="Times New Roman"/>
          <w:sz w:val="28"/>
          <w:szCs w:val="28"/>
          <w:lang w:eastAsia="ru-RU"/>
        </w:rPr>
        <w:t xml:space="preserve"> тыс. рублей, или </w:t>
      </w:r>
      <w:r w:rsidR="00532886">
        <w:rPr>
          <w:rFonts w:ascii="Times New Roman" w:eastAsia="Times New Roman" w:hAnsi="Times New Roman" w:cs="Times New Roman"/>
          <w:sz w:val="28"/>
          <w:szCs w:val="28"/>
          <w:lang w:eastAsia="ru-RU"/>
        </w:rPr>
        <w:t>30,</w:t>
      </w:r>
      <w:r w:rsidR="00C526B0">
        <w:rPr>
          <w:rFonts w:ascii="Times New Roman" w:eastAsia="Times New Roman" w:hAnsi="Times New Roman" w:cs="Times New Roman"/>
          <w:sz w:val="28"/>
          <w:szCs w:val="28"/>
          <w:lang w:eastAsia="ru-RU"/>
        </w:rPr>
        <w:t>15</w:t>
      </w:r>
      <w:r w:rsidRPr="00A8132D">
        <w:rPr>
          <w:rFonts w:ascii="Times New Roman" w:eastAsia="Times New Roman" w:hAnsi="Times New Roman" w:cs="Times New Roman"/>
          <w:sz w:val="28"/>
          <w:szCs w:val="28"/>
          <w:lang w:eastAsia="ru-RU"/>
        </w:rPr>
        <w:t xml:space="preserve"> % к ожидаемому исполнению бюджета в </w:t>
      </w:r>
      <w:r w:rsidR="00C526B0">
        <w:rPr>
          <w:rFonts w:ascii="Times New Roman" w:eastAsia="Times New Roman" w:hAnsi="Times New Roman" w:cs="Times New Roman"/>
          <w:sz w:val="28"/>
          <w:szCs w:val="28"/>
          <w:lang w:eastAsia="ru-RU"/>
        </w:rPr>
        <w:t xml:space="preserve">           </w:t>
      </w:r>
      <w:r w:rsidRPr="00A8132D">
        <w:rPr>
          <w:rFonts w:ascii="Times New Roman" w:eastAsia="Times New Roman" w:hAnsi="Times New Roman" w:cs="Times New Roman"/>
          <w:sz w:val="28"/>
          <w:szCs w:val="28"/>
          <w:lang w:eastAsia="ru-RU"/>
        </w:rPr>
        <w:t>2023 году (</w:t>
      </w:r>
      <w:r w:rsidR="00C526B0">
        <w:rPr>
          <w:rFonts w:ascii="Times New Roman" w:eastAsia="Times New Roman" w:hAnsi="Times New Roman" w:cs="Times New Roman"/>
          <w:sz w:val="28"/>
          <w:szCs w:val="28"/>
          <w:lang w:eastAsia="ru-RU"/>
        </w:rPr>
        <w:t>52 023,5</w:t>
      </w:r>
      <w:r w:rsidRPr="00A8132D">
        <w:rPr>
          <w:rFonts w:ascii="Times New Roman" w:eastAsia="Times New Roman" w:hAnsi="Times New Roman" w:cs="Times New Roman"/>
          <w:sz w:val="28"/>
          <w:szCs w:val="28"/>
          <w:lang w:eastAsia="ru-RU"/>
        </w:rPr>
        <w:t xml:space="preserve"> тыс. рублей).</w:t>
      </w:r>
    </w:p>
    <w:p w14:paraId="6EB486EC" w14:textId="0657CB66"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По подразделу 0409 «Дорожное хозяйство</w:t>
      </w:r>
      <w:r w:rsidR="0084130D">
        <w:rPr>
          <w:rFonts w:ascii="Times New Roman" w:eastAsia="Times New Roman" w:hAnsi="Times New Roman" w:cs="Times New Roman"/>
          <w:sz w:val="28"/>
          <w:szCs w:val="28"/>
          <w:lang w:eastAsia="ru-RU"/>
        </w:rPr>
        <w:t xml:space="preserve"> (дорожные фонды)</w:t>
      </w:r>
      <w:r w:rsidRPr="00A8132D">
        <w:rPr>
          <w:rFonts w:ascii="Times New Roman" w:eastAsia="Times New Roman" w:hAnsi="Times New Roman" w:cs="Times New Roman"/>
          <w:sz w:val="28"/>
          <w:szCs w:val="28"/>
          <w:lang w:eastAsia="ru-RU"/>
        </w:rPr>
        <w:t xml:space="preserve">» запланированы расходы в сумме </w:t>
      </w:r>
      <w:r w:rsidR="0084130D">
        <w:rPr>
          <w:rFonts w:ascii="Times New Roman" w:eastAsia="Times New Roman" w:hAnsi="Times New Roman" w:cs="Times New Roman"/>
          <w:sz w:val="28"/>
          <w:szCs w:val="28"/>
          <w:lang w:eastAsia="ru-RU"/>
        </w:rPr>
        <w:t>15 552,8</w:t>
      </w:r>
      <w:r w:rsidRPr="00A8132D">
        <w:rPr>
          <w:rFonts w:ascii="Times New Roman" w:eastAsia="Times New Roman" w:hAnsi="Times New Roman" w:cs="Times New Roman"/>
          <w:sz w:val="28"/>
          <w:szCs w:val="28"/>
          <w:lang w:eastAsia="ru-RU"/>
        </w:rPr>
        <w:t xml:space="preserve"> тыс. рублей или </w:t>
      </w:r>
      <w:r w:rsidR="0002624B">
        <w:rPr>
          <w:rFonts w:ascii="Times New Roman" w:eastAsia="Times New Roman" w:hAnsi="Times New Roman" w:cs="Times New Roman"/>
          <w:sz w:val="28"/>
          <w:szCs w:val="28"/>
          <w:lang w:eastAsia="ru-RU"/>
        </w:rPr>
        <w:t>29,96</w:t>
      </w:r>
      <w:r w:rsidRPr="00A8132D">
        <w:rPr>
          <w:rFonts w:ascii="Times New Roman" w:eastAsia="Times New Roman" w:hAnsi="Times New Roman" w:cs="Times New Roman"/>
          <w:sz w:val="28"/>
          <w:szCs w:val="28"/>
          <w:lang w:eastAsia="ru-RU"/>
        </w:rPr>
        <w:t xml:space="preserve"> % к ожидаемому исполнению бюджета в 2023 году (</w:t>
      </w:r>
      <w:r w:rsidR="00D3410C">
        <w:rPr>
          <w:rFonts w:ascii="Times New Roman" w:eastAsia="Times New Roman" w:hAnsi="Times New Roman" w:cs="Times New Roman"/>
          <w:sz w:val="28"/>
          <w:szCs w:val="28"/>
          <w:lang w:eastAsia="ru-RU"/>
        </w:rPr>
        <w:t>51 911,3</w:t>
      </w:r>
      <w:r w:rsidRPr="00A8132D">
        <w:rPr>
          <w:rFonts w:ascii="Times New Roman" w:eastAsia="Times New Roman" w:hAnsi="Times New Roman" w:cs="Times New Roman"/>
          <w:sz w:val="28"/>
          <w:szCs w:val="28"/>
          <w:lang w:eastAsia="ru-RU"/>
        </w:rPr>
        <w:t xml:space="preserve"> тыс. рублей). Уменьшение произошло в связи с уменьшением объемов ассигнований по расходным обязательствам ограниченного срока действия (реконструкция, </w:t>
      </w:r>
      <w:r w:rsidR="00E619D7">
        <w:rPr>
          <w:rFonts w:ascii="Times New Roman" w:eastAsia="Times New Roman" w:hAnsi="Times New Roman" w:cs="Times New Roman"/>
          <w:sz w:val="28"/>
          <w:szCs w:val="28"/>
          <w:lang w:eastAsia="ru-RU"/>
        </w:rPr>
        <w:t xml:space="preserve">капитальный </w:t>
      </w:r>
      <w:r w:rsidRPr="00A8132D">
        <w:rPr>
          <w:rFonts w:ascii="Times New Roman" w:eastAsia="Times New Roman" w:hAnsi="Times New Roman" w:cs="Times New Roman"/>
          <w:sz w:val="28"/>
          <w:szCs w:val="28"/>
          <w:lang w:eastAsia="ru-RU"/>
        </w:rPr>
        <w:t>ремонт</w:t>
      </w:r>
      <w:r w:rsidR="00E619D7">
        <w:rPr>
          <w:rFonts w:ascii="Times New Roman" w:eastAsia="Times New Roman" w:hAnsi="Times New Roman" w:cs="Times New Roman"/>
          <w:sz w:val="28"/>
          <w:szCs w:val="28"/>
          <w:lang w:eastAsia="ru-RU"/>
        </w:rPr>
        <w:t>, ремонт</w:t>
      </w:r>
      <w:r w:rsidRPr="00A8132D">
        <w:rPr>
          <w:rFonts w:ascii="Times New Roman" w:eastAsia="Times New Roman" w:hAnsi="Times New Roman" w:cs="Times New Roman"/>
          <w:sz w:val="28"/>
          <w:szCs w:val="28"/>
          <w:lang w:eastAsia="ru-RU"/>
        </w:rPr>
        <w:t xml:space="preserve"> и содержание </w:t>
      </w:r>
      <w:r w:rsidR="00E619D7">
        <w:rPr>
          <w:rFonts w:ascii="Times New Roman" w:eastAsia="Times New Roman" w:hAnsi="Times New Roman" w:cs="Times New Roman"/>
          <w:sz w:val="28"/>
          <w:szCs w:val="28"/>
          <w:lang w:eastAsia="ru-RU"/>
        </w:rPr>
        <w:t>улично-дорожной сети</w:t>
      </w:r>
      <w:r w:rsidRPr="00A8132D">
        <w:rPr>
          <w:rFonts w:ascii="Times New Roman" w:eastAsia="Times New Roman" w:hAnsi="Times New Roman" w:cs="Times New Roman"/>
          <w:sz w:val="28"/>
          <w:szCs w:val="28"/>
          <w:lang w:eastAsia="ru-RU"/>
        </w:rPr>
        <w:t>).</w:t>
      </w:r>
    </w:p>
    <w:p w14:paraId="1EA905B8" w14:textId="09AF05C6"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В рамках муниципальной программы </w:t>
      </w:r>
      <w:r w:rsidR="000F3436">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w:t>
      </w:r>
      <w:r w:rsidR="000F3436" w:rsidRPr="000F3436">
        <w:rPr>
          <w:rFonts w:ascii="Times New Roman" w:eastAsia="Times New Roman" w:hAnsi="Times New Roman" w:cs="Times New Roman"/>
          <w:sz w:val="28"/>
          <w:szCs w:val="28"/>
          <w:lang w:eastAsia="ru-RU"/>
        </w:rPr>
        <w:t>«Реконструкция, капитальный ремонт, ремонт и содержание улично-дорожной сети территории Тбилисского сельского поселения Тбилисского района на 2022-2024 годы»</w:t>
      </w:r>
      <w:r w:rsidRPr="00A8132D">
        <w:rPr>
          <w:rFonts w:ascii="Times New Roman" w:eastAsia="Times New Roman" w:hAnsi="Times New Roman" w:cs="Times New Roman"/>
          <w:sz w:val="28"/>
          <w:szCs w:val="28"/>
          <w:lang w:eastAsia="ru-RU"/>
        </w:rPr>
        <w:t xml:space="preserve"> расходы запланированы в сумме </w:t>
      </w:r>
      <w:r w:rsidR="000F3436">
        <w:rPr>
          <w:rFonts w:ascii="Times New Roman" w:eastAsia="Times New Roman" w:hAnsi="Times New Roman" w:cs="Times New Roman"/>
          <w:sz w:val="28"/>
          <w:szCs w:val="28"/>
          <w:lang w:eastAsia="ru-RU"/>
        </w:rPr>
        <w:t>11 530,8</w:t>
      </w:r>
      <w:r w:rsidRPr="00A8132D">
        <w:rPr>
          <w:rFonts w:ascii="Times New Roman" w:eastAsia="Times New Roman" w:hAnsi="Times New Roman" w:cs="Times New Roman"/>
          <w:sz w:val="28"/>
          <w:szCs w:val="28"/>
          <w:lang w:eastAsia="ru-RU"/>
        </w:rPr>
        <w:t xml:space="preserve"> тыс. рублей, в том числе:</w:t>
      </w:r>
    </w:p>
    <w:p w14:paraId="554D3298" w14:textId="79FB0DD1" w:rsidR="00A8132D" w:rsidRPr="00A15CBE" w:rsidRDefault="00A8132D" w:rsidP="00A8132D">
      <w:pPr>
        <w:spacing w:after="0" w:line="240" w:lineRule="auto"/>
        <w:ind w:firstLine="709"/>
        <w:jc w:val="both"/>
        <w:rPr>
          <w:rFonts w:ascii="Times New Roman" w:eastAsia="Calibri" w:hAnsi="Times New Roman" w:cs="Times New Roman"/>
          <w:sz w:val="28"/>
          <w:szCs w:val="28"/>
        </w:rPr>
      </w:pPr>
      <w:r w:rsidRPr="00A15CBE">
        <w:rPr>
          <w:rFonts w:ascii="Times New Roman" w:eastAsia="Times New Roman" w:hAnsi="Times New Roman" w:cs="Times New Roman"/>
          <w:sz w:val="28"/>
          <w:szCs w:val="28"/>
          <w:lang w:eastAsia="ru-RU"/>
        </w:rPr>
        <w:t xml:space="preserve">расходы </w:t>
      </w:r>
      <w:r w:rsidR="00535CF6" w:rsidRPr="00A15CBE">
        <w:rPr>
          <w:rFonts w:ascii="Times New Roman" w:eastAsia="Times New Roman" w:hAnsi="Times New Roman" w:cs="Times New Roman"/>
          <w:sz w:val="28"/>
          <w:szCs w:val="28"/>
          <w:lang w:eastAsia="ru-RU"/>
        </w:rPr>
        <w:t xml:space="preserve">на устройство тротуара по ул. Псурцева от ул. Южной до дома </w:t>
      </w:r>
      <w:r w:rsidR="00976352" w:rsidRPr="00A15CBE">
        <w:rPr>
          <w:rFonts w:ascii="Times New Roman" w:eastAsia="Times New Roman" w:hAnsi="Times New Roman" w:cs="Times New Roman"/>
          <w:sz w:val="28"/>
          <w:szCs w:val="28"/>
          <w:lang w:eastAsia="ru-RU"/>
        </w:rPr>
        <w:t xml:space="preserve">    </w:t>
      </w:r>
      <w:r w:rsidR="00535CF6" w:rsidRPr="00A15CBE">
        <w:rPr>
          <w:rFonts w:ascii="Times New Roman" w:eastAsia="Times New Roman" w:hAnsi="Times New Roman" w:cs="Times New Roman"/>
          <w:sz w:val="28"/>
          <w:szCs w:val="28"/>
          <w:lang w:eastAsia="ru-RU"/>
        </w:rPr>
        <w:t>№ 28 в поселке Октябрьском Тбилисского района</w:t>
      </w:r>
      <w:r w:rsidRPr="00A15CBE">
        <w:rPr>
          <w:rFonts w:ascii="Times New Roman" w:eastAsia="Calibri" w:hAnsi="Times New Roman" w:cs="Times New Roman"/>
          <w:sz w:val="28"/>
          <w:szCs w:val="28"/>
        </w:rPr>
        <w:t xml:space="preserve"> в сумме </w:t>
      </w:r>
      <w:r w:rsidR="00535CF6" w:rsidRPr="00A15CBE">
        <w:rPr>
          <w:rFonts w:ascii="Times New Roman" w:eastAsia="Calibri" w:hAnsi="Times New Roman" w:cs="Times New Roman"/>
          <w:sz w:val="28"/>
          <w:szCs w:val="28"/>
        </w:rPr>
        <w:t>4 282,4</w:t>
      </w:r>
      <w:r w:rsidRPr="00A15CBE">
        <w:rPr>
          <w:rFonts w:ascii="Times New Roman" w:eastAsia="Calibri" w:hAnsi="Times New Roman" w:cs="Times New Roman"/>
          <w:sz w:val="28"/>
          <w:szCs w:val="28"/>
        </w:rPr>
        <w:t xml:space="preserve"> тыс. рублей;</w:t>
      </w:r>
    </w:p>
    <w:p w14:paraId="0D9AC764" w14:textId="47422C6D" w:rsidR="00A8132D" w:rsidRPr="00A15CBE"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15CBE">
        <w:rPr>
          <w:rFonts w:ascii="Times New Roman" w:eastAsia="Times New Roman" w:hAnsi="Times New Roman" w:cs="Times New Roman"/>
          <w:sz w:val="28"/>
          <w:szCs w:val="28"/>
          <w:lang w:eastAsia="ru-RU"/>
        </w:rPr>
        <w:t xml:space="preserve">расходы на </w:t>
      </w:r>
      <w:r w:rsidR="00DD44FB" w:rsidRPr="00A15CBE">
        <w:rPr>
          <w:rFonts w:ascii="Times New Roman" w:eastAsia="Times New Roman" w:hAnsi="Times New Roman" w:cs="Times New Roman"/>
          <w:sz w:val="28"/>
          <w:szCs w:val="28"/>
          <w:lang w:eastAsia="ru-RU"/>
        </w:rPr>
        <w:t xml:space="preserve">капитальный ремонт автомобильной дороги и тротуара по </w:t>
      </w:r>
      <w:r w:rsidR="00976352" w:rsidRPr="00A15CBE">
        <w:rPr>
          <w:rFonts w:ascii="Times New Roman" w:eastAsia="Times New Roman" w:hAnsi="Times New Roman" w:cs="Times New Roman"/>
          <w:sz w:val="28"/>
          <w:szCs w:val="28"/>
          <w:lang w:eastAsia="ru-RU"/>
        </w:rPr>
        <w:t xml:space="preserve">       </w:t>
      </w:r>
      <w:r w:rsidR="00DD44FB" w:rsidRPr="00A15CBE">
        <w:rPr>
          <w:rFonts w:ascii="Times New Roman" w:eastAsia="Times New Roman" w:hAnsi="Times New Roman" w:cs="Times New Roman"/>
          <w:sz w:val="28"/>
          <w:szCs w:val="28"/>
          <w:lang w:eastAsia="ru-RU"/>
        </w:rPr>
        <w:t>ул. Редутской от ул. Шпилевой до пер. Бригадногов ст. Тбилисской, капитальный ремонт автомобильной дороги по ул. 8 Марта от ул. Шпилевой до пер. Бригадный в ст. Тбилисской</w:t>
      </w:r>
      <w:r w:rsidR="00646D6D" w:rsidRPr="00A15CBE">
        <w:rPr>
          <w:rFonts w:ascii="Times New Roman" w:eastAsia="Times New Roman" w:hAnsi="Times New Roman" w:cs="Times New Roman"/>
          <w:sz w:val="28"/>
          <w:szCs w:val="28"/>
          <w:lang w:eastAsia="ru-RU"/>
        </w:rPr>
        <w:t>, капитальный ремонт автомобильной дороги по пер. Бригадный от ул. Гречишкина до ул. 8 Марта</w:t>
      </w:r>
      <w:r w:rsidR="00C674AB" w:rsidRPr="00A15CBE">
        <w:rPr>
          <w:rFonts w:ascii="Times New Roman" w:eastAsia="Times New Roman" w:hAnsi="Times New Roman" w:cs="Times New Roman"/>
          <w:sz w:val="28"/>
          <w:szCs w:val="28"/>
          <w:lang w:eastAsia="ru-RU"/>
        </w:rPr>
        <w:t xml:space="preserve"> в ст-це Тбилисской, капитальный ремонт автомобильной дороги и тротуара по пер. Бригадный от ул. 8 Марта до </w:t>
      </w:r>
      <w:r w:rsidR="00976352" w:rsidRPr="00A15CBE">
        <w:rPr>
          <w:rFonts w:ascii="Times New Roman" w:eastAsia="Times New Roman" w:hAnsi="Times New Roman" w:cs="Times New Roman"/>
          <w:sz w:val="28"/>
          <w:szCs w:val="28"/>
          <w:lang w:eastAsia="ru-RU"/>
        </w:rPr>
        <w:t xml:space="preserve">               </w:t>
      </w:r>
      <w:r w:rsidR="00C674AB" w:rsidRPr="00A15CBE">
        <w:rPr>
          <w:rFonts w:ascii="Times New Roman" w:eastAsia="Times New Roman" w:hAnsi="Times New Roman" w:cs="Times New Roman"/>
          <w:sz w:val="28"/>
          <w:szCs w:val="28"/>
          <w:lang w:eastAsia="ru-RU"/>
        </w:rPr>
        <w:t>ул. Редутской</w:t>
      </w:r>
      <w:r w:rsidR="00471640">
        <w:rPr>
          <w:rFonts w:ascii="Times New Roman" w:eastAsia="Times New Roman" w:hAnsi="Times New Roman" w:cs="Times New Roman"/>
          <w:sz w:val="28"/>
          <w:szCs w:val="28"/>
          <w:lang w:eastAsia="ru-RU"/>
        </w:rPr>
        <w:t xml:space="preserve"> </w:t>
      </w:r>
      <w:r w:rsidR="00C674AB" w:rsidRPr="00A15CBE">
        <w:rPr>
          <w:rFonts w:ascii="Times New Roman" w:eastAsia="Times New Roman" w:hAnsi="Times New Roman" w:cs="Times New Roman"/>
          <w:sz w:val="28"/>
          <w:szCs w:val="28"/>
          <w:lang w:eastAsia="ru-RU"/>
        </w:rPr>
        <w:t>в ст. Тбилисской</w:t>
      </w:r>
      <w:r w:rsidRPr="00A15CBE">
        <w:rPr>
          <w:rFonts w:ascii="Times New Roman" w:eastAsia="Times New Roman" w:hAnsi="Times New Roman" w:cs="Times New Roman"/>
          <w:sz w:val="28"/>
          <w:szCs w:val="28"/>
          <w:lang w:eastAsia="ru-RU"/>
        </w:rPr>
        <w:t xml:space="preserve"> в сумме </w:t>
      </w:r>
      <w:r w:rsidR="00C674AB" w:rsidRPr="00A15CBE">
        <w:rPr>
          <w:rFonts w:ascii="Times New Roman" w:eastAsia="Times New Roman" w:hAnsi="Times New Roman" w:cs="Times New Roman"/>
          <w:sz w:val="28"/>
          <w:szCs w:val="28"/>
          <w:lang w:eastAsia="ru-RU"/>
        </w:rPr>
        <w:t>2 848,4</w:t>
      </w:r>
      <w:r w:rsidRPr="00A15CBE">
        <w:rPr>
          <w:rFonts w:ascii="Times New Roman" w:eastAsia="Times New Roman" w:hAnsi="Times New Roman" w:cs="Times New Roman"/>
          <w:sz w:val="28"/>
          <w:szCs w:val="28"/>
          <w:lang w:eastAsia="ru-RU"/>
        </w:rPr>
        <w:t xml:space="preserve"> тыс. рублей;</w:t>
      </w:r>
    </w:p>
    <w:p w14:paraId="7C1F0DFD" w14:textId="3AE5283A" w:rsidR="008265B0" w:rsidRPr="00A15CBE" w:rsidRDefault="000E1A9F" w:rsidP="00A8132D">
      <w:pPr>
        <w:spacing w:after="0" w:line="240" w:lineRule="auto"/>
        <w:ind w:firstLine="709"/>
        <w:jc w:val="both"/>
        <w:rPr>
          <w:rFonts w:ascii="Times New Roman" w:eastAsia="Calibri" w:hAnsi="Times New Roman" w:cs="Times New Roman"/>
          <w:sz w:val="28"/>
          <w:szCs w:val="28"/>
        </w:rPr>
      </w:pPr>
      <w:r w:rsidRPr="00A15CBE">
        <w:rPr>
          <w:rFonts w:ascii="Times New Roman" w:eastAsia="Calibri" w:hAnsi="Times New Roman" w:cs="Times New Roman"/>
          <w:sz w:val="28"/>
          <w:szCs w:val="28"/>
        </w:rPr>
        <w:t>расходы на строительный и авторский надзор в сумме 700,0 тыс. рублей;</w:t>
      </w:r>
    </w:p>
    <w:p w14:paraId="70139918" w14:textId="30891FAC" w:rsidR="000E1A9F" w:rsidRPr="00A15CBE" w:rsidRDefault="000E1A9F" w:rsidP="00A8132D">
      <w:pPr>
        <w:spacing w:after="0" w:line="240" w:lineRule="auto"/>
        <w:ind w:firstLine="709"/>
        <w:jc w:val="both"/>
        <w:rPr>
          <w:rFonts w:ascii="Times New Roman" w:eastAsia="Calibri" w:hAnsi="Times New Roman" w:cs="Times New Roman"/>
          <w:sz w:val="28"/>
          <w:szCs w:val="28"/>
        </w:rPr>
      </w:pPr>
      <w:r w:rsidRPr="00A15CBE">
        <w:rPr>
          <w:rFonts w:ascii="Times New Roman" w:eastAsia="Calibri" w:hAnsi="Times New Roman" w:cs="Times New Roman"/>
          <w:sz w:val="28"/>
          <w:szCs w:val="28"/>
        </w:rPr>
        <w:t>расходы на</w:t>
      </w:r>
      <w:r w:rsidR="00932198" w:rsidRPr="00A15CBE">
        <w:rPr>
          <w:rFonts w:ascii="Times New Roman" w:eastAsia="Calibri" w:hAnsi="Times New Roman" w:cs="Times New Roman"/>
          <w:sz w:val="28"/>
          <w:szCs w:val="28"/>
        </w:rPr>
        <w:t xml:space="preserve"> изготовление и</w:t>
      </w:r>
      <w:r w:rsidRPr="00A15CBE">
        <w:rPr>
          <w:rFonts w:ascii="Times New Roman" w:eastAsia="Calibri" w:hAnsi="Times New Roman" w:cs="Times New Roman"/>
          <w:sz w:val="28"/>
          <w:szCs w:val="28"/>
        </w:rPr>
        <w:t xml:space="preserve"> корректировку проектно-сметной документации в сумме </w:t>
      </w:r>
      <w:r w:rsidR="006C770F" w:rsidRPr="00A15CBE">
        <w:rPr>
          <w:rFonts w:ascii="Times New Roman" w:eastAsia="Calibri" w:hAnsi="Times New Roman" w:cs="Times New Roman"/>
          <w:sz w:val="28"/>
          <w:szCs w:val="28"/>
        </w:rPr>
        <w:t>3</w:t>
      </w:r>
      <w:r w:rsidRPr="00A15CBE">
        <w:rPr>
          <w:rFonts w:ascii="Times New Roman" w:eastAsia="Calibri" w:hAnsi="Times New Roman" w:cs="Times New Roman"/>
          <w:sz w:val="28"/>
          <w:szCs w:val="28"/>
        </w:rPr>
        <w:t>00,0 тыс. рублей;</w:t>
      </w:r>
    </w:p>
    <w:p w14:paraId="3CDCC7BB" w14:textId="0791DCB3" w:rsidR="007D7DB0" w:rsidRPr="00305923" w:rsidRDefault="007D7DB0" w:rsidP="00A8132D">
      <w:pPr>
        <w:spacing w:after="0" w:line="240" w:lineRule="auto"/>
        <w:ind w:firstLine="709"/>
        <w:jc w:val="both"/>
        <w:rPr>
          <w:rFonts w:ascii="Times New Roman" w:eastAsia="Calibri" w:hAnsi="Times New Roman" w:cs="Times New Roman"/>
          <w:sz w:val="28"/>
          <w:szCs w:val="28"/>
          <w:highlight w:val="yellow"/>
        </w:rPr>
      </w:pPr>
      <w:r w:rsidRPr="00A15CBE">
        <w:rPr>
          <w:rFonts w:ascii="Times New Roman" w:eastAsia="Calibri" w:hAnsi="Times New Roman" w:cs="Times New Roman"/>
          <w:sz w:val="28"/>
          <w:szCs w:val="28"/>
        </w:rPr>
        <w:t xml:space="preserve">расходы на приобретение </w:t>
      </w:r>
      <w:r w:rsidR="00213A2B" w:rsidRPr="00A15CBE">
        <w:rPr>
          <w:rFonts w:ascii="Times New Roman" w:eastAsia="Calibri" w:hAnsi="Times New Roman" w:cs="Times New Roman"/>
          <w:sz w:val="28"/>
          <w:szCs w:val="28"/>
        </w:rPr>
        <w:t xml:space="preserve">гравийно-песчаной смеси, </w:t>
      </w:r>
      <w:r w:rsidRPr="00A15CBE">
        <w:rPr>
          <w:rFonts w:ascii="Times New Roman" w:eastAsia="Calibri" w:hAnsi="Times New Roman" w:cs="Times New Roman"/>
          <w:sz w:val="28"/>
          <w:szCs w:val="28"/>
        </w:rPr>
        <w:t>минерала «Галит»</w:t>
      </w:r>
      <w:r w:rsidR="00213A2B" w:rsidRPr="00A15CBE">
        <w:rPr>
          <w:rFonts w:ascii="Times New Roman" w:eastAsia="Calibri" w:hAnsi="Times New Roman" w:cs="Times New Roman"/>
          <w:sz w:val="28"/>
          <w:szCs w:val="28"/>
        </w:rPr>
        <w:t>, песка, асфальто-бетонной смеси,</w:t>
      </w:r>
      <w:r w:rsidR="006C770F" w:rsidRPr="00A15CBE">
        <w:rPr>
          <w:rFonts w:ascii="Times New Roman" w:eastAsia="Calibri" w:hAnsi="Times New Roman" w:cs="Times New Roman"/>
          <w:sz w:val="28"/>
          <w:szCs w:val="28"/>
        </w:rPr>
        <w:t xml:space="preserve"> супеси и битума,</w:t>
      </w:r>
      <w:r w:rsidR="00213A2B" w:rsidRPr="00A15CBE">
        <w:rPr>
          <w:rFonts w:ascii="Times New Roman" w:eastAsia="Calibri" w:hAnsi="Times New Roman" w:cs="Times New Roman"/>
          <w:sz w:val="28"/>
          <w:szCs w:val="28"/>
        </w:rPr>
        <w:t xml:space="preserve"> дорожной краски </w:t>
      </w:r>
      <w:r w:rsidRPr="00A15CBE">
        <w:rPr>
          <w:rFonts w:ascii="Times New Roman" w:eastAsia="Calibri" w:hAnsi="Times New Roman" w:cs="Times New Roman"/>
          <w:sz w:val="28"/>
          <w:szCs w:val="28"/>
        </w:rPr>
        <w:t xml:space="preserve">в сумме </w:t>
      </w:r>
      <w:r w:rsidR="006C770F" w:rsidRPr="00A15CBE">
        <w:rPr>
          <w:rFonts w:ascii="Times New Roman" w:eastAsia="Calibri" w:hAnsi="Times New Roman" w:cs="Times New Roman"/>
          <w:sz w:val="28"/>
          <w:szCs w:val="28"/>
        </w:rPr>
        <w:t xml:space="preserve">        </w:t>
      </w:r>
      <w:r w:rsidR="00213A2B" w:rsidRPr="00A15CBE">
        <w:rPr>
          <w:rFonts w:ascii="Times New Roman" w:eastAsia="Calibri" w:hAnsi="Times New Roman" w:cs="Times New Roman"/>
          <w:sz w:val="28"/>
          <w:szCs w:val="28"/>
        </w:rPr>
        <w:t xml:space="preserve">3 </w:t>
      </w:r>
      <w:r w:rsidR="006C770F" w:rsidRPr="00A15CBE">
        <w:rPr>
          <w:rFonts w:ascii="Times New Roman" w:eastAsia="Calibri" w:hAnsi="Times New Roman" w:cs="Times New Roman"/>
          <w:sz w:val="28"/>
          <w:szCs w:val="28"/>
        </w:rPr>
        <w:t>4</w:t>
      </w:r>
      <w:r w:rsidR="00213A2B" w:rsidRPr="00A15CBE">
        <w:rPr>
          <w:rFonts w:ascii="Times New Roman" w:eastAsia="Calibri" w:hAnsi="Times New Roman" w:cs="Times New Roman"/>
          <w:sz w:val="28"/>
          <w:szCs w:val="28"/>
        </w:rPr>
        <w:t>00</w:t>
      </w:r>
      <w:r w:rsidR="008F63B1">
        <w:rPr>
          <w:rFonts w:ascii="Times New Roman" w:eastAsia="Calibri" w:hAnsi="Times New Roman" w:cs="Times New Roman"/>
          <w:sz w:val="28"/>
          <w:szCs w:val="28"/>
        </w:rPr>
        <w:t>,0 тыс. рублей.</w:t>
      </w:r>
    </w:p>
    <w:p w14:paraId="45109B7D" w14:textId="20C6F70D" w:rsidR="00193D22" w:rsidRDefault="008F63B1" w:rsidP="00A813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193D22">
        <w:rPr>
          <w:rFonts w:ascii="Times New Roman" w:eastAsia="Calibri" w:hAnsi="Times New Roman" w:cs="Times New Roman"/>
          <w:sz w:val="28"/>
          <w:szCs w:val="28"/>
        </w:rPr>
        <w:t xml:space="preserve"> рамках м</w:t>
      </w:r>
      <w:r w:rsidR="00193D22" w:rsidRPr="00193D22">
        <w:rPr>
          <w:rFonts w:ascii="Times New Roman" w:eastAsia="Calibri" w:hAnsi="Times New Roman" w:cs="Times New Roman"/>
          <w:sz w:val="28"/>
          <w:szCs w:val="28"/>
        </w:rPr>
        <w:t>униципальн</w:t>
      </w:r>
      <w:r w:rsidR="00193D22">
        <w:rPr>
          <w:rFonts w:ascii="Times New Roman" w:eastAsia="Calibri" w:hAnsi="Times New Roman" w:cs="Times New Roman"/>
          <w:sz w:val="28"/>
          <w:szCs w:val="28"/>
        </w:rPr>
        <w:t>ой</w:t>
      </w:r>
      <w:r w:rsidR="00193D22" w:rsidRPr="00193D22">
        <w:rPr>
          <w:rFonts w:ascii="Times New Roman" w:eastAsia="Calibri" w:hAnsi="Times New Roman" w:cs="Times New Roman"/>
          <w:sz w:val="28"/>
          <w:szCs w:val="28"/>
        </w:rPr>
        <w:t xml:space="preserve"> программ</w:t>
      </w:r>
      <w:r w:rsidR="00ED50EA">
        <w:rPr>
          <w:rFonts w:ascii="Times New Roman" w:eastAsia="Calibri" w:hAnsi="Times New Roman" w:cs="Times New Roman"/>
          <w:sz w:val="28"/>
          <w:szCs w:val="28"/>
        </w:rPr>
        <w:t>ы</w:t>
      </w:r>
      <w:r w:rsidR="00193D22" w:rsidRPr="00193D22">
        <w:rPr>
          <w:rFonts w:ascii="Times New Roman" w:eastAsia="Calibri" w:hAnsi="Times New Roman" w:cs="Times New Roman"/>
          <w:sz w:val="28"/>
          <w:szCs w:val="28"/>
        </w:rPr>
        <w:t xml:space="preserve"> «Повышение безопасности дорожного движения на территории Тбилисского сельского поселения Тбилисского района</w:t>
      </w:r>
      <w:r w:rsidR="008E4FDB">
        <w:rPr>
          <w:rFonts w:ascii="Times New Roman" w:eastAsia="Calibri" w:hAnsi="Times New Roman" w:cs="Times New Roman"/>
          <w:sz w:val="28"/>
          <w:szCs w:val="28"/>
        </w:rPr>
        <w:t xml:space="preserve"> на 2021-2024 годы</w:t>
      </w:r>
      <w:r w:rsidR="00193D22" w:rsidRPr="00193D22">
        <w:rPr>
          <w:rFonts w:ascii="Times New Roman" w:eastAsia="Calibri" w:hAnsi="Times New Roman" w:cs="Times New Roman"/>
          <w:sz w:val="28"/>
          <w:szCs w:val="28"/>
        </w:rPr>
        <w:t>» в сумме 4 022,0 тыс. рублей</w:t>
      </w:r>
      <w:r w:rsidR="00685CB9">
        <w:rPr>
          <w:rFonts w:ascii="Times New Roman" w:eastAsia="Calibri" w:hAnsi="Times New Roman" w:cs="Times New Roman"/>
          <w:sz w:val="28"/>
          <w:szCs w:val="28"/>
        </w:rPr>
        <w:t xml:space="preserve"> (закупка дорожных знаков, разметка дорожного полотна, содержание и ремонт светофоров)</w:t>
      </w:r>
      <w:r w:rsidR="00193D22" w:rsidRPr="00193D22">
        <w:rPr>
          <w:rFonts w:ascii="Times New Roman" w:eastAsia="Calibri" w:hAnsi="Times New Roman" w:cs="Times New Roman"/>
          <w:sz w:val="28"/>
          <w:szCs w:val="28"/>
        </w:rPr>
        <w:t>.</w:t>
      </w:r>
    </w:p>
    <w:p w14:paraId="789890F4" w14:textId="115C6C74"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По подразделу 0412 «Другие вопросы в области национальной экономики» запланированы расходы в сумме 1</w:t>
      </w:r>
      <w:r w:rsidR="00863551">
        <w:rPr>
          <w:rFonts w:ascii="Times New Roman" w:eastAsia="Times New Roman" w:hAnsi="Times New Roman" w:cs="Times New Roman"/>
          <w:sz w:val="28"/>
          <w:szCs w:val="28"/>
          <w:lang w:eastAsia="ru-RU"/>
        </w:rPr>
        <w:t>30</w:t>
      </w:r>
      <w:r w:rsidRPr="00A8132D">
        <w:rPr>
          <w:rFonts w:ascii="Times New Roman" w:eastAsia="Times New Roman" w:hAnsi="Times New Roman" w:cs="Times New Roman"/>
          <w:sz w:val="28"/>
          <w:szCs w:val="28"/>
          <w:lang w:eastAsia="ru-RU"/>
        </w:rPr>
        <w:t xml:space="preserve">,0 тыс. рублей, или </w:t>
      </w:r>
      <w:r w:rsidR="00A24B83">
        <w:rPr>
          <w:rFonts w:ascii="Times New Roman" w:eastAsia="Times New Roman" w:hAnsi="Times New Roman" w:cs="Times New Roman"/>
          <w:sz w:val="28"/>
          <w:szCs w:val="28"/>
          <w:lang w:eastAsia="ru-RU"/>
        </w:rPr>
        <w:t>115,86</w:t>
      </w:r>
      <w:r w:rsidRPr="00A8132D">
        <w:rPr>
          <w:rFonts w:ascii="Times New Roman" w:eastAsia="Times New Roman" w:hAnsi="Times New Roman" w:cs="Times New Roman"/>
          <w:sz w:val="28"/>
          <w:szCs w:val="28"/>
          <w:lang w:eastAsia="ru-RU"/>
        </w:rPr>
        <w:t xml:space="preserve"> % к ожидаемому исполнению бюджета в 2023 году</w:t>
      </w:r>
      <w:r w:rsidR="00A24B83">
        <w:rPr>
          <w:rFonts w:ascii="Times New Roman" w:eastAsia="Times New Roman" w:hAnsi="Times New Roman" w:cs="Times New Roman"/>
          <w:sz w:val="28"/>
          <w:szCs w:val="28"/>
          <w:lang w:eastAsia="ru-RU"/>
        </w:rPr>
        <w:t xml:space="preserve"> (112,2 тыс. рублей)</w:t>
      </w:r>
      <w:r w:rsidRPr="00A8132D">
        <w:rPr>
          <w:rFonts w:ascii="Times New Roman" w:eastAsia="Times New Roman" w:hAnsi="Times New Roman" w:cs="Times New Roman"/>
          <w:sz w:val="28"/>
          <w:szCs w:val="28"/>
          <w:lang w:eastAsia="ru-RU"/>
        </w:rPr>
        <w:t>, в том числе:</w:t>
      </w:r>
    </w:p>
    <w:p w14:paraId="0FFDE5F1" w14:textId="1B2B3089"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расходы, связанные с межеванием и постановкой на кадастровый учет земельных участков, находящихся </w:t>
      </w:r>
      <w:r w:rsidR="00D849AE">
        <w:rPr>
          <w:rFonts w:ascii="Times New Roman" w:eastAsia="Times New Roman" w:hAnsi="Times New Roman" w:cs="Times New Roman"/>
          <w:sz w:val="28"/>
          <w:szCs w:val="28"/>
          <w:lang w:eastAsia="ru-RU"/>
        </w:rPr>
        <w:t>на территории</w:t>
      </w:r>
      <w:r w:rsidRPr="00A8132D">
        <w:rPr>
          <w:rFonts w:ascii="Times New Roman" w:eastAsia="Times New Roman" w:hAnsi="Times New Roman" w:cs="Times New Roman"/>
          <w:sz w:val="28"/>
          <w:szCs w:val="28"/>
          <w:lang w:eastAsia="ru-RU"/>
        </w:rPr>
        <w:t xml:space="preserve"> </w:t>
      </w:r>
      <w:r w:rsidR="00A9223F">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в сумме 100,0 тыс. рублей;</w:t>
      </w:r>
    </w:p>
    <w:p w14:paraId="17088EE8" w14:textId="533C1786" w:rsidR="00A8132D" w:rsidRPr="00A8132D" w:rsidRDefault="00A8132D" w:rsidP="00364725">
      <w:pPr>
        <w:spacing w:after="0" w:line="240" w:lineRule="auto"/>
        <w:ind w:firstLine="709"/>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sz w:val="28"/>
          <w:szCs w:val="28"/>
          <w:lang w:eastAsia="ru-RU"/>
        </w:rPr>
        <w:t xml:space="preserve">расходы в рамках муниципальной программы «Развитие малого и среднего предпринимательства </w:t>
      </w:r>
      <w:r w:rsidR="00693484">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Тбилисского района на 2024-2026 годы» в сумме </w:t>
      </w:r>
      <w:r w:rsidR="00693484">
        <w:rPr>
          <w:rFonts w:ascii="Times New Roman" w:eastAsia="Times New Roman" w:hAnsi="Times New Roman" w:cs="Times New Roman"/>
          <w:sz w:val="28"/>
          <w:szCs w:val="28"/>
          <w:lang w:eastAsia="ru-RU"/>
        </w:rPr>
        <w:t>30</w:t>
      </w:r>
      <w:r w:rsidRPr="00A8132D">
        <w:rPr>
          <w:rFonts w:ascii="Times New Roman" w:eastAsia="Times New Roman" w:hAnsi="Times New Roman" w:cs="Times New Roman"/>
          <w:sz w:val="28"/>
          <w:szCs w:val="28"/>
          <w:lang w:eastAsia="ru-RU"/>
        </w:rPr>
        <w:t xml:space="preserve">,0 тыс. рублей на </w:t>
      </w:r>
      <w:r w:rsidR="00693484">
        <w:rPr>
          <w:rFonts w:ascii="Times New Roman" w:eastAsia="Times New Roman" w:hAnsi="Times New Roman" w:cs="Times New Roman"/>
          <w:sz w:val="28"/>
          <w:szCs w:val="28"/>
          <w:lang w:eastAsia="ru-RU"/>
        </w:rPr>
        <w:t>организацию и проведение конкурса «</w:t>
      </w:r>
      <w:r w:rsidR="00364725">
        <w:rPr>
          <w:rFonts w:ascii="Times New Roman" w:eastAsia="Times New Roman" w:hAnsi="Times New Roman" w:cs="Times New Roman"/>
          <w:sz w:val="28"/>
          <w:szCs w:val="28"/>
          <w:lang w:eastAsia="ru-RU"/>
        </w:rPr>
        <w:t>Лучшие пред</w:t>
      </w:r>
      <w:r w:rsidR="00693484">
        <w:rPr>
          <w:rFonts w:ascii="Times New Roman" w:eastAsia="Times New Roman" w:hAnsi="Times New Roman" w:cs="Times New Roman"/>
          <w:sz w:val="28"/>
          <w:szCs w:val="28"/>
          <w:lang w:eastAsia="ru-RU"/>
        </w:rPr>
        <w:t>приниматели Тбилисского сельского поселения Тбилисского района»</w:t>
      </w:r>
      <w:r w:rsidR="00364725">
        <w:rPr>
          <w:rFonts w:ascii="Times New Roman" w:eastAsia="Times New Roman" w:hAnsi="Times New Roman" w:cs="Times New Roman"/>
          <w:sz w:val="28"/>
          <w:szCs w:val="28"/>
          <w:lang w:eastAsia="ru-RU"/>
        </w:rPr>
        <w:t xml:space="preserve"> и </w:t>
      </w:r>
      <w:r w:rsidR="00F239D1">
        <w:rPr>
          <w:rFonts w:ascii="Times New Roman" w:eastAsia="Times New Roman" w:hAnsi="Times New Roman" w:cs="Times New Roman"/>
          <w:sz w:val="28"/>
          <w:szCs w:val="28"/>
          <w:lang w:eastAsia="ru-RU"/>
        </w:rPr>
        <w:t xml:space="preserve">на </w:t>
      </w:r>
      <w:r w:rsidR="00364725">
        <w:rPr>
          <w:rFonts w:ascii="Times New Roman" w:eastAsia="Times New Roman" w:hAnsi="Times New Roman" w:cs="Times New Roman"/>
          <w:sz w:val="28"/>
          <w:szCs w:val="28"/>
          <w:lang w:eastAsia="ru-RU"/>
        </w:rPr>
        <w:t>организацию участия субъектов малого предпринимательства в ярм</w:t>
      </w:r>
      <w:r w:rsidR="00E74263">
        <w:rPr>
          <w:rFonts w:ascii="Times New Roman" w:eastAsia="Times New Roman" w:hAnsi="Times New Roman" w:cs="Times New Roman"/>
          <w:sz w:val="28"/>
          <w:szCs w:val="28"/>
          <w:lang w:eastAsia="ru-RU"/>
        </w:rPr>
        <w:t>о</w:t>
      </w:r>
      <w:r w:rsidR="00364725">
        <w:rPr>
          <w:rFonts w:ascii="Times New Roman" w:eastAsia="Times New Roman" w:hAnsi="Times New Roman" w:cs="Times New Roman"/>
          <w:sz w:val="28"/>
          <w:szCs w:val="28"/>
          <w:lang w:eastAsia="ru-RU"/>
        </w:rPr>
        <w:t>рочно-выставочных мероприятиях.</w:t>
      </w:r>
    </w:p>
    <w:p w14:paraId="3E5F1780" w14:textId="77777777"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p>
    <w:p w14:paraId="61154C56" w14:textId="77777777" w:rsidR="00A8132D" w:rsidRPr="00A8132D" w:rsidRDefault="00A8132D" w:rsidP="000077BD">
      <w:pPr>
        <w:spacing w:after="0" w:line="240" w:lineRule="auto"/>
        <w:jc w:val="center"/>
        <w:rPr>
          <w:rFonts w:ascii="Times New Roman" w:eastAsia="Times New Roman" w:hAnsi="Times New Roman" w:cs="Times New Roman"/>
          <w:b/>
          <w:sz w:val="28"/>
          <w:szCs w:val="28"/>
          <w:lang w:eastAsia="ru-RU" w:bidi="en-US"/>
        </w:rPr>
      </w:pPr>
      <w:r w:rsidRPr="00A8132D">
        <w:rPr>
          <w:rFonts w:ascii="Times New Roman" w:eastAsia="Times New Roman" w:hAnsi="Times New Roman" w:cs="Times New Roman"/>
          <w:b/>
          <w:sz w:val="28"/>
          <w:szCs w:val="28"/>
          <w:lang w:eastAsia="ru-RU" w:bidi="en-US"/>
        </w:rPr>
        <w:t>Расходы по разделу 05 «Жилищно-коммунальное хозяйство»</w:t>
      </w:r>
    </w:p>
    <w:p w14:paraId="091E59FC" w14:textId="42EC8B2B" w:rsidR="00A8132D" w:rsidRPr="00A8132D" w:rsidRDefault="00A8132D" w:rsidP="00A8132D">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8132D">
        <w:rPr>
          <w:rFonts w:ascii="Times New Roman" w:eastAsia="Times New Roman" w:hAnsi="Times New Roman" w:cs="Times New Roman"/>
          <w:color w:val="000000"/>
          <w:sz w:val="28"/>
          <w:szCs w:val="28"/>
          <w:lang w:eastAsia="ru-RU" w:bidi="en-US"/>
        </w:rPr>
        <w:t xml:space="preserve">Расходы на жилищно-коммунальное хозяйство запланированы в сумме </w:t>
      </w:r>
      <w:r w:rsidR="004E6A61">
        <w:rPr>
          <w:rFonts w:ascii="Times New Roman" w:eastAsia="Times New Roman" w:hAnsi="Times New Roman" w:cs="Times New Roman"/>
          <w:color w:val="000000"/>
          <w:sz w:val="28"/>
          <w:szCs w:val="28"/>
          <w:lang w:eastAsia="ru-RU" w:bidi="en-US"/>
        </w:rPr>
        <w:t>73 584,2</w:t>
      </w:r>
      <w:r w:rsidRPr="00A8132D">
        <w:rPr>
          <w:rFonts w:ascii="Times New Roman" w:eastAsia="Times New Roman" w:hAnsi="Times New Roman" w:cs="Times New Roman"/>
          <w:color w:val="000000"/>
          <w:sz w:val="28"/>
          <w:szCs w:val="28"/>
          <w:lang w:eastAsia="ru-RU" w:bidi="en-US"/>
        </w:rPr>
        <w:t xml:space="preserve"> тыс. рублей или </w:t>
      </w:r>
      <w:r w:rsidR="00020384">
        <w:rPr>
          <w:rFonts w:ascii="Times New Roman" w:eastAsia="Times New Roman" w:hAnsi="Times New Roman" w:cs="Times New Roman"/>
          <w:color w:val="000000"/>
          <w:sz w:val="28"/>
          <w:szCs w:val="28"/>
          <w:lang w:eastAsia="ru-RU" w:bidi="en-US"/>
        </w:rPr>
        <w:t>95,21</w:t>
      </w:r>
      <w:r w:rsidRPr="00A8132D">
        <w:rPr>
          <w:rFonts w:ascii="Times New Roman" w:eastAsia="Times New Roman" w:hAnsi="Times New Roman" w:cs="Times New Roman"/>
          <w:color w:val="000000"/>
          <w:sz w:val="28"/>
          <w:szCs w:val="28"/>
          <w:lang w:eastAsia="ru-RU" w:bidi="en-US"/>
        </w:rPr>
        <w:t xml:space="preserve"> % к ожидаемому исполнению бюджета в 2023 году (</w:t>
      </w:r>
      <w:r w:rsidR="004E6A61">
        <w:rPr>
          <w:rFonts w:ascii="Times New Roman" w:eastAsia="Times New Roman" w:hAnsi="Times New Roman" w:cs="Times New Roman"/>
          <w:color w:val="000000"/>
          <w:sz w:val="28"/>
          <w:szCs w:val="28"/>
          <w:lang w:eastAsia="ru-RU" w:bidi="en-US"/>
        </w:rPr>
        <w:t>77 282,5</w:t>
      </w:r>
      <w:r w:rsidRPr="00A8132D">
        <w:rPr>
          <w:rFonts w:ascii="Times New Roman" w:eastAsia="Times New Roman" w:hAnsi="Times New Roman" w:cs="Times New Roman"/>
          <w:color w:val="000000"/>
          <w:sz w:val="28"/>
          <w:szCs w:val="28"/>
          <w:lang w:eastAsia="ru-RU" w:bidi="en-US"/>
        </w:rPr>
        <w:t xml:space="preserve"> тыс. рублей).</w:t>
      </w:r>
    </w:p>
    <w:p w14:paraId="50042F80" w14:textId="7B5B1B27" w:rsidR="00EA084A" w:rsidRPr="00A8132D" w:rsidRDefault="00A8132D" w:rsidP="00A8132D">
      <w:pPr>
        <w:spacing w:after="0" w:line="240" w:lineRule="auto"/>
        <w:ind w:firstLine="709"/>
        <w:jc w:val="both"/>
        <w:rPr>
          <w:rFonts w:ascii="Times New Roman" w:eastAsia="Calibri" w:hAnsi="Times New Roman" w:cs="Times New Roman"/>
          <w:sz w:val="28"/>
          <w:szCs w:val="28"/>
        </w:rPr>
      </w:pPr>
      <w:r w:rsidRPr="00A8132D">
        <w:rPr>
          <w:rFonts w:ascii="Times New Roman" w:eastAsia="Calibri" w:hAnsi="Times New Roman" w:cs="Times New Roman"/>
          <w:iCs/>
          <w:sz w:val="28"/>
          <w:szCs w:val="28"/>
        </w:rPr>
        <w:t xml:space="preserve">По подразделу 0502 «Коммунальное хозяйство» </w:t>
      </w:r>
      <w:r w:rsidR="00020384">
        <w:rPr>
          <w:rFonts w:ascii="Times New Roman" w:eastAsia="Calibri" w:hAnsi="Times New Roman" w:cs="Times New Roman"/>
          <w:sz w:val="28"/>
          <w:szCs w:val="28"/>
        </w:rPr>
        <w:t xml:space="preserve">запланированы </w:t>
      </w:r>
      <w:r w:rsidR="00486F16" w:rsidRPr="00A8132D">
        <w:rPr>
          <w:rFonts w:ascii="Times New Roman" w:eastAsia="Calibri" w:hAnsi="Times New Roman" w:cs="Times New Roman"/>
          <w:sz w:val="28"/>
          <w:szCs w:val="28"/>
        </w:rPr>
        <w:t>расходы</w:t>
      </w:r>
      <w:r w:rsidR="00486F16">
        <w:rPr>
          <w:rFonts w:ascii="Times New Roman" w:eastAsia="Calibri" w:hAnsi="Times New Roman" w:cs="Times New Roman"/>
          <w:sz w:val="28"/>
          <w:szCs w:val="28"/>
        </w:rPr>
        <w:t xml:space="preserve"> </w:t>
      </w:r>
      <w:r w:rsidR="00020384">
        <w:rPr>
          <w:rFonts w:ascii="Times New Roman" w:eastAsia="Calibri" w:hAnsi="Times New Roman" w:cs="Times New Roman"/>
          <w:sz w:val="28"/>
          <w:szCs w:val="28"/>
        </w:rPr>
        <w:t xml:space="preserve">в сумме 300,0 тыс. рублей, </w:t>
      </w:r>
      <w:r w:rsidR="00EA084A" w:rsidRPr="00EA084A">
        <w:rPr>
          <w:rFonts w:ascii="Times New Roman" w:eastAsia="Calibri" w:hAnsi="Times New Roman" w:cs="Times New Roman"/>
          <w:sz w:val="28"/>
          <w:szCs w:val="28"/>
        </w:rPr>
        <w:t xml:space="preserve">или </w:t>
      </w:r>
      <w:r w:rsidR="00EA084A">
        <w:rPr>
          <w:rFonts w:ascii="Times New Roman" w:eastAsia="Calibri" w:hAnsi="Times New Roman" w:cs="Times New Roman"/>
          <w:sz w:val="28"/>
          <w:szCs w:val="28"/>
        </w:rPr>
        <w:t>16,88</w:t>
      </w:r>
      <w:r w:rsidR="00EA084A" w:rsidRPr="00EA084A">
        <w:rPr>
          <w:rFonts w:ascii="Times New Roman" w:eastAsia="Calibri" w:hAnsi="Times New Roman" w:cs="Times New Roman"/>
          <w:sz w:val="28"/>
          <w:szCs w:val="28"/>
        </w:rPr>
        <w:t xml:space="preserve"> % к ожидаемому исполнению бюджета в </w:t>
      </w:r>
      <w:r w:rsidR="00486F16">
        <w:rPr>
          <w:rFonts w:ascii="Times New Roman" w:eastAsia="Calibri" w:hAnsi="Times New Roman" w:cs="Times New Roman"/>
          <w:sz w:val="28"/>
          <w:szCs w:val="28"/>
        </w:rPr>
        <w:t xml:space="preserve">  </w:t>
      </w:r>
      <w:r w:rsidR="00EA084A" w:rsidRPr="00EA084A">
        <w:rPr>
          <w:rFonts w:ascii="Times New Roman" w:eastAsia="Calibri" w:hAnsi="Times New Roman" w:cs="Times New Roman"/>
          <w:sz w:val="28"/>
          <w:szCs w:val="28"/>
        </w:rPr>
        <w:t>2023 году (</w:t>
      </w:r>
      <w:r w:rsidR="00EA084A">
        <w:rPr>
          <w:rFonts w:ascii="Times New Roman" w:eastAsia="Calibri" w:hAnsi="Times New Roman" w:cs="Times New Roman"/>
          <w:sz w:val="28"/>
          <w:szCs w:val="28"/>
        </w:rPr>
        <w:t>1 777,7</w:t>
      </w:r>
      <w:r w:rsidR="00EA084A" w:rsidRPr="00EA084A">
        <w:rPr>
          <w:rFonts w:ascii="Times New Roman" w:eastAsia="Calibri" w:hAnsi="Times New Roman" w:cs="Times New Roman"/>
          <w:sz w:val="28"/>
          <w:szCs w:val="28"/>
        </w:rPr>
        <w:t xml:space="preserve"> тыс. рублей)</w:t>
      </w:r>
      <w:r w:rsidR="00AD6B42">
        <w:rPr>
          <w:rFonts w:ascii="Times New Roman" w:eastAsia="Calibri" w:hAnsi="Times New Roman" w:cs="Times New Roman"/>
          <w:sz w:val="28"/>
          <w:szCs w:val="28"/>
        </w:rPr>
        <w:t xml:space="preserve"> </w:t>
      </w:r>
      <w:r w:rsidR="00486F16">
        <w:rPr>
          <w:rFonts w:ascii="Times New Roman" w:eastAsia="Calibri" w:hAnsi="Times New Roman" w:cs="Times New Roman"/>
          <w:sz w:val="28"/>
          <w:szCs w:val="28"/>
        </w:rPr>
        <w:t xml:space="preserve">на обслуживание газопроводов и газового оборудования </w:t>
      </w:r>
      <w:r w:rsidR="007F052C">
        <w:rPr>
          <w:rFonts w:ascii="Times New Roman" w:eastAsia="Calibri" w:hAnsi="Times New Roman" w:cs="Times New Roman"/>
          <w:sz w:val="28"/>
          <w:szCs w:val="28"/>
        </w:rPr>
        <w:t>в</w:t>
      </w:r>
      <w:r w:rsidR="00EA084A">
        <w:rPr>
          <w:rFonts w:ascii="Times New Roman" w:eastAsia="Calibri" w:hAnsi="Times New Roman" w:cs="Times New Roman"/>
          <w:sz w:val="28"/>
          <w:szCs w:val="28"/>
        </w:rPr>
        <w:t xml:space="preserve"> рамках муниципальной программы </w:t>
      </w:r>
      <w:r w:rsidR="00EA084A" w:rsidRPr="00EA084A">
        <w:rPr>
          <w:rFonts w:ascii="Times New Roman" w:eastAsia="Calibri" w:hAnsi="Times New Roman" w:cs="Times New Roman"/>
          <w:sz w:val="28"/>
          <w:szCs w:val="28"/>
        </w:rPr>
        <w:t>«Организация</w:t>
      </w:r>
      <w:r w:rsidR="00AD6B42">
        <w:rPr>
          <w:rFonts w:ascii="Times New Roman" w:eastAsia="Calibri" w:hAnsi="Times New Roman" w:cs="Times New Roman"/>
          <w:sz w:val="28"/>
          <w:szCs w:val="28"/>
        </w:rPr>
        <w:t xml:space="preserve"> работ</w:t>
      </w:r>
      <w:r w:rsidR="00EA084A" w:rsidRPr="00EA084A">
        <w:rPr>
          <w:rFonts w:ascii="Times New Roman" w:eastAsia="Calibri" w:hAnsi="Times New Roman" w:cs="Times New Roman"/>
          <w:sz w:val="28"/>
          <w:szCs w:val="28"/>
        </w:rPr>
        <w:t xml:space="preserve"> </w:t>
      </w:r>
      <w:r w:rsidR="00AD6B42">
        <w:rPr>
          <w:rFonts w:ascii="Times New Roman" w:eastAsia="Calibri" w:hAnsi="Times New Roman" w:cs="Times New Roman"/>
          <w:sz w:val="28"/>
          <w:szCs w:val="28"/>
        </w:rPr>
        <w:t>по</w:t>
      </w:r>
      <w:r w:rsidR="00EA084A" w:rsidRPr="00EA084A">
        <w:rPr>
          <w:rFonts w:ascii="Times New Roman" w:eastAsia="Calibri" w:hAnsi="Times New Roman" w:cs="Times New Roman"/>
          <w:sz w:val="28"/>
          <w:szCs w:val="28"/>
        </w:rPr>
        <w:t xml:space="preserve"> </w:t>
      </w:r>
      <w:r w:rsidR="00486F16">
        <w:rPr>
          <w:rFonts w:ascii="Times New Roman" w:eastAsia="Calibri" w:hAnsi="Times New Roman" w:cs="Times New Roman"/>
          <w:sz w:val="28"/>
          <w:szCs w:val="28"/>
        </w:rPr>
        <w:t xml:space="preserve"> </w:t>
      </w:r>
      <w:r w:rsidR="00AD6B42" w:rsidRPr="00EA084A">
        <w:rPr>
          <w:rFonts w:ascii="Times New Roman" w:eastAsia="Calibri" w:hAnsi="Times New Roman" w:cs="Times New Roman"/>
          <w:sz w:val="28"/>
          <w:szCs w:val="28"/>
        </w:rPr>
        <w:t>тепло-</w:t>
      </w:r>
      <w:r w:rsidR="00486F16">
        <w:rPr>
          <w:rFonts w:ascii="Times New Roman" w:eastAsia="Calibri" w:hAnsi="Times New Roman" w:cs="Times New Roman"/>
          <w:sz w:val="28"/>
          <w:szCs w:val="28"/>
        </w:rPr>
        <w:t>,</w:t>
      </w:r>
      <w:r w:rsidR="00AD6B42" w:rsidRPr="00EA084A">
        <w:rPr>
          <w:rFonts w:ascii="Times New Roman" w:eastAsia="Calibri" w:hAnsi="Times New Roman" w:cs="Times New Roman"/>
          <w:sz w:val="28"/>
          <w:szCs w:val="28"/>
        </w:rPr>
        <w:t xml:space="preserve"> газо-</w:t>
      </w:r>
      <w:r w:rsidR="00AD6B42">
        <w:rPr>
          <w:rFonts w:ascii="Times New Roman" w:eastAsia="Calibri" w:hAnsi="Times New Roman" w:cs="Times New Roman"/>
          <w:sz w:val="28"/>
          <w:szCs w:val="28"/>
        </w:rPr>
        <w:t>,</w:t>
      </w:r>
      <w:r w:rsidR="00AD6B42" w:rsidRPr="00EA084A">
        <w:rPr>
          <w:rFonts w:ascii="Times New Roman" w:eastAsia="Calibri" w:hAnsi="Times New Roman" w:cs="Times New Roman"/>
          <w:sz w:val="28"/>
          <w:szCs w:val="28"/>
        </w:rPr>
        <w:t xml:space="preserve"> </w:t>
      </w:r>
      <w:r w:rsidR="00EA084A" w:rsidRPr="00EA084A">
        <w:rPr>
          <w:rFonts w:ascii="Times New Roman" w:eastAsia="Calibri" w:hAnsi="Times New Roman" w:cs="Times New Roman"/>
          <w:sz w:val="28"/>
          <w:szCs w:val="28"/>
        </w:rPr>
        <w:t>электро-, водоснабжени</w:t>
      </w:r>
      <w:r w:rsidR="00AD6B42">
        <w:rPr>
          <w:rFonts w:ascii="Times New Roman" w:eastAsia="Calibri" w:hAnsi="Times New Roman" w:cs="Times New Roman"/>
          <w:sz w:val="28"/>
          <w:szCs w:val="28"/>
        </w:rPr>
        <w:t>ю</w:t>
      </w:r>
      <w:r w:rsidR="00EA084A" w:rsidRPr="00EA084A">
        <w:rPr>
          <w:rFonts w:ascii="Times New Roman" w:eastAsia="Calibri" w:hAnsi="Times New Roman" w:cs="Times New Roman"/>
          <w:sz w:val="28"/>
          <w:szCs w:val="28"/>
        </w:rPr>
        <w:t xml:space="preserve"> населения</w:t>
      </w:r>
      <w:r w:rsidR="00AD6B42">
        <w:rPr>
          <w:rFonts w:ascii="Times New Roman" w:eastAsia="Calibri" w:hAnsi="Times New Roman" w:cs="Times New Roman"/>
          <w:sz w:val="28"/>
          <w:szCs w:val="28"/>
        </w:rPr>
        <w:t xml:space="preserve"> и</w:t>
      </w:r>
      <w:r w:rsidR="00EA084A" w:rsidRPr="00EA084A">
        <w:rPr>
          <w:rFonts w:ascii="Times New Roman" w:eastAsia="Calibri" w:hAnsi="Times New Roman" w:cs="Times New Roman"/>
          <w:sz w:val="28"/>
          <w:szCs w:val="28"/>
        </w:rPr>
        <w:t xml:space="preserve"> водоотведени</w:t>
      </w:r>
      <w:r w:rsidR="00AD6B42">
        <w:rPr>
          <w:rFonts w:ascii="Times New Roman" w:eastAsia="Calibri" w:hAnsi="Times New Roman" w:cs="Times New Roman"/>
          <w:sz w:val="28"/>
          <w:szCs w:val="28"/>
        </w:rPr>
        <w:t xml:space="preserve">ю </w:t>
      </w:r>
      <w:r w:rsidR="00EA084A" w:rsidRPr="00EA084A">
        <w:rPr>
          <w:rFonts w:ascii="Times New Roman" w:eastAsia="Calibri" w:hAnsi="Times New Roman" w:cs="Times New Roman"/>
          <w:sz w:val="28"/>
          <w:szCs w:val="28"/>
        </w:rPr>
        <w:t>в Тбилисском сельск</w:t>
      </w:r>
      <w:r w:rsidR="007F052C">
        <w:rPr>
          <w:rFonts w:ascii="Times New Roman" w:eastAsia="Calibri" w:hAnsi="Times New Roman" w:cs="Times New Roman"/>
          <w:sz w:val="28"/>
          <w:szCs w:val="28"/>
        </w:rPr>
        <w:t>ом поселении Тбилисского района</w:t>
      </w:r>
      <w:r w:rsidR="00EA084A" w:rsidRPr="00EA084A">
        <w:rPr>
          <w:rFonts w:ascii="Times New Roman" w:eastAsia="Calibri" w:hAnsi="Times New Roman" w:cs="Times New Roman"/>
          <w:sz w:val="28"/>
          <w:szCs w:val="28"/>
        </w:rPr>
        <w:t xml:space="preserve"> на 2022-2024 годы</w:t>
      </w:r>
      <w:r w:rsidR="007F052C">
        <w:rPr>
          <w:rFonts w:ascii="Times New Roman" w:eastAsia="Calibri" w:hAnsi="Times New Roman" w:cs="Times New Roman"/>
          <w:sz w:val="28"/>
          <w:szCs w:val="28"/>
        </w:rPr>
        <w:t>»</w:t>
      </w:r>
      <w:r w:rsidR="00AD6B42">
        <w:rPr>
          <w:rFonts w:ascii="Times New Roman" w:eastAsia="Calibri" w:hAnsi="Times New Roman" w:cs="Times New Roman"/>
          <w:sz w:val="28"/>
          <w:szCs w:val="28"/>
        </w:rPr>
        <w:t>.</w:t>
      </w:r>
    </w:p>
    <w:p w14:paraId="4D1D261C" w14:textId="5D7ECF8B" w:rsidR="002A5627" w:rsidRDefault="00CC5888" w:rsidP="00A8132D">
      <w:pPr>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По данному подразделу</w:t>
      </w:r>
      <w:r w:rsidRPr="00CC5888">
        <w:rPr>
          <w:rFonts w:ascii="Times New Roman" w:eastAsia="Calibri" w:hAnsi="Times New Roman" w:cs="Times New Roman"/>
          <w:iCs/>
          <w:sz w:val="28"/>
          <w:szCs w:val="28"/>
        </w:rPr>
        <w:t xml:space="preserve"> расходы из бюджета сельского поселения для исполнения переданных полномочий не предусмотрены.</w:t>
      </w:r>
    </w:p>
    <w:p w14:paraId="7164F60C" w14:textId="77777777" w:rsidR="00A8132D" w:rsidRPr="00A45B7C" w:rsidRDefault="00A8132D" w:rsidP="00A8132D">
      <w:pPr>
        <w:spacing w:after="0" w:line="240" w:lineRule="auto"/>
        <w:ind w:firstLine="709"/>
        <w:jc w:val="both"/>
        <w:rPr>
          <w:rFonts w:ascii="Times New Roman" w:eastAsia="Calibri" w:hAnsi="Times New Roman" w:cs="Times New Roman"/>
          <w:iCs/>
          <w:sz w:val="28"/>
          <w:szCs w:val="28"/>
        </w:rPr>
      </w:pPr>
      <w:r w:rsidRPr="00A45B7C">
        <w:rPr>
          <w:rFonts w:ascii="Times New Roman" w:eastAsia="Calibri" w:hAnsi="Times New Roman" w:cs="Times New Roman"/>
          <w:iCs/>
          <w:sz w:val="28"/>
          <w:szCs w:val="28"/>
        </w:rPr>
        <w:t>В то же время, в соответствии с законом Краснодарского края от      21.07.2023 г. № 4946-КЗ «О внесении изменения в статью 2 Закона Краснодарского края «О внесении изменения в статью 2 Закона Краснодарского края «О закреплении за сельскими поселениями Краснодарского края отдельных вопросов местного значения городских поселений» полномочия, определенные пунктом 4 статьи 15 Федерального закона от 06.10.2003 г. № 131-ФЗ «Об общих принципах организации местного самоуправления в Российской Федерации» остаются закрепленными за сельским поселением до 01.01.2026 г.</w:t>
      </w:r>
    </w:p>
    <w:p w14:paraId="49402385" w14:textId="382BB5D8" w:rsidR="00A8132D" w:rsidRPr="00A45B7C" w:rsidRDefault="00A8132D" w:rsidP="00A8132D">
      <w:pPr>
        <w:spacing w:after="0" w:line="240" w:lineRule="auto"/>
        <w:ind w:firstLine="709"/>
        <w:jc w:val="both"/>
        <w:rPr>
          <w:rFonts w:ascii="Times New Roman" w:eastAsia="Calibri" w:hAnsi="Times New Roman" w:cs="Times New Roman"/>
          <w:iCs/>
          <w:sz w:val="28"/>
          <w:szCs w:val="28"/>
        </w:rPr>
      </w:pPr>
      <w:r w:rsidRPr="00A45B7C">
        <w:rPr>
          <w:rFonts w:ascii="Times New Roman" w:eastAsiaTheme="minorEastAsia" w:hAnsi="Times New Roman"/>
          <w:bCs/>
          <w:sz w:val="28"/>
          <w:szCs w:val="28"/>
          <w:lang w:bidi="en-US"/>
        </w:rPr>
        <w:t xml:space="preserve">На момент проведения экспертно – аналитического мероприятия по проверке проекта бюджета </w:t>
      </w:r>
      <w:r w:rsidRPr="00A45B7C">
        <w:rPr>
          <w:rFonts w:ascii="Times New Roman" w:eastAsiaTheme="minorEastAsia" w:hAnsi="Times New Roman"/>
          <w:sz w:val="28"/>
          <w:szCs w:val="28"/>
          <w:lang w:bidi="en-US"/>
        </w:rPr>
        <w:t>соглашени</w:t>
      </w:r>
      <w:r w:rsidR="002A5627">
        <w:rPr>
          <w:rFonts w:ascii="Times New Roman" w:eastAsiaTheme="minorEastAsia" w:hAnsi="Times New Roman"/>
          <w:sz w:val="28"/>
          <w:szCs w:val="28"/>
          <w:lang w:bidi="en-US"/>
        </w:rPr>
        <w:t>я</w:t>
      </w:r>
      <w:r w:rsidRPr="00A45B7C">
        <w:rPr>
          <w:rFonts w:ascii="Times New Roman" w:eastAsiaTheme="minorEastAsia" w:hAnsi="Times New Roman"/>
          <w:sz w:val="28"/>
          <w:szCs w:val="28"/>
          <w:lang w:bidi="en-US"/>
        </w:rPr>
        <w:t xml:space="preserve"> не заключен</w:t>
      </w:r>
      <w:r w:rsidR="002A5627">
        <w:rPr>
          <w:rFonts w:ascii="Times New Roman" w:eastAsiaTheme="minorEastAsia" w:hAnsi="Times New Roman"/>
          <w:sz w:val="28"/>
          <w:szCs w:val="28"/>
          <w:lang w:bidi="en-US"/>
        </w:rPr>
        <w:t>ы</w:t>
      </w:r>
      <w:r w:rsidRPr="00A45B7C">
        <w:rPr>
          <w:rFonts w:ascii="Times New Roman" w:eastAsiaTheme="minorEastAsia" w:hAnsi="Times New Roman"/>
          <w:sz w:val="28"/>
          <w:szCs w:val="28"/>
          <w:lang w:bidi="en-US"/>
        </w:rPr>
        <w:t>.</w:t>
      </w:r>
    </w:p>
    <w:p w14:paraId="3C9F7437" w14:textId="395DE51A" w:rsidR="00A8132D" w:rsidRPr="00A8132D" w:rsidRDefault="00A8132D" w:rsidP="00A8132D">
      <w:pPr>
        <w:spacing w:after="0" w:line="240" w:lineRule="auto"/>
        <w:ind w:firstLine="709"/>
        <w:jc w:val="both"/>
        <w:rPr>
          <w:rFonts w:ascii="Times New Roman" w:eastAsia="Calibri" w:hAnsi="Times New Roman" w:cs="Times New Roman"/>
          <w:sz w:val="28"/>
          <w:szCs w:val="28"/>
        </w:rPr>
      </w:pPr>
      <w:r w:rsidRPr="00A45B7C">
        <w:rPr>
          <w:rFonts w:ascii="Times New Roman" w:eastAsia="Calibri" w:hAnsi="Times New Roman" w:cs="Times New Roman"/>
          <w:sz w:val="28"/>
          <w:szCs w:val="28"/>
        </w:rPr>
        <w:t>Контрольно-счетная палата обращает внимание на наличие рисков по неисполнению в полном объеме полномочий по водоснабжению</w:t>
      </w:r>
      <w:r w:rsidR="009C12E8">
        <w:rPr>
          <w:rFonts w:ascii="Times New Roman" w:eastAsia="Calibri" w:hAnsi="Times New Roman" w:cs="Times New Roman"/>
          <w:sz w:val="28"/>
          <w:szCs w:val="28"/>
        </w:rPr>
        <w:t>, теплоснабжению</w:t>
      </w:r>
      <w:r w:rsidRPr="00A45B7C">
        <w:rPr>
          <w:rFonts w:ascii="Times New Roman" w:eastAsia="Calibri" w:hAnsi="Times New Roman" w:cs="Times New Roman"/>
          <w:sz w:val="28"/>
          <w:szCs w:val="28"/>
        </w:rPr>
        <w:t xml:space="preserve"> населения</w:t>
      </w:r>
      <w:r w:rsidR="009C12E8">
        <w:rPr>
          <w:rFonts w:ascii="Times New Roman" w:eastAsia="Calibri" w:hAnsi="Times New Roman" w:cs="Times New Roman"/>
          <w:sz w:val="28"/>
          <w:szCs w:val="28"/>
        </w:rPr>
        <w:t xml:space="preserve"> и водоотведению</w:t>
      </w:r>
      <w:r w:rsidRPr="00A45B7C">
        <w:rPr>
          <w:rFonts w:ascii="Times New Roman" w:eastAsia="Calibri" w:hAnsi="Times New Roman" w:cs="Times New Roman"/>
          <w:sz w:val="28"/>
          <w:szCs w:val="28"/>
        </w:rPr>
        <w:t xml:space="preserve"> в 2024 году в связи с отсутствием предусмотренных средств на эти цели.</w:t>
      </w:r>
    </w:p>
    <w:p w14:paraId="60E96C34" w14:textId="77777777" w:rsidR="008C59C3"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A8132D">
        <w:rPr>
          <w:rFonts w:ascii="Times New Roman" w:eastAsiaTheme="minorEastAsia" w:hAnsi="Times New Roman" w:cs="Times New Roman"/>
          <w:sz w:val="28"/>
          <w:szCs w:val="28"/>
          <w:lang w:bidi="en-US"/>
        </w:rPr>
        <w:t xml:space="preserve">По подразделу 0503 «Благоустройство» расходы запланированы в сумме </w:t>
      </w:r>
      <w:r w:rsidR="00B123B8">
        <w:rPr>
          <w:rFonts w:ascii="Times New Roman" w:eastAsiaTheme="minorEastAsia" w:hAnsi="Times New Roman" w:cs="Times New Roman"/>
          <w:sz w:val="28"/>
          <w:szCs w:val="28"/>
          <w:lang w:bidi="en-US"/>
        </w:rPr>
        <w:t>29 699,3</w:t>
      </w:r>
      <w:r w:rsidRPr="00A8132D">
        <w:rPr>
          <w:rFonts w:ascii="Times New Roman" w:eastAsiaTheme="minorEastAsia" w:hAnsi="Times New Roman" w:cs="Times New Roman"/>
          <w:sz w:val="28"/>
          <w:szCs w:val="28"/>
          <w:lang w:bidi="en-US"/>
        </w:rPr>
        <w:t xml:space="preserve"> тыс. рублей или </w:t>
      </w:r>
      <w:r w:rsidR="005C655B">
        <w:rPr>
          <w:rFonts w:ascii="Times New Roman" w:eastAsiaTheme="minorEastAsia" w:hAnsi="Times New Roman" w:cs="Times New Roman"/>
          <w:sz w:val="28"/>
          <w:szCs w:val="28"/>
          <w:lang w:bidi="en-US"/>
        </w:rPr>
        <w:t>86,69</w:t>
      </w:r>
      <w:r w:rsidRPr="00A8132D">
        <w:rPr>
          <w:rFonts w:ascii="Times New Roman" w:eastAsiaTheme="minorEastAsia" w:hAnsi="Times New Roman" w:cs="Times New Roman"/>
          <w:sz w:val="28"/>
          <w:szCs w:val="28"/>
          <w:lang w:bidi="en-US"/>
        </w:rPr>
        <w:t xml:space="preserve"> % к ожидаемому исполнению бюджета в 2023 году</w:t>
      </w:r>
      <w:r w:rsidR="00B123B8">
        <w:rPr>
          <w:rFonts w:ascii="Times New Roman" w:eastAsiaTheme="minorEastAsia" w:hAnsi="Times New Roman" w:cs="Times New Roman"/>
          <w:sz w:val="28"/>
          <w:szCs w:val="28"/>
          <w:lang w:bidi="en-US"/>
        </w:rPr>
        <w:t xml:space="preserve"> (34 258,9 тыс. рублей)</w:t>
      </w:r>
      <w:r w:rsidR="00BF3EAC">
        <w:rPr>
          <w:rFonts w:ascii="Times New Roman" w:eastAsiaTheme="minorEastAsia" w:hAnsi="Times New Roman" w:cs="Times New Roman"/>
          <w:sz w:val="28"/>
          <w:szCs w:val="28"/>
          <w:lang w:bidi="en-US"/>
        </w:rPr>
        <w:t>, в том числе:</w:t>
      </w:r>
    </w:p>
    <w:p w14:paraId="6F29C3BF" w14:textId="19759031" w:rsidR="000F6C33" w:rsidRDefault="000F6C33" w:rsidP="00A8132D">
      <w:pPr>
        <w:spacing w:after="0" w:line="240" w:lineRule="auto"/>
        <w:ind w:firstLine="709"/>
        <w:jc w:val="both"/>
        <w:rPr>
          <w:rFonts w:ascii="Times New Roman" w:eastAsiaTheme="minorEastAsia" w:hAnsi="Times New Roman" w:cs="Times New Roman"/>
          <w:sz w:val="28"/>
          <w:szCs w:val="28"/>
          <w:lang w:bidi="en-US"/>
        </w:rPr>
      </w:pPr>
      <w:r>
        <w:rPr>
          <w:rFonts w:ascii="Times New Roman" w:eastAsiaTheme="minorEastAsia" w:hAnsi="Times New Roman" w:cs="Times New Roman"/>
          <w:sz w:val="28"/>
          <w:szCs w:val="28"/>
          <w:lang w:bidi="en-US"/>
        </w:rPr>
        <w:t>в рамках м</w:t>
      </w:r>
      <w:r w:rsidRPr="000F6C33">
        <w:rPr>
          <w:rFonts w:ascii="Times New Roman" w:eastAsiaTheme="minorEastAsia" w:hAnsi="Times New Roman" w:cs="Times New Roman"/>
          <w:sz w:val="28"/>
          <w:szCs w:val="28"/>
          <w:lang w:bidi="en-US"/>
        </w:rPr>
        <w:t>униципальн</w:t>
      </w:r>
      <w:r>
        <w:rPr>
          <w:rFonts w:ascii="Times New Roman" w:eastAsiaTheme="minorEastAsia" w:hAnsi="Times New Roman" w:cs="Times New Roman"/>
          <w:sz w:val="28"/>
          <w:szCs w:val="28"/>
          <w:lang w:bidi="en-US"/>
        </w:rPr>
        <w:t>ой</w:t>
      </w:r>
      <w:r w:rsidRPr="000F6C33">
        <w:rPr>
          <w:rFonts w:ascii="Times New Roman" w:eastAsiaTheme="minorEastAsia" w:hAnsi="Times New Roman" w:cs="Times New Roman"/>
          <w:sz w:val="28"/>
          <w:szCs w:val="28"/>
          <w:lang w:bidi="en-US"/>
        </w:rPr>
        <w:t xml:space="preserve"> программ</w:t>
      </w:r>
      <w:r>
        <w:rPr>
          <w:rFonts w:ascii="Times New Roman" w:eastAsiaTheme="minorEastAsia" w:hAnsi="Times New Roman" w:cs="Times New Roman"/>
          <w:sz w:val="28"/>
          <w:szCs w:val="28"/>
          <w:lang w:bidi="en-US"/>
        </w:rPr>
        <w:t>ы</w:t>
      </w:r>
      <w:r w:rsidRPr="000F6C33">
        <w:rPr>
          <w:rFonts w:ascii="Times New Roman" w:eastAsiaTheme="minorEastAsia" w:hAnsi="Times New Roman" w:cs="Times New Roman"/>
          <w:sz w:val="28"/>
          <w:szCs w:val="28"/>
          <w:lang w:bidi="en-US"/>
        </w:rPr>
        <w:t xml:space="preserve"> «Формирование современной городской среды на территории Тбилисского сельского поселения Тбилисского района на 2018-2024 годы»</w:t>
      </w:r>
      <w:r w:rsidR="00574791">
        <w:rPr>
          <w:rFonts w:ascii="Times New Roman" w:eastAsiaTheme="minorEastAsia" w:hAnsi="Times New Roman" w:cs="Times New Roman"/>
          <w:sz w:val="28"/>
          <w:szCs w:val="28"/>
          <w:lang w:bidi="en-US"/>
        </w:rPr>
        <w:t xml:space="preserve"> в сумме 12 057,7 тыс. рублей на благоустройство общественной территории «Сквер по ул. Красной, 24 А в ст. Тбилисской Тбилисского района Краснодарского края»</w:t>
      </w:r>
      <w:r w:rsidR="002518AB">
        <w:rPr>
          <w:rFonts w:ascii="Times New Roman" w:eastAsiaTheme="minorEastAsia" w:hAnsi="Times New Roman" w:cs="Times New Roman"/>
          <w:sz w:val="28"/>
          <w:szCs w:val="28"/>
          <w:lang w:bidi="en-US"/>
        </w:rPr>
        <w:t>;</w:t>
      </w:r>
    </w:p>
    <w:p w14:paraId="7ED2886C" w14:textId="77777777" w:rsidR="00097B2B" w:rsidRDefault="002518AB" w:rsidP="00A8132D">
      <w:pPr>
        <w:spacing w:after="0" w:line="240" w:lineRule="auto"/>
        <w:ind w:firstLine="709"/>
        <w:jc w:val="both"/>
        <w:rPr>
          <w:rFonts w:ascii="Times New Roman" w:eastAsiaTheme="minorEastAsia" w:hAnsi="Times New Roman" w:cs="Times New Roman"/>
          <w:sz w:val="28"/>
          <w:szCs w:val="28"/>
          <w:lang w:bidi="en-US"/>
        </w:rPr>
      </w:pPr>
      <w:r w:rsidRPr="002518AB">
        <w:rPr>
          <w:rFonts w:ascii="Times New Roman" w:eastAsiaTheme="minorEastAsia" w:hAnsi="Times New Roman" w:cs="Times New Roman"/>
          <w:sz w:val="28"/>
          <w:szCs w:val="28"/>
          <w:lang w:bidi="en-US"/>
        </w:rPr>
        <w:t>в рамках муниципальной программы «Комплексное развитие сельских территорий Тбилисского сельского поселения Тбилисского района на</w:t>
      </w:r>
      <w:r w:rsidR="005066DC">
        <w:rPr>
          <w:rFonts w:ascii="Times New Roman" w:eastAsiaTheme="minorEastAsia" w:hAnsi="Times New Roman" w:cs="Times New Roman"/>
          <w:sz w:val="28"/>
          <w:szCs w:val="28"/>
          <w:lang w:bidi="en-US"/>
        </w:rPr>
        <w:t xml:space="preserve"> 2</w:t>
      </w:r>
      <w:r w:rsidRPr="002518AB">
        <w:rPr>
          <w:rFonts w:ascii="Times New Roman" w:eastAsiaTheme="minorEastAsia" w:hAnsi="Times New Roman" w:cs="Times New Roman"/>
          <w:sz w:val="28"/>
          <w:szCs w:val="28"/>
          <w:lang w:bidi="en-US"/>
        </w:rPr>
        <w:t>021-</w:t>
      </w:r>
      <w:r w:rsidR="005066DC">
        <w:rPr>
          <w:rFonts w:ascii="Times New Roman" w:eastAsiaTheme="minorEastAsia" w:hAnsi="Times New Roman" w:cs="Times New Roman"/>
          <w:sz w:val="28"/>
          <w:szCs w:val="28"/>
          <w:lang w:bidi="en-US"/>
        </w:rPr>
        <w:t xml:space="preserve">     </w:t>
      </w:r>
      <w:r w:rsidRPr="002518AB">
        <w:rPr>
          <w:rFonts w:ascii="Times New Roman" w:eastAsiaTheme="minorEastAsia" w:hAnsi="Times New Roman" w:cs="Times New Roman"/>
          <w:sz w:val="28"/>
          <w:szCs w:val="28"/>
          <w:lang w:bidi="en-US"/>
        </w:rPr>
        <w:t>2025 годы» в сумме 6 207,</w:t>
      </w:r>
      <w:r w:rsidR="005066DC">
        <w:rPr>
          <w:rFonts w:ascii="Times New Roman" w:eastAsiaTheme="minorEastAsia" w:hAnsi="Times New Roman" w:cs="Times New Roman"/>
          <w:sz w:val="28"/>
          <w:szCs w:val="28"/>
          <w:lang w:bidi="en-US"/>
        </w:rPr>
        <w:t>1</w:t>
      </w:r>
      <w:r w:rsidR="0098748D">
        <w:rPr>
          <w:rFonts w:ascii="Times New Roman" w:eastAsiaTheme="minorEastAsia" w:hAnsi="Times New Roman" w:cs="Times New Roman"/>
          <w:sz w:val="28"/>
          <w:szCs w:val="28"/>
          <w:lang w:bidi="en-US"/>
        </w:rPr>
        <w:t xml:space="preserve"> тыс. рублей </w:t>
      </w:r>
      <w:r w:rsidR="007C30A8">
        <w:rPr>
          <w:rFonts w:ascii="Times New Roman" w:eastAsiaTheme="minorEastAsia" w:hAnsi="Times New Roman" w:cs="Times New Roman"/>
          <w:sz w:val="28"/>
          <w:szCs w:val="28"/>
          <w:lang w:bidi="en-US"/>
        </w:rPr>
        <w:t>на</w:t>
      </w:r>
      <w:r w:rsidRPr="002518AB">
        <w:rPr>
          <w:rFonts w:ascii="Times New Roman" w:eastAsiaTheme="minorEastAsia" w:hAnsi="Times New Roman" w:cs="Times New Roman"/>
          <w:sz w:val="28"/>
          <w:szCs w:val="28"/>
          <w:lang w:bidi="en-US"/>
        </w:rPr>
        <w:t xml:space="preserve"> </w:t>
      </w:r>
      <w:r w:rsidR="007C30A8">
        <w:rPr>
          <w:rFonts w:ascii="Times New Roman" w:eastAsiaTheme="minorEastAsia" w:hAnsi="Times New Roman" w:cs="Times New Roman"/>
          <w:sz w:val="28"/>
          <w:szCs w:val="28"/>
          <w:lang w:bidi="en-US"/>
        </w:rPr>
        <w:t>б</w:t>
      </w:r>
      <w:r w:rsidRPr="002518AB">
        <w:rPr>
          <w:rFonts w:ascii="Times New Roman" w:eastAsiaTheme="minorEastAsia" w:hAnsi="Times New Roman" w:cs="Times New Roman"/>
          <w:sz w:val="28"/>
          <w:szCs w:val="28"/>
          <w:lang w:bidi="en-US"/>
        </w:rPr>
        <w:t>лагоустройство тротуара по</w:t>
      </w:r>
      <w:r w:rsidR="007C30A8">
        <w:rPr>
          <w:rFonts w:ascii="Times New Roman" w:eastAsiaTheme="minorEastAsia" w:hAnsi="Times New Roman" w:cs="Times New Roman"/>
          <w:sz w:val="28"/>
          <w:szCs w:val="28"/>
          <w:lang w:bidi="en-US"/>
        </w:rPr>
        <w:t xml:space="preserve"> </w:t>
      </w:r>
      <w:r w:rsidRPr="002518AB">
        <w:rPr>
          <w:rFonts w:ascii="Times New Roman" w:eastAsiaTheme="minorEastAsia" w:hAnsi="Times New Roman" w:cs="Times New Roman"/>
          <w:sz w:val="28"/>
          <w:szCs w:val="28"/>
          <w:lang w:bidi="en-US"/>
        </w:rPr>
        <w:t>ул. Новой (от ул. Широкой до ул. Базарной в ст. Тбилисской)</w:t>
      </w:r>
      <w:r w:rsidR="0098748D">
        <w:rPr>
          <w:rFonts w:ascii="Times New Roman" w:eastAsiaTheme="minorEastAsia" w:hAnsi="Times New Roman" w:cs="Times New Roman"/>
          <w:sz w:val="28"/>
          <w:szCs w:val="28"/>
          <w:lang w:bidi="en-US"/>
        </w:rPr>
        <w:t xml:space="preserve"> и </w:t>
      </w:r>
      <w:r w:rsidR="007C30A8">
        <w:rPr>
          <w:rFonts w:ascii="Times New Roman" w:eastAsiaTheme="minorEastAsia" w:hAnsi="Times New Roman" w:cs="Times New Roman"/>
          <w:sz w:val="28"/>
          <w:szCs w:val="28"/>
          <w:lang w:bidi="en-US"/>
        </w:rPr>
        <w:t>на о</w:t>
      </w:r>
      <w:r w:rsidRPr="002518AB">
        <w:rPr>
          <w:rFonts w:ascii="Times New Roman" w:eastAsiaTheme="minorEastAsia" w:hAnsi="Times New Roman" w:cs="Times New Roman"/>
          <w:sz w:val="28"/>
          <w:szCs w:val="28"/>
          <w:lang w:bidi="en-US"/>
        </w:rPr>
        <w:t>бустройство тротуаров по ул. Красной, ул. Предгорной</w:t>
      </w:r>
      <w:r w:rsidR="0098748D">
        <w:rPr>
          <w:rFonts w:ascii="Times New Roman" w:eastAsiaTheme="minorEastAsia" w:hAnsi="Times New Roman" w:cs="Times New Roman"/>
          <w:sz w:val="28"/>
          <w:szCs w:val="28"/>
          <w:lang w:bidi="en-US"/>
        </w:rPr>
        <w:t>, ул. Базарной, ул. Октябрьской;</w:t>
      </w:r>
    </w:p>
    <w:p w14:paraId="431BB8CC" w14:textId="3FB9B136" w:rsidR="00097B2B" w:rsidRDefault="007B38C1" w:rsidP="00A8132D">
      <w:pPr>
        <w:spacing w:after="0" w:line="240" w:lineRule="auto"/>
        <w:ind w:firstLine="709"/>
        <w:jc w:val="both"/>
        <w:rPr>
          <w:rFonts w:ascii="Times New Roman" w:eastAsiaTheme="minorEastAsia" w:hAnsi="Times New Roman" w:cs="Times New Roman"/>
          <w:sz w:val="28"/>
          <w:szCs w:val="28"/>
          <w:lang w:bidi="en-US"/>
        </w:rPr>
      </w:pPr>
      <w:r>
        <w:rPr>
          <w:rFonts w:ascii="Times New Roman" w:eastAsiaTheme="minorEastAsia" w:hAnsi="Times New Roman" w:cs="Times New Roman"/>
          <w:sz w:val="28"/>
          <w:szCs w:val="28"/>
          <w:lang w:bidi="en-US"/>
        </w:rPr>
        <w:t xml:space="preserve">в рамках муниципальной программы </w:t>
      </w:r>
      <w:r w:rsidR="00A45D17">
        <w:rPr>
          <w:rFonts w:ascii="Times New Roman" w:eastAsiaTheme="minorEastAsia" w:hAnsi="Times New Roman" w:cs="Times New Roman"/>
          <w:sz w:val="28"/>
          <w:szCs w:val="28"/>
          <w:lang w:bidi="en-US"/>
        </w:rPr>
        <w:t xml:space="preserve">«Охрана и использование земель на территории Тбилисского сельского поселения Тбилисского района на 2023-2025 годы» в сумме 51,0 тыс. рублей </w:t>
      </w:r>
      <w:r w:rsidR="00FF1A24">
        <w:rPr>
          <w:rFonts w:ascii="Times New Roman" w:eastAsiaTheme="minorEastAsia" w:hAnsi="Times New Roman" w:cs="Times New Roman"/>
          <w:sz w:val="28"/>
          <w:szCs w:val="28"/>
          <w:lang w:bidi="en-US"/>
        </w:rPr>
        <w:t>(озеленение территории);</w:t>
      </w:r>
    </w:p>
    <w:p w14:paraId="198D429A" w14:textId="30EC6143" w:rsidR="00097B2B" w:rsidRDefault="000F7D2B" w:rsidP="00A8132D">
      <w:pPr>
        <w:spacing w:after="0" w:line="240" w:lineRule="auto"/>
        <w:ind w:firstLine="709"/>
        <w:jc w:val="both"/>
        <w:rPr>
          <w:rFonts w:ascii="Times New Roman" w:eastAsiaTheme="minorEastAsia" w:hAnsi="Times New Roman" w:cs="Times New Roman"/>
          <w:sz w:val="28"/>
          <w:szCs w:val="28"/>
          <w:lang w:bidi="en-US"/>
        </w:rPr>
      </w:pPr>
      <w:r>
        <w:rPr>
          <w:rFonts w:ascii="Times New Roman" w:eastAsiaTheme="minorEastAsia" w:hAnsi="Times New Roman" w:cs="Times New Roman"/>
          <w:sz w:val="28"/>
          <w:szCs w:val="28"/>
          <w:lang w:bidi="en-US"/>
        </w:rPr>
        <w:t>в рамках муниципальной программы «Доступная среда на 2022-2024 годы» в сумме 966,6 тыс. рублей на устройство тротуара по ул. Новой от                         ул. Октябрьской до магазина «Пятерочка»</w:t>
      </w:r>
      <w:r w:rsidR="00787DC7">
        <w:rPr>
          <w:rFonts w:ascii="Times New Roman" w:eastAsiaTheme="minorEastAsia" w:hAnsi="Times New Roman" w:cs="Times New Roman"/>
          <w:sz w:val="28"/>
          <w:szCs w:val="28"/>
          <w:lang w:bidi="en-US"/>
        </w:rPr>
        <w:t>;</w:t>
      </w:r>
    </w:p>
    <w:p w14:paraId="4C3A4616" w14:textId="1E7AB490" w:rsidR="00A8132D" w:rsidRDefault="004802FC" w:rsidP="00A8132D">
      <w:pPr>
        <w:spacing w:after="0" w:line="240" w:lineRule="auto"/>
        <w:ind w:firstLine="709"/>
        <w:jc w:val="both"/>
        <w:rPr>
          <w:rFonts w:ascii="Times New Roman" w:eastAsiaTheme="minorEastAsia" w:hAnsi="Times New Roman" w:cs="Times New Roman"/>
          <w:sz w:val="28"/>
          <w:szCs w:val="28"/>
          <w:lang w:bidi="en-US"/>
        </w:rPr>
      </w:pPr>
      <w:r>
        <w:rPr>
          <w:rFonts w:ascii="Times New Roman" w:eastAsiaTheme="minorEastAsia" w:hAnsi="Times New Roman" w:cs="Times New Roman"/>
          <w:sz w:val="28"/>
          <w:szCs w:val="28"/>
          <w:lang w:bidi="en-US"/>
        </w:rPr>
        <w:t>в</w:t>
      </w:r>
      <w:r w:rsidR="008C59C3">
        <w:rPr>
          <w:rFonts w:ascii="Times New Roman" w:eastAsiaTheme="minorEastAsia" w:hAnsi="Times New Roman" w:cs="Times New Roman"/>
          <w:sz w:val="28"/>
          <w:szCs w:val="28"/>
          <w:lang w:bidi="en-US"/>
        </w:rPr>
        <w:t xml:space="preserve"> рамках </w:t>
      </w:r>
      <w:r w:rsidR="00800D9D">
        <w:rPr>
          <w:rFonts w:ascii="Times New Roman" w:eastAsiaTheme="minorEastAsia" w:hAnsi="Times New Roman" w:cs="Times New Roman"/>
          <w:sz w:val="28"/>
          <w:szCs w:val="28"/>
          <w:lang w:bidi="en-US"/>
        </w:rPr>
        <w:t>мероприятий по б</w:t>
      </w:r>
      <w:r w:rsidR="008C59C3" w:rsidRPr="008C59C3">
        <w:rPr>
          <w:rFonts w:ascii="Times New Roman" w:eastAsiaTheme="minorEastAsia" w:hAnsi="Times New Roman" w:cs="Times New Roman"/>
          <w:sz w:val="28"/>
          <w:szCs w:val="28"/>
          <w:lang w:bidi="en-US"/>
        </w:rPr>
        <w:t>лагоустройств</w:t>
      </w:r>
      <w:r w:rsidR="00800D9D">
        <w:rPr>
          <w:rFonts w:ascii="Times New Roman" w:eastAsiaTheme="minorEastAsia" w:hAnsi="Times New Roman" w:cs="Times New Roman"/>
          <w:sz w:val="28"/>
          <w:szCs w:val="28"/>
          <w:lang w:bidi="en-US"/>
        </w:rPr>
        <w:t>у</w:t>
      </w:r>
      <w:r w:rsidR="008C59C3" w:rsidRPr="008C59C3">
        <w:rPr>
          <w:rFonts w:ascii="Times New Roman" w:eastAsiaTheme="minorEastAsia" w:hAnsi="Times New Roman" w:cs="Times New Roman"/>
          <w:sz w:val="28"/>
          <w:szCs w:val="28"/>
          <w:lang w:bidi="en-US"/>
        </w:rPr>
        <w:t xml:space="preserve"> территории Тбилисского сельского поселения Тбилисского района» </w:t>
      </w:r>
      <w:r w:rsidR="00800D9D">
        <w:rPr>
          <w:rFonts w:ascii="Times New Roman" w:eastAsiaTheme="minorEastAsia" w:hAnsi="Times New Roman" w:cs="Times New Roman"/>
          <w:sz w:val="28"/>
          <w:szCs w:val="28"/>
          <w:lang w:bidi="en-US"/>
        </w:rPr>
        <w:t>в сумме 10 416,9</w:t>
      </w:r>
      <w:r w:rsidR="0012597E">
        <w:rPr>
          <w:rFonts w:ascii="Times New Roman" w:eastAsiaTheme="minorEastAsia" w:hAnsi="Times New Roman" w:cs="Times New Roman"/>
          <w:sz w:val="28"/>
          <w:szCs w:val="28"/>
          <w:lang w:bidi="en-US"/>
        </w:rPr>
        <w:t xml:space="preserve"> тыс. рублей</w:t>
      </w:r>
      <w:r w:rsidR="002B4928">
        <w:rPr>
          <w:rFonts w:ascii="Times New Roman" w:eastAsiaTheme="minorEastAsia" w:hAnsi="Times New Roman" w:cs="Times New Roman"/>
          <w:sz w:val="28"/>
          <w:szCs w:val="28"/>
          <w:lang w:bidi="en-US"/>
        </w:rPr>
        <w:t xml:space="preserve"> (оплата электроэнергии, содержание и ремонт уличного освещения, </w:t>
      </w:r>
      <w:r w:rsidR="000F6C33">
        <w:rPr>
          <w:rFonts w:ascii="Times New Roman" w:eastAsiaTheme="minorEastAsia" w:hAnsi="Times New Roman" w:cs="Times New Roman"/>
          <w:sz w:val="28"/>
          <w:szCs w:val="28"/>
          <w:lang w:bidi="en-US"/>
        </w:rPr>
        <w:t>приобретение информационных баннеров</w:t>
      </w:r>
      <w:r w:rsidR="000A39A6">
        <w:rPr>
          <w:rFonts w:ascii="Times New Roman" w:eastAsiaTheme="minorEastAsia" w:hAnsi="Times New Roman" w:cs="Times New Roman"/>
          <w:sz w:val="28"/>
          <w:szCs w:val="28"/>
          <w:lang w:bidi="en-US"/>
        </w:rPr>
        <w:t xml:space="preserve"> и расходных материалов</w:t>
      </w:r>
      <w:r w:rsidR="00AA4519">
        <w:rPr>
          <w:rFonts w:ascii="Times New Roman" w:eastAsiaTheme="minorEastAsia" w:hAnsi="Times New Roman" w:cs="Times New Roman"/>
          <w:sz w:val="28"/>
          <w:szCs w:val="28"/>
          <w:lang w:bidi="en-US"/>
        </w:rPr>
        <w:t>, услуги автогидроподъемника, мероприятия по борьбе с опасными и карантинными объектами</w:t>
      </w:r>
      <w:r w:rsidR="000A39A6">
        <w:rPr>
          <w:rFonts w:ascii="Times New Roman" w:eastAsiaTheme="minorEastAsia" w:hAnsi="Times New Roman" w:cs="Times New Roman"/>
          <w:sz w:val="28"/>
          <w:szCs w:val="28"/>
          <w:lang w:bidi="en-US"/>
        </w:rPr>
        <w:t>).</w:t>
      </w:r>
    </w:p>
    <w:p w14:paraId="2D12C6F1" w14:textId="77777777" w:rsidR="008E7343" w:rsidRDefault="004A20E7" w:rsidP="00A8132D">
      <w:pPr>
        <w:spacing w:after="0" w:line="240" w:lineRule="auto"/>
        <w:ind w:firstLine="709"/>
        <w:jc w:val="both"/>
        <w:rPr>
          <w:rFonts w:ascii="Times New Roman" w:eastAsiaTheme="minorEastAsia" w:hAnsi="Times New Roman" w:cs="Times New Roman"/>
          <w:sz w:val="28"/>
          <w:szCs w:val="28"/>
          <w:lang w:bidi="en-US"/>
        </w:rPr>
      </w:pPr>
      <w:r w:rsidRPr="004A20E7">
        <w:rPr>
          <w:rFonts w:ascii="Times New Roman" w:eastAsiaTheme="minorEastAsia" w:hAnsi="Times New Roman" w:cs="Times New Roman"/>
          <w:sz w:val="28"/>
          <w:szCs w:val="28"/>
          <w:lang w:bidi="en-US"/>
        </w:rPr>
        <w:t>По подразделу 050</w:t>
      </w:r>
      <w:r>
        <w:rPr>
          <w:rFonts w:ascii="Times New Roman" w:eastAsiaTheme="minorEastAsia" w:hAnsi="Times New Roman" w:cs="Times New Roman"/>
          <w:sz w:val="28"/>
          <w:szCs w:val="28"/>
          <w:lang w:bidi="en-US"/>
        </w:rPr>
        <w:t>5</w:t>
      </w:r>
      <w:r w:rsidRPr="004A20E7">
        <w:rPr>
          <w:rFonts w:ascii="Times New Roman" w:eastAsiaTheme="minorEastAsia" w:hAnsi="Times New Roman" w:cs="Times New Roman"/>
          <w:sz w:val="28"/>
          <w:szCs w:val="28"/>
          <w:lang w:bidi="en-US"/>
        </w:rPr>
        <w:t xml:space="preserve"> «</w:t>
      </w:r>
      <w:r>
        <w:rPr>
          <w:rFonts w:ascii="Times New Roman" w:eastAsiaTheme="minorEastAsia" w:hAnsi="Times New Roman" w:cs="Times New Roman"/>
          <w:sz w:val="28"/>
          <w:szCs w:val="28"/>
          <w:lang w:bidi="en-US"/>
        </w:rPr>
        <w:t>Другие вопросы в области жилищно-коммунального хозяйства</w:t>
      </w:r>
      <w:r w:rsidRPr="004A20E7">
        <w:rPr>
          <w:rFonts w:ascii="Times New Roman" w:eastAsiaTheme="minorEastAsia" w:hAnsi="Times New Roman" w:cs="Times New Roman"/>
          <w:sz w:val="28"/>
          <w:szCs w:val="28"/>
          <w:lang w:bidi="en-US"/>
        </w:rPr>
        <w:t xml:space="preserve">» расходы запланированы в сумме </w:t>
      </w:r>
      <w:r>
        <w:rPr>
          <w:rFonts w:ascii="Times New Roman" w:eastAsiaTheme="minorEastAsia" w:hAnsi="Times New Roman" w:cs="Times New Roman"/>
          <w:sz w:val="28"/>
          <w:szCs w:val="28"/>
          <w:lang w:bidi="en-US"/>
        </w:rPr>
        <w:t>43 584,9</w:t>
      </w:r>
      <w:r w:rsidRPr="004A20E7">
        <w:rPr>
          <w:rFonts w:ascii="Times New Roman" w:eastAsiaTheme="minorEastAsia" w:hAnsi="Times New Roman" w:cs="Times New Roman"/>
          <w:sz w:val="28"/>
          <w:szCs w:val="28"/>
          <w:lang w:bidi="en-US"/>
        </w:rPr>
        <w:t xml:space="preserve"> тыс. рублей или </w:t>
      </w:r>
      <w:r>
        <w:rPr>
          <w:rFonts w:ascii="Times New Roman" w:eastAsiaTheme="minorEastAsia" w:hAnsi="Times New Roman" w:cs="Times New Roman"/>
          <w:sz w:val="28"/>
          <w:szCs w:val="28"/>
          <w:lang w:bidi="en-US"/>
        </w:rPr>
        <w:t>105,67</w:t>
      </w:r>
      <w:r w:rsidRPr="004A20E7">
        <w:rPr>
          <w:rFonts w:ascii="Times New Roman" w:eastAsiaTheme="minorEastAsia" w:hAnsi="Times New Roman" w:cs="Times New Roman"/>
          <w:sz w:val="28"/>
          <w:szCs w:val="28"/>
          <w:lang w:bidi="en-US"/>
        </w:rPr>
        <w:t xml:space="preserve"> % к ожидаемому исполнению бюджета в 2023 году (</w:t>
      </w:r>
      <w:r>
        <w:rPr>
          <w:rFonts w:ascii="Times New Roman" w:eastAsiaTheme="minorEastAsia" w:hAnsi="Times New Roman" w:cs="Times New Roman"/>
          <w:sz w:val="28"/>
          <w:szCs w:val="28"/>
          <w:lang w:bidi="en-US"/>
        </w:rPr>
        <w:t>41 245,9</w:t>
      </w:r>
      <w:r w:rsidRPr="004A20E7">
        <w:rPr>
          <w:rFonts w:ascii="Times New Roman" w:eastAsiaTheme="minorEastAsia" w:hAnsi="Times New Roman" w:cs="Times New Roman"/>
          <w:sz w:val="28"/>
          <w:szCs w:val="28"/>
          <w:lang w:bidi="en-US"/>
        </w:rPr>
        <w:t xml:space="preserve"> тыс. рублей)</w:t>
      </w:r>
      <w:r w:rsidR="00CD3FDB">
        <w:rPr>
          <w:rFonts w:ascii="Times New Roman" w:eastAsiaTheme="minorEastAsia" w:hAnsi="Times New Roman" w:cs="Times New Roman"/>
          <w:sz w:val="28"/>
          <w:szCs w:val="28"/>
          <w:lang w:bidi="en-US"/>
        </w:rPr>
        <w:t xml:space="preserve"> на обеспечение деятельности</w:t>
      </w:r>
      <w:r w:rsidR="00CD3FDB" w:rsidRPr="00CD3FDB">
        <w:t xml:space="preserve"> </w:t>
      </w:r>
      <w:r w:rsidR="00CD3FDB" w:rsidRPr="00CD3FDB">
        <w:rPr>
          <w:rFonts w:ascii="Times New Roman" w:eastAsiaTheme="minorEastAsia" w:hAnsi="Times New Roman" w:cs="Times New Roman"/>
          <w:sz w:val="28"/>
          <w:szCs w:val="28"/>
          <w:lang w:bidi="en-US"/>
        </w:rPr>
        <w:t xml:space="preserve">подведомственного учреждения </w:t>
      </w:r>
      <w:r w:rsidR="00CD3FDB">
        <w:rPr>
          <w:rFonts w:ascii="Times New Roman" w:eastAsiaTheme="minorEastAsia" w:hAnsi="Times New Roman" w:cs="Times New Roman"/>
          <w:sz w:val="28"/>
          <w:szCs w:val="28"/>
          <w:lang w:bidi="en-US"/>
        </w:rPr>
        <w:t>муниципального автономного учреждения</w:t>
      </w:r>
      <w:r w:rsidR="00CD3FDB" w:rsidRPr="00CD3FDB">
        <w:rPr>
          <w:rFonts w:ascii="Times New Roman" w:eastAsiaTheme="minorEastAsia" w:hAnsi="Times New Roman" w:cs="Times New Roman"/>
          <w:sz w:val="28"/>
          <w:szCs w:val="28"/>
          <w:lang w:bidi="en-US"/>
        </w:rPr>
        <w:t xml:space="preserve"> «Радуга» на возмещение нормативных затрат, связанных с оказанием муниципальных услуг и содержанием имущества</w:t>
      </w:r>
      <w:r w:rsidR="008E7343">
        <w:rPr>
          <w:rFonts w:ascii="Times New Roman" w:eastAsiaTheme="minorEastAsia" w:hAnsi="Times New Roman" w:cs="Times New Roman"/>
          <w:sz w:val="28"/>
          <w:szCs w:val="28"/>
          <w:lang w:bidi="en-US"/>
        </w:rPr>
        <w:t>, в том числе:</w:t>
      </w:r>
    </w:p>
    <w:p w14:paraId="1519990C" w14:textId="3337700D" w:rsidR="00EB2D27" w:rsidRPr="00EB2D27" w:rsidRDefault="00EB2D27" w:rsidP="00EB2D27">
      <w:pPr>
        <w:spacing w:after="0" w:line="240" w:lineRule="auto"/>
        <w:ind w:firstLine="709"/>
        <w:jc w:val="both"/>
        <w:rPr>
          <w:rFonts w:ascii="Times New Roman" w:eastAsiaTheme="minorEastAsia" w:hAnsi="Times New Roman" w:cs="Times New Roman"/>
          <w:sz w:val="28"/>
          <w:szCs w:val="28"/>
          <w:lang w:bidi="en-US"/>
        </w:rPr>
      </w:pPr>
      <w:r w:rsidRPr="00EB2D27">
        <w:rPr>
          <w:rFonts w:ascii="Times New Roman" w:eastAsiaTheme="minorEastAsia" w:hAnsi="Times New Roman" w:cs="Times New Roman"/>
          <w:sz w:val="28"/>
          <w:szCs w:val="28"/>
          <w:lang w:bidi="en-US"/>
        </w:rPr>
        <w:t xml:space="preserve">на выплату заработной платы и страховых взносов предусмотрено средств в сумме </w:t>
      </w:r>
      <w:r>
        <w:rPr>
          <w:rFonts w:ascii="Times New Roman" w:eastAsiaTheme="minorEastAsia" w:hAnsi="Times New Roman" w:cs="Times New Roman"/>
          <w:sz w:val="28"/>
          <w:szCs w:val="28"/>
          <w:lang w:bidi="en-US"/>
        </w:rPr>
        <w:t>35 087,0</w:t>
      </w:r>
      <w:r w:rsidRPr="00EB2D27">
        <w:rPr>
          <w:rFonts w:ascii="Times New Roman" w:eastAsiaTheme="minorEastAsia" w:hAnsi="Times New Roman" w:cs="Times New Roman"/>
          <w:sz w:val="28"/>
          <w:szCs w:val="28"/>
          <w:lang w:bidi="en-US"/>
        </w:rPr>
        <w:t xml:space="preserve"> тыс. рублей, с численностью сотрудников </w:t>
      </w:r>
      <w:r w:rsidR="005D12C7" w:rsidRPr="005D12C7">
        <w:rPr>
          <w:rFonts w:ascii="Times New Roman" w:eastAsiaTheme="minorEastAsia" w:hAnsi="Times New Roman" w:cs="Times New Roman"/>
          <w:sz w:val="28"/>
          <w:szCs w:val="28"/>
          <w:lang w:bidi="en-US"/>
        </w:rPr>
        <w:t>84</w:t>
      </w:r>
      <w:r w:rsidRPr="005D12C7">
        <w:rPr>
          <w:rFonts w:ascii="Times New Roman" w:eastAsiaTheme="minorEastAsia" w:hAnsi="Times New Roman" w:cs="Times New Roman"/>
          <w:sz w:val="28"/>
          <w:szCs w:val="28"/>
          <w:lang w:bidi="en-US"/>
        </w:rPr>
        <w:t xml:space="preserve"> штатных единиц</w:t>
      </w:r>
      <w:r w:rsidR="005D12C7" w:rsidRPr="005D12C7">
        <w:rPr>
          <w:rFonts w:ascii="Times New Roman" w:eastAsiaTheme="minorEastAsia" w:hAnsi="Times New Roman" w:cs="Times New Roman"/>
          <w:sz w:val="28"/>
          <w:szCs w:val="28"/>
          <w:lang w:bidi="en-US"/>
        </w:rPr>
        <w:t>ы</w:t>
      </w:r>
      <w:r w:rsidRPr="00EB2D27">
        <w:rPr>
          <w:rFonts w:ascii="Times New Roman" w:eastAsiaTheme="minorEastAsia" w:hAnsi="Times New Roman" w:cs="Times New Roman"/>
          <w:sz w:val="28"/>
          <w:szCs w:val="28"/>
          <w:lang w:bidi="en-US"/>
        </w:rPr>
        <w:t>, согласно штатного расписания;</w:t>
      </w:r>
    </w:p>
    <w:p w14:paraId="34D4C1DB" w14:textId="1304CC6D" w:rsidR="00EB2D27" w:rsidRPr="00EB2D27" w:rsidRDefault="00EB2D27" w:rsidP="00EB2D27">
      <w:pPr>
        <w:spacing w:after="0" w:line="240" w:lineRule="auto"/>
        <w:ind w:firstLine="709"/>
        <w:jc w:val="both"/>
        <w:rPr>
          <w:rFonts w:ascii="Times New Roman" w:eastAsiaTheme="minorEastAsia" w:hAnsi="Times New Roman" w:cs="Times New Roman"/>
          <w:sz w:val="28"/>
          <w:szCs w:val="28"/>
          <w:lang w:bidi="en-US"/>
        </w:rPr>
      </w:pPr>
      <w:r w:rsidRPr="00EB2D27">
        <w:rPr>
          <w:rFonts w:ascii="Times New Roman" w:eastAsiaTheme="minorEastAsia" w:hAnsi="Times New Roman" w:cs="Times New Roman"/>
          <w:sz w:val="28"/>
          <w:szCs w:val="28"/>
          <w:lang w:bidi="en-US"/>
        </w:rPr>
        <w:t xml:space="preserve">на закупку товаров, работ и услуг предусмотрено средств в сумме           </w:t>
      </w:r>
      <w:r w:rsidR="00E97972">
        <w:rPr>
          <w:rFonts w:ascii="Times New Roman" w:eastAsiaTheme="minorEastAsia" w:hAnsi="Times New Roman" w:cs="Times New Roman"/>
          <w:sz w:val="28"/>
          <w:szCs w:val="28"/>
          <w:lang w:bidi="en-US"/>
        </w:rPr>
        <w:t>8 227,9</w:t>
      </w:r>
      <w:r w:rsidRPr="00EB2D27">
        <w:rPr>
          <w:rFonts w:ascii="Times New Roman" w:eastAsiaTheme="minorEastAsia" w:hAnsi="Times New Roman" w:cs="Times New Roman"/>
          <w:sz w:val="28"/>
          <w:szCs w:val="28"/>
          <w:lang w:bidi="en-US"/>
        </w:rPr>
        <w:t xml:space="preserve"> тыс. рублей; </w:t>
      </w:r>
    </w:p>
    <w:p w14:paraId="611DB032" w14:textId="1FF79174" w:rsidR="00EB2D27" w:rsidRPr="00EB2D27" w:rsidRDefault="00EB2D27" w:rsidP="00EB2D27">
      <w:pPr>
        <w:spacing w:after="0" w:line="240" w:lineRule="auto"/>
        <w:ind w:firstLine="709"/>
        <w:jc w:val="both"/>
        <w:rPr>
          <w:rFonts w:ascii="Times New Roman" w:eastAsiaTheme="minorEastAsia" w:hAnsi="Times New Roman" w:cs="Times New Roman"/>
          <w:sz w:val="28"/>
          <w:szCs w:val="28"/>
          <w:lang w:bidi="en-US"/>
        </w:rPr>
      </w:pPr>
      <w:r w:rsidRPr="00EB2D27">
        <w:rPr>
          <w:rFonts w:ascii="Times New Roman" w:eastAsiaTheme="minorEastAsia" w:hAnsi="Times New Roman" w:cs="Times New Roman"/>
          <w:sz w:val="28"/>
          <w:szCs w:val="28"/>
          <w:lang w:bidi="en-US"/>
        </w:rPr>
        <w:t xml:space="preserve">на уплату налогов, пошлин и сборов предусмотрено средств в сумме       </w:t>
      </w:r>
      <w:r w:rsidR="0029397F">
        <w:rPr>
          <w:rFonts w:ascii="Times New Roman" w:eastAsiaTheme="minorEastAsia" w:hAnsi="Times New Roman" w:cs="Times New Roman"/>
          <w:sz w:val="28"/>
          <w:szCs w:val="28"/>
          <w:lang w:bidi="en-US"/>
        </w:rPr>
        <w:t>270,0</w:t>
      </w:r>
      <w:r w:rsidRPr="00EB2D27">
        <w:rPr>
          <w:rFonts w:ascii="Times New Roman" w:eastAsiaTheme="minorEastAsia" w:hAnsi="Times New Roman" w:cs="Times New Roman"/>
          <w:sz w:val="28"/>
          <w:szCs w:val="28"/>
          <w:lang w:bidi="en-US"/>
        </w:rPr>
        <w:t xml:space="preserve"> тыс. рублей.</w:t>
      </w:r>
    </w:p>
    <w:p w14:paraId="295865C6" w14:textId="77777777" w:rsidR="005C655B" w:rsidRDefault="005C655B" w:rsidP="00A8132D">
      <w:pPr>
        <w:spacing w:after="0" w:line="240" w:lineRule="auto"/>
        <w:ind w:firstLine="709"/>
        <w:jc w:val="both"/>
        <w:rPr>
          <w:rFonts w:ascii="Times New Roman" w:eastAsiaTheme="minorEastAsia" w:hAnsi="Times New Roman" w:cs="Times New Roman"/>
          <w:sz w:val="28"/>
          <w:szCs w:val="28"/>
          <w:lang w:bidi="en-US"/>
        </w:rPr>
      </w:pPr>
    </w:p>
    <w:p w14:paraId="1AC86A90" w14:textId="77777777" w:rsidR="00A8132D" w:rsidRPr="00A8132D" w:rsidRDefault="00A8132D" w:rsidP="00965B8D">
      <w:pPr>
        <w:spacing w:after="0" w:line="240" w:lineRule="auto"/>
        <w:jc w:val="center"/>
        <w:rPr>
          <w:rFonts w:ascii="Times New Roman" w:eastAsia="Times New Roman" w:hAnsi="Times New Roman" w:cs="Times New Roman"/>
          <w:b/>
          <w:sz w:val="28"/>
          <w:szCs w:val="28"/>
          <w:lang w:eastAsia="ru-RU" w:bidi="en-US"/>
        </w:rPr>
      </w:pPr>
      <w:bookmarkStart w:id="5" w:name="anchorpa2"/>
      <w:bookmarkEnd w:id="5"/>
      <w:r w:rsidRPr="00A8132D">
        <w:rPr>
          <w:rFonts w:ascii="Times New Roman" w:eastAsia="Times New Roman" w:hAnsi="Times New Roman" w:cs="Times New Roman"/>
          <w:b/>
          <w:sz w:val="28"/>
          <w:szCs w:val="28"/>
          <w:lang w:eastAsia="ru-RU" w:bidi="en-US"/>
        </w:rPr>
        <w:t>Расходы по разделу 08 «Культура и кинематография»</w:t>
      </w:r>
    </w:p>
    <w:p w14:paraId="15ACE5D0" w14:textId="6A04B517" w:rsidR="00A8132D" w:rsidRPr="00A8132D" w:rsidRDefault="00A8132D" w:rsidP="00A8132D">
      <w:pPr>
        <w:spacing w:after="0" w:line="240" w:lineRule="auto"/>
        <w:ind w:firstLine="708"/>
        <w:jc w:val="both"/>
        <w:rPr>
          <w:rFonts w:ascii="Times New Roman" w:eastAsia="Times New Roman" w:hAnsi="Times New Roman" w:cs="Times New Roman"/>
          <w:sz w:val="28"/>
          <w:szCs w:val="28"/>
          <w:lang w:eastAsia="ru-RU" w:bidi="en-US"/>
        </w:rPr>
      </w:pPr>
      <w:r w:rsidRPr="00A8132D">
        <w:rPr>
          <w:rFonts w:ascii="Times New Roman" w:eastAsia="Times New Roman" w:hAnsi="Times New Roman" w:cs="Times New Roman"/>
          <w:sz w:val="28"/>
          <w:szCs w:val="28"/>
          <w:lang w:eastAsia="ru-RU" w:bidi="en-US"/>
        </w:rPr>
        <w:t>Расходы по подразделу 0801 «Культура»</w:t>
      </w:r>
      <w:r w:rsidRPr="00A8132D">
        <w:rPr>
          <w:rFonts w:ascii="Times New Roman" w:eastAsia="Times New Roman" w:hAnsi="Times New Roman" w:cs="Times New Roman"/>
          <w:i/>
          <w:sz w:val="28"/>
          <w:szCs w:val="28"/>
          <w:lang w:eastAsia="ru-RU" w:bidi="en-US"/>
        </w:rPr>
        <w:t xml:space="preserve"> </w:t>
      </w:r>
      <w:r w:rsidRPr="00A8132D">
        <w:rPr>
          <w:rFonts w:ascii="Times New Roman" w:eastAsia="Times New Roman" w:hAnsi="Times New Roman" w:cs="Times New Roman"/>
          <w:sz w:val="28"/>
          <w:szCs w:val="28"/>
          <w:lang w:eastAsia="ru-RU" w:bidi="en-US"/>
        </w:rPr>
        <w:t xml:space="preserve">запланированы в сумме </w:t>
      </w:r>
      <w:r w:rsidR="00C95E08">
        <w:rPr>
          <w:rFonts w:ascii="Times New Roman" w:eastAsia="Times New Roman" w:hAnsi="Times New Roman" w:cs="Times New Roman"/>
          <w:sz w:val="28"/>
          <w:szCs w:val="28"/>
          <w:lang w:eastAsia="ru-RU" w:bidi="en-US"/>
        </w:rPr>
        <w:t xml:space="preserve">        </w:t>
      </w:r>
      <w:r w:rsidR="00597AFE">
        <w:rPr>
          <w:rFonts w:ascii="Times New Roman" w:eastAsia="Times New Roman" w:hAnsi="Times New Roman" w:cs="Times New Roman"/>
          <w:sz w:val="28"/>
          <w:szCs w:val="28"/>
          <w:lang w:eastAsia="ru-RU" w:bidi="en-US"/>
        </w:rPr>
        <w:t>32 093,4</w:t>
      </w:r>
      <w:r w:rsidRPr="00A8132D">
        <w:rPr>
          <w:rFonts w:ascii="Times New Roman" w:eastAsia="Times New Roman" w:hAnsi="Times New Roman" w:cs="Times New Roman"/>
          <w:sz w:val="28"/>
          <w:szCs w:val="28"/>
          <w:lang w:eastAsia="ru-RU" w:bidi="en-US"/>
        </w:rPr>
        <w:t xml:space="preserve"> тыс. рублей или </w:t>
      </w:r>
      <w:r w:rsidR="00147728">
        <w:rPr>
          <w:rFonts w:ascii="Times New Roman" w:eastAsia="Times New Roman" w:hAnsi="Times New Roman" w:cs="Times New Roman"/>
          <w:sz w:val="28"/>
          <w:szCs w:val="28"/>
          <w:lang w:eastAsia="ru-RU" w:bidi="en-US"/>
        </w:rPr>
        <w:t>90,37</w:t>
      </w:r>
      <w:r w:rsidRPr="00A8132D">
        <w:rPr>
          <w:rFonts w:ascii="Times New Roman" w:eastAsia="Times New Roman" w:hAnsi="Times New Roman" w:cs="Times New Roman"/>
          <w:sz w:val="28"/>
          <w:szCs w:val="28"/>
          <w:lang w:eastAsia="ru-RU" w:bidi="en-US"/>
        </w:rPr>
        <w:t xml:space="preserve"> % к ожидаемому исполнению бюджета в 2023 году</w:t>
      </w:r>
      <w:r w:rsidR="00C60E1E">
        <w:rPr>
          <w:rFonts w:ascii="Times New Roman" w:eastAsia="Times New Roman" w:hAnsi="Times New Roman" w:cs="Times New Roman"/>
          <w:sz w:val="28"/>
          <w:szCs w:val="28"/>
          <w:lang w:eastAsia="ru-RU" w:bidi="en-US"/>
        </w:rPr>
        <w:t xml:space="preserve"> (35 513,1 тыс. рублей)</w:t>
      </w:r>
      <w:r w:rsidRPr="00A8132D">
        <w:rPr>
          <w:rFonts w:ascii="Times New Roman" w:eastAsia="Times New Roman" w:hAnsi="Times New Roman" w:cs="Times New Roman"/>
          <w:sz w:val="28"/>
          <w:szCs w:val="28"/>
          <w:lang w:eastAsia="ru-RU" w:bidi="en-US"/>
        </w:rPr>
        <w:t>.</w:t>
      </w:r>
    </w:p>
    <w:p w14:paraId="24F92BB0" w14:textId="77777777" w:rsidR="00A8132D" w:rsidRDefault="00A8132D" w:rsidP="00A8132D">
      <w:pPr>
        <w:spacing w:after="0" w:line="240" w:lineRule="auto"/>
        <w:ind w:firstLine="708"/>
        <w:jc w:val="both"/>
        <w:rPr>
          <w:rFonts w:ascii="Times New Roman" w:eastAsia="Times New Roman" w:hAnsi="Times New Roman" w:cs="Times New Roman"/>
          <w:sz w:val="28"/>
          <w:szCs w:val="28"/>
          <w:lang w:eastAsia="ru-RU" w:bidi="en-US"/>
        </w:rPr>
      </w:pPr>
      <w:r w:rsidRPr="00A8132D">
        <w:rPr>
          <w:rFonts w:ascii="Times New Roman" w:eastAsia="Times New Roman" w:hAnsi="Times New Roman" w:cs="Times New Roman"/>
          <w:sz w:val="28"/>
          <w:szCs w:val="28"/>
          <w:lang w:eastAsia="ru-RU" w:bidi="en-US"/>
        </w:rPr>
        <w:t>По данному подразделу запланированы расходы:</w:t>
      </w:r>
    </w:p>
    <w:p w14:paraId="09E49ED1" w14:textId="77777777" w:rsidR="000402F2" w:rsidRDefault="000402F2" w:rsidP="000402F2">
      <w:pPr>
        <w:spacing w:after="0" w:line="240" w:lineRule="auto"/>
        <w:ind w:firstLine="709"/>
        <w:jc w:val="both"/>
        <w:rPr>
          <w:rFonts w:ascii="Times New Roman" w:eastAsia="Calibri" w:hAnsi="Times New Roman" w:cs="Times New Roman"/>
          <w:sz w:val="28"/>
          <w:szCs w:val="28"/>
        </w:rPr>
      </w:pPr>
      <w:r w:rsidRPr="00A8132D">
        <w:rPr>
          <w:rFonts w:ascii="Times New Roman" w:eastAsia="Calibri" w:hAnsi="Times New Roman" w:cs="Times New Roman"/>
          <w:sz w:val="28"/>
          <w:szCs w:val="28"/>
        </w:rPr>
        <w:t xml:space="preserve">межбюджетные трансферты по переданным полномочиям по организации библиотечного обслуживания, комплектованию библиотечных фондов на         2024 год в сумме </w:t>
      </w:r>
      <w:r>
        <w:rPr>
          <w:rFonts w:ascii="Times New Roman" w:eastAsia="Calibri" w:hAnsi="Times New Roman" w:cs="Times New Roman"/>
          <w:sz w:val="28"/>
          <w:szCs w:val="28"/>
        </w:rPr>
        <w:t>1 743,5</w:t>
      </w:r>
      <w:r w:rsidRPr="00A8132D">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p>
    <w:p w14:paraId="2B433E39" w14:textId="30BD3140" w:rsidR="000402F2" w:rsidRPr="00A8132D" w:rsidRDefault="000402F2" w:rsidP="00A8132D">
      <w:pPr>
        <w:spacing w:after="0" w:line="240" w:lineRule="auto"/>
        <w:ind w:firstLine="708"/>
        <w:jc w:val="both"/>
        <w:rPr>
          <w:rFonts w:ascii="Times New Roman" w:eastAsia="Times New Roman" w:hAnsi="Times New Roman" w:cs="Times New Roman"/>
          <w:sz w:val="28"/>
          <w:szCs w:val="28"/>
          <w:lang w:eastAsia="ru-RU" w:bidi="en-US"/>
        </w:rPr>
      </w:pPr>
      <w:r>
        <w:rPr>
          <w:rFonts w:ascii="Times New Roman" w:hAnsi="Times New Roman" w:cs="Times New Roman"/>
          <w:sz w:val="28"/>
          <w:szCs w:val="28"/>
        </w:rPr>
        <w:t xml:space="preserve">на </w:t>
      </w:r>
      <w:r w:rsidRPr="003460AB">
        <w:rPr>
          <w:rFonts w:ascii="Times New Roman" w:hAnsi="Times New Roman" w:cs="Times New Roman"/>
          <w:sz w:val="28"/>
          <w:szCs w:val="28"/>
        </w:rPr>
        <w:t>организацию массовых мероприятий на территории Тбилисского сельского поселения</w:t>
      </w:r>
      <w:r>
        <w:rPr>
          <w:rFonts w:ascii="Times New Roman" w:hAnsi="Times New Roman" w:cs="Times New Roman"/>
          <w:sz w:val="28"/>
          <w:szCs w:val="28"/>
        </w:rPr>
        <w:t xml:space="preserve"> </w:t>
      </w:r>
      <w:r w:rsidR="00DB70D0" w:rsidRPr="00DB70D0">
        <w:rPr>
          <w:rFonts w:ascii="Times New Roman" w:hAnsi="Times New Roman" w:cs="Times New Roman"/>
          <w:sz w:val="28"/>
          <w:szCs w:val="28"/>
        </w:rPr>
        <w:t>(приобретение цветов, открыток, венков, сладких призов, подарочных наборов)</w:t>
      </w:r>
      <w:r w:rsidRPr="003460AB">
        <w:rPr>
          <w:rFonts w:ascii="Times New Roman" w:hAnsi="Times New Roman" w:cs="Times New Roman"/>
          <w:sz w:val="28"/>
          <w:szCs w:val="28"/>
        </w:rPr>
        <w:t xml:space="preserve"> </w:t>
      </w:r>
      <w:r>
        <w:rPr>
          <w:rFonts w:ascii="Times New Roman" w:hAnsi="Times New Roman" w:cs="Times New Roman"/>
          <w:sz w:val="28"/>
          <w:szCs w:val="28"/>
        </w:rPr>
        <w:t>в</w:t>
      </w:r>
      <w:r w:rsidRPr="003460AB">
        <w:rPr>
          <w:rFonts w:ascii="Times New Roman" w:hAnsi="Times New Roman" w:cs="Times New Roman"/>
          <w:sz w:val="28"/>
          <w:szCs w:val="28"/>
        </w:rPr>
        <w:t xml:space="preserve"> сумм</w:t>
      </w:r>
      <w:r>
        <w:rPr>
          <w:rFonts w:ascii="Times New Roman" w:hAnsi="Times New Roman" w:cs="Times New Roman"/>
          <w:sz w:val="28"/>
          <w:szCs w:val="28"/>
        </w:rPr>
        <w:t>е</w:t>
      </w:r>
      <w:r w:rsidRPr="003460AB">
        <w:rPr>
          <w:rFonts w:ascii="Times New Roman" w:hAnsi="Times New Roman" w:cs="Times New Roman"/>
          <w:sz w:val="28"/>
          <w:szCs w:val="28"/>
        </w:rPr>
        <w:t xml:space="preserve"> 1 559,630 тыс. рублей</w:t>
      </w:r>
      <w:r>
        <w:rPr>
          <w:rFonts w:ascii="Times New Roman" w:hAnsi="Times New Roman" w:cs="Times New Roman"/>
          <w:sz w:val="28"/>
          <w:szCs w:val="28"/>
        </w:rPr>
        <w:t>;</w:t>
      </w:r>
    </w:p>
    <w:p w14:paraId="26F08BD7" w14:textId="77777777" w:rsidR="00B76A3F" w:rsidRDefault="00A8132D" w:rsidP="00B76A3F">
      <w:pPr>
        <w:spacing w:after="0" w:line="240" w:lineRule="auto"/>
        <w:ind w:firstLine="708"/>
        <w:jc w:val="both"/>
        <w:rPr>
          <w:rFonts w:ascii="Times New Roman" w:eastAsia="Calibri" w:hAnsi="Times New Roman" w:cs="Times New Roman"/>
          <w:sz w:val="28"/>
          <w:szCs w:val="28"/>
        </w:rPr>
      </w:pPr>
      <w:r w:rsidRPr="00A8132D">
        <w:rPr>
          <w:rFonts w:ascii="Times New Roman" w:eastAsia="Times New Roman" w:hAnsi="Times New Roman" w:cs="Times New Roman"/>
          <w:sz w:val="28"/>
          <w:szCs w:val="28"/>
          <w:lang w:eastAsia="ru-RU" w:bidi="en-US"/>
        </w:rPr>
        <w:t xml:space="preserve">субсидии </w:t>
      </w:r>
      <w:r w:rsidRPr="00A8132D">
        <w:rPr>
          <w:rFonts w:ascii="Times New Roman" w:eastAsia="Calibri" w:hAnsi="Times New Roman" w:cs="Times New Roman"/>
          <w:sz w:val="28"/>
          <w:szCs w:val="28"/>
        </w:rPr>
        <w:t xml:space="preserve">на выполнение муниципального задания </w:t>
      </w:r>
      <w:r w:rsidRPr="00A8132D">
        <w:rPr>
          <w:rFonts w:ascii="Times New Roman" w:eastAsia="Calibri" w:hAnsi="Times New Roman" w:cs="Times New Roman"/>
          <w:sz w:val="28"/>
        </w:rPr>
        <w:t xml:space="preserve">муниципальным бюджетным учреждением культуры </w:t>
      </w:r>
      <w:r w:rsidRPr="00A8132D">
        <w:rPr>
          <w:rFonts w:ascii="Times New Roman" w:eastAsia="Calibri" w:hAnsi="Times New Roman" w:cs="Times New Roman"/>
          <w:sz w:val="28"/>
          <w:szCs w:val="28"/>
        </w:rPr>
        <w:t>«</w:t>
      </w:r>
      <w:r w:rsidR="00F05931">
        <w:rPr>
          <w:rFonts w:ascii="Times New Roman" w:eastAsia="Calibri" w:hAnsi="Times New Roman" w:cs="Times New Roman"/>
          <w:sz w:val="28"/>
          <w:szCs w:val="28"/>
        </w:rPr>
        <w:t>Тбилисский</w:t>
      </w:r>
      <w:r w:rsidRPr="00A8132D">
        <w:rPr>
          <w:rFonts w:ascii="Times New Roman" w:eastAsia="Calibri" w:hAnsi="Times New Roman" w:cs="Times New Roman"/>
          <w:sz w:val="28"/>
          <w:szCs w:val="28"/>
        </w:rPr>
        <w:t xml:space="preserve"> культурно - досуговый центр»</w:t>
      </w:r>
      <w:r w:rsidR="00F05931">
        <w:rPr>
          <w:rFonts w:ascii="Times New Roman" w:eastAsia="Calibri" w:hAnsi="Times New Roman" w:cs="Times New Roman"/>
          <w:sz w:val="28"/>
          <w:szCs w:val="28"/>
        </w:rPr>
        <w:t xml:space="preserve"> </w:t>
      </w:r>
      <w:r w:rsidRPr="00A8132D">
        <w:rPr>
          <w:rFonts w:ascii="Times New Roman" w:eastAsia="Calibri" w:hAnsi="Times New Roman" w:cs="Times New Roman"/>
          <w:sz w:val="28"/>
          <w:szCs w:val="28"/>
        </w:rPr>
        <w:t>(далее – МБУК «</w:t>
      </w:r>
      <w:r w:rsidR="00F05931">
        <w:rPr>
          <w:rFonts w:ascii="Times New Roman" w:eastAsia="Calibri" w:hAnsi="Times New Roman" w:cs="Times New Roman"/>
          <w:sz w:val="28"/>
          <w:szCs w:val="28"/>
        </w:rPr>
        <w:t>Тбилисский</w:t>
      </w:r>
      <w:r w:rsidRPr="00A8132D">
        <w:rPr>
          <w:rFonts w:ascii="Times New Roman" w:eastAsia="Calibri" w:hAnsi="Times New Roman" w:cs="Times New Roman"/>
          <w:sz w:val="28"/>
          <w:szCs w:val="28"/>
        </w:rPr>
        <w:t xml:space="preserve"> КДЦ») в сумме </w:t>
      </w:r>
      <w:r w:rsidR="00F05931">
        <w:rPr>
          <w:rFonts w:ascii="Times New Roman" w:eastAsia="Calibri" w:hAnsi="Times New Roman" w:cs="Times New Roman"/>
          <w:sz w:val="28"/>
          <w:szCs w:val="28"/>
        </w:rPr>
        <w:t>28 790,2</w:t>
      </w:r>
      <w:r w:rsidRPr="00A8132D">
        <w:rPr>
          <w:rFonts w:ascii="Times New Roman" w:eastAsia="Calibri" w:hAnsi="Times New Roman" w:cs="Times New Roman"/>
          <w:sz w:val="28"/>
          <w:szCs w:val="28"/>
        </w:rPr>
        <w:t xml:space="preserve"> тыс. рублей</w:t>
      </w:r>
      <w:r w:rsidR="00B76A3F">
        <w:rPr>
          <w:rFonts w:ascii="Times New Roman" w:eastAsia="Calibri" w:hAnsi="Times New Roman" w:cs="Times New Roman"/>
          <w:sz w:val="28"/>
          <w:szCs w:val="28"/>
        </w:rPr>
        <w:t>, в том числе:</w:t>
      </w:r>
    </w:p>
    <w:p w14:paraId="694C80EA" w14:textId="7C14D9E7" w:rsidR="00B76A3F" w:rsidRPr="00B6186E" w:rsidRDefault="00B76A3F" w:rsidP="00B76A3F">
      <w:pPr>
        <w:spacing w:after="0" w:line="240" w:lineRule="auto"/>
        <w:ind w:firstLine="708"/>
        <w:jc w:val="both"/>
        <w:rPr>
          <w:rFonts w:ascii="Times New Roman" w:eastAsia="Calibri" w:hAnsi="Times New Roman" w:cs="Times New Roman"/>
          <w:sz w:val="28"/>
          <w:szCs w:val="28"/>
        </w:rPr>
      </w:pPr>
      <w:r w:rsidRPr="00B6186E">
        <w:rPr>
          <w:rFonts w:ascii="Times New Roman" w:eastAsia="Calibri" w:hAnsi="Times New Roman" w:cs="Times New Roman"/>
          <w:sz w:val="28"/>
          <w:szCs w:val="28"/>
        </w:rPr>
        <w:t>на выплату заработной платы и страховых взносов предусмотрено средс</w:t>
      </w:r>
      <w:r w:rsidR="00B6186E" w:rsidRPr="00B6186E">
        <w:rPr>
          <w:rFonts w:ascii="Times New Roman" w:eastAsia="Calibri" w:hAnsi="Times New Roman" w:cs="Times New Roman"/>
          <w:sz w:val="28"/>
          <w:szCs w:val="28"/>
        </w:rPr>
        <w:t>тв в сумме 23 500,6 тыс. рублей</w:t>
      </w:r>
      <w:r w:rsidRPr="00B6186E">
        <w:rPr>
          <w:rFonts w:ascii="Times New Roman" w:eastAsia="Calibri" w:hAnsi="Times New Roman" w:cs="Times New Roman"/>
          <w:sz w:val="28"/>
          <w:szCs w:val="28"/>
        </w:rPr>
        <w:t>;</w:t>
      </w:r>
    </w:p>
    <w:p w14:paraId="36FA866C" w14:textId="04431F50" w:rsidR="00B76A3F" w:rsidRPr="00ED0B86" w:rsidRDefault="00B76A3F" w:rsidP="00B76A3F">
      <w:pPr>
        <w:spacing w:after="0" w:line="240" w:lineRule="auto"/>
        <w:ind w:firstLine="708"/>
        <w:jc w:val="both"/>
        <w:rPr>
          <w:rFonts w:ascii="Times New Roman" w:eastAsia="Calibri" w:hAnsi="Times New Roman" w:cs="Times New Roman"/>
          <w:sz w:val="28"/>
          <w:szCs w:val="28"/>
        </w:rPr>
      </w:pPr>
      <w:r w:rsidRPr="00ED0B86">
        <w:rPr>
          <w:rFonts w:ascii="Times New Roman" w:eastAsia="Calibri" w:hAnsi="Times New Roman" w:cs="Times New Roman"/>
          <w:sz w:val="28"/>
          <w:szCs w:val="28"/>
        </w:rPr>
        <w:t>на оплату коммунальных услуг</w:t>
      </w:r>
      <w:r w:rsidR="00C41A11" w:rsidRPr="00ED0B86">
        <w:rPr>
          <w:rFonts w:ascii="Times New Roman" w:eastAsia="Calibri" w:hAnsi="Times New Roman" w:cs="Times New Roman"/>
          <w:sz w:val="28"/>
          <w:szCs w:val="28"/>
        </w:rPr>
        <w:t xml:space="preserve"> и услуг связи</w:t>
      </w:r>
      <w:r w:rsidRPr="00ED0B86">
        <w:rPr>
          <w:rFonts w:ascii="Times New Roman" w:eastAsia="Calibri" w:hAnsi="Times New Roman" w:cs="Times New Roman"/>
          <w:sz w:val="28"/>
          <w:szCs w:val="28"/>
        </w:rPr>
        <w:t xml:space="preserve"> предусмотрено средств в сумме </w:t>
      </w:r>
      <w:r w:rsidR="00C41A11" w:rsidRPr="00ED0B86">
        <w:rPr>
          <w:rFonts w:ascii="Times New Roman" w:eastAsia="Calibri" w:hAnsi="Times New Roman" w:cs="Times New Roman"/>
          <w:sz w:val="28"/>
          <w:szCs w:val="28"/>
        </w:rPr>
        <w:t>2 50</w:t>
      </w:r>
      <w:r w:rsidR="00ED0B86" w:rsidRPr="00ED0B86">
        <w:rPr>
          <w:rFonts w:ascii="Times New Roman" w:eastAsia="Calibri" w:hAnsi="Times New Roman" w:cs="Times New Roman"/>
          <w:sz w:val="28"/>
          <w:szCs w:val="28"/>
        </w:rPr>
        <w:t>0</w:t>
      </w:r>
      <w:r w:rsidR="00C41A11" w:rsidRPr="00ED0B86">
        <w:rPr>
          <w:rFonts w:ascii="Times New Roman" w:eastAsia="Calibri" w:hAnsi="Times New Roman" w:cs="Times New Roman"/>
          <w:sz w:val="28"/>
          <w:szCs w:val="28"/>
        </w:rPr>
        <w:t>,8</w:t>
      </w:r>
      <w:r w:rsidRPr="00ED0B86">
        <w:rPr>
          <w:rFonts w:ascii="Times New Roman" w:eastAsia="Calibri" w:hAnsi="Times New Roman" w:cs="Times New Roman"/>
          <w:sz w:val="28"/>
          <w:szCs w:val="28"/>
        </w:rPr>
        <w:t xml:space="preserve"> тыс. рублей;</w:t>
      </w:r>
    </w:p>
    <w:p w14:paraId="4403A8E9" w14:textId="25E69A43" w:rsidR="00B76A3F" w:rsidRPr="00B76A3F" w:rsidRDefault="00B76A3F" w:rsidP="00B76A3F">
      <w:pPr>
        <w:spacing w:after="0" w:line="240" w:lineRule="auto"/>
        <w:ind w:firstLine="708"/>
        <w:jc w:val="both"/>
        <w:rPr>
          <w:rFonts w:ascii="Times New Roman" w:eastAsia="Calibri" w:hAnsi="Times New Roman" w:cs="Times New Roman"/>
          <w:sz w:val="28"/>
          <w:szCs w:val="28"/>
        </w:rPr>
      </w:pPr>
      <w:r w:rsidRPr="00ED0B86">
        <w:rPr>
          <w:rFonts w:ascii="Times New Roman" w:eastAsia="Calibri" w:hAnsi="Times New Roman" w:cs="Times New Roman"/>
          <w:sz w:val="28"/>
          <w:szCs w:val="28"/>
        </w:rPr>
        <w:t xml:space="preserve">на закупку товаров, работ и услуг предусмотрено средств в сумме           </w:t>
      </w:r>
      <w:r w:rsidR="00557A3E" w:rsidRPr="00ED0B86">
        <w:rPr>
          <w:rFonts w:ascii="Times New Roman" w:eastAsia="Calibri" w:hAnsi="Times New Roman" w:cs="Times New Roman"/>
          <w:sz w:val="28"/>
          <w:szCs w:val="28"/>
        </w:rPr>
        <w:t>2 788,8</w:t>
      </w:r>
      <w:r w:rsidR="00ED0B86">
        <w:rPr>
          <w:rFonts w:ascii="Times New Roman" w:eastAsia="Calibri" w:hAnsi="Times New Roman" w:cs="Times New Roman"/>
          <w:sz w:val="28"/>
          <w:szCs w:val="28"/>
        </w:rPr>
        <w:t xml:space="preserve"> тыс. рублей.</w:t>
      </w:r>
      <w:r w:rsidRPr="00B76A3F">
        <w:rPr>
          <w:rFonts w:ascii="Times New Roman" w:eastAsia="Calibri" w:hAnsi="Times New Roman" w:cs="Times New Roman"/>
          <w:sz w:val="28"/>
          <w:szCs w:val="28"/>
        </w:rPr>
        <w:t xml:space="preserve"> </w:t>
      </w:r>
    </w:p>
    <w:p w14:paraId="1535E932" w14:textId="77777777" w:rsidR="00ED0B86" w:rsidRDefault="00ED0B86" w:rsidP="00ED0B86">
      <w:pPr>
        <w:spacing w:after="0" w:line="240" w:lineRule="auto"/>
        <w:ind w:firstLine="709"/>
        <w:jc w:val="both"/>
        <w:rPr>
          <w:rFonts w:ascii="Times New Roman" w:eastAsia="Times New Roman" w:hAnsi="Times New Roman" w:cs="Times New Roman"/>
          <w:sz w:val="28"/>
          <w:szCs w:val="28"/>
          <w:lang w:eastAsia="ru-RU" w:bidi="en-US"/>
        </w:rPr>
      </w:pPr>
      <w:r w:rsidRPr="005406E6">
        <w:rPr>
          <w:rFonts w:ascii="Times New Roman" w:hAnsi="Times New Roman" w:cs="Times New Roman"/>
          <w:sz w:val="28"/>
          <w:szCs w:val="28"/>
        </w:rPr>
        <w:t>Расходы по подразделу 080</w:t>
      </w:r>
      <w:r>
        <w:rPr>
          <w:rFonts w:ascii="Times New Roman" w:hAnsi="Times New Roman" w:cs="Times New Roman"/>
          <w:sz w:val="28"/>
          <w:szCs w:val="28"/>
        </w:rPr>
        <w:t>2</w:t>
      </w:r>
      <w:r w:rsidRPr="005406E6">
        <w:rPr>
          <w:rFonts w:ascii="Times New Roman" w:hAnsi="Times New Roman" w:cs="Times New Roman"/>
          <w:sz w:val="28"/>
          <w:szCs w:val="28"/>
        </w:rPr>
        <w:t xml:space="preserve"> «</w:t>
      </w:r>
      <w:r>
        <w:rPr>
          <w:rFonts w:ascii="Times New Roman" w:hAnsi="Times New Roman" w:cs="Times New Roman"/>
          <w:sz w:val="28"/>
          <w:szCs w:val="28"/>
        </w:rPr>
        <w:t>Кинематография</w:t>
      </w:r>
      <w:r w:rsidRPr="005406E6">
        <w:rPr>
          <w:rFonts w:ascii="Times New Roman" w:hAnsi="Times New Roman" w:cs="Times New Roman"/>
          <w:sz w:val="28"/>
          <w:szCs w:val="28"/>
        </w:rPr>
        <w:t xml:space="preserve">» запланированы в сумме         </w:t>
      </w:r>
      <w:r>
        <w:rPr>
          <w:rFonts w:ascii="Times New Roman" w:hAnsi="Times New Roman" w:cs="Times New Roman"/>
          <w:sz w:val="28"/>
          <w:szCs w:val="28"/>
        </w:rPr>
        <w:t>5 678,9</w:t>
      </w:r>
      <w:r w:rsidRPr="005406E6">
        <w:rPr>
          <w:rFonts w:ascii="Times New Roman" w:hAnsi="Times New Roman" w:cs="Times New Roman"/>
          <w:sz w:val="28"/>
          <w:szCs w:val="28"/>
        </w:rPr>
        <w:t xml:space="preserve"> тыс. рублей или </w:t>
      </w:r>
      <w:r>
        <w:rPr>
          <w:rFonts w:ascii="Times New Roman" w:hAnsi="Times New Roman" w:cs="Times New Roman"/>
          <w:sz w:val="28"/>
          <w:szCs w:val="28"/>
        </w:rPr>
        <w:t>117,38</w:t>
      </w:r>
      <w:r w:rsidRPr="005406E6">
        <w:rPr>
          <w:rFonts w:ascii="Times New Roman" w:hAnsi="Times New Roman" w:cs="Times New Roman"/>
          <w:sz w:val="28"/>
          <w:szCs w:val="28"/>
        </w:rPr>
        <w:t xml:space="preserve"> % к ожидаемому исполнению бюджета в 2023 году (</w:t>
      </w:r>
      <w:r>
        <w:rPr>
          <w:rFonts w:ascii="Times New Roman" w:hAnsi="Times New Roman" w:cs="Times New Roman"/>
          <w:sz w:val="28"/>
          <w:szCs w:val="28"/>
        </w:rPr>
        <w:t xml:space="preserve">4 838,1 тыс. рублей) </w:t>
      </w:r>
      <w:r w:rsidRPr="00FF5788">
        <w:rPr>
          <w:rFonts w:ascii="Times New Roman" w:eastAsia="Times New Roman" w:hAnsi="Times New Roman" w:cs="Times New Roman"/>
          <w:sz w:val="28"/>
          <w:szCs w:val="28"/>
          <w:lang w:eastAsia="ru-RU" w:bidi="en-US"/>
        </w:rPr>
        <w:t xml:space="preserve">на выполнение муниципального задания муниципальным </w:t>
      </w:r>
      <w:r>
        <w:rPr>
          <w:rFonts w:ascii="Times New Roman" w:eastAsia="Times New Roman" w:hAnsi="Times New Roman" w:cs="Times New Roman"/>
          <w:sz w:val="28"/>
          <w:szCs w:val="28"/>
          <w:lang w:eastAsia="ru-RU" w:bidi="en-US"/>
        </w:rPr>
        <w:t>автономным</w:t>
      </w:r>
      <w:r w:rsidRPr="00FF5788">
        <w:rPr>
          <w:rFonts w:ascii="Times New Roman" w:eastAsia="Times New Roman" w:hAnsi="Times New Roman" w:cs="Times New Roman"/>
          <w:sz w:val="28"/>
          <w:szCs w:val="28"/>
          <w:lang w:eastAsia="ru-RU" w:bidi="en-US"/>
        </w:rPr>
        <w:t xml:space="preserve"> учреждением </w:t>
      </w:r>
      <w:r>
        <w:rPr>
          <w:rFonts w:ascii="Times New Roman" w:eastAsia="Times New Roman" w:hAnsi="Times New Roman" w:cs="Times New Roman"/>
          <w:sz w:val="28"/>
          <w:szCs w:val="28"/>
          <w:lang w:eastAsia="ru-RU" w:bidi="en-US"/>
        </w:rPr>
        <w:t>кинематографии «</w:t>
      </w:r>
      <w:r w:rsidRPr="00FF5788">
        <w:rPr>
          <w:rFonts w:ascii="Times New Roman" w:eastAsia="Times New Roman" w:hAnsi="Times New Roman" w:cs="Times New Roman"/>
          <w:sz w:val="28"/>
          <w:szCs w:val="28"/>
          <w:lang w:eastAsia="ru-RU" w:bidi="en-US"/>
        </w:rPr>
        <w:t xml:space="preserve">Тбилисский </w:t>
      </w:r>
      <w:r>
        <w:rPr>
          <w:rFonts w:ascii="Times New Roman" w:eastAsia="Times New Roman" w:hAnsi="Times New Roman" w:cs="Times New Roman"/>
          <w:sz w:val="28"/>
          <w:szCs w:val="28"/>
          <w:lang w:eastAsia="ru-RU" w:bidi="en-US"/>
        </w:rPr>
        <w:t>кино</w:t>
      </w:r>
      <w:r w:rsidRPr="00FF5788">
        <w:rPr>
          <w:rFonts w:ascii="Times New Roman" w:eastAsia="Times New Roman" w:hAnsi="Times New Roman" w:cs="Times New Roman"/>
          <w:sz w:val="28"/>
          <w:szCs w:val="28"/>
          <w:lang w:eastAsia="ru-RU" w:bidi="en-US"/>
        </w:rPr>
        <w:t>-досуговый центр</w:t>
      </w:r>
      <w:r>
        <w:rPr>
          <w:rFonts w:ascii="Times New Roman" w:eastAsia="Times New Roman" w:hAnsi="Times New Roman" w:cs="Times New Roman"/>
          <w:sz w:val="28"/>
          <w:szCs w:val="28"/>
          <w:lang w:eastAsia="ru-RU" w:bidi="en-US"/>
        </w:rPr>
        <w:t xml:space="preserve"> «Юбилейный</w:t>
      </w:r>
      <w:r w:rsidRPr="00FF5788">
        <w:rPr>
          <w:rFonts w:ascii="Times New Roman" w:eastAsia="Times New Roman" w:hAnsi="Times New Roman" w:cs="Times New Roman"/>
          <w:sz w:val="28"/>
          <w:szCs w:val="28"/>
          <w:lang w:eastAsia="ru-RU" w:bidi="en-US"/>
        </w:rPr>
        <w:t>» (далее – М</w:t>
      </w:r>
      <w:r>
        <w:rPr>
          <w:rFonts w:ascii="Times New Roman" w:eastAsia="Times New Roman" w:hAnsi="Times New Roman" w:cs="Times New Roman"/>
          <w:sz w:val="28"/>
          <w:szCs w:val="28"/>
          <w:lang w:eastAsia="ru-RU" w:bidi="en-US"/>
        </w:rPr>
        <w:t>А</w:t>
      </w:r>
      <w:r w:rsidRPr="00FF5788">
        <w:rPr>
          <w:rFonts w:ascii="Times New Roman" w:eastAsia="Times New Roman" w:hAnsi="Times New Roman" w:cs="Times New Roman"/>
          <w:sz w:val="28"/>
          <w:szCs w:val="28"/>
          <w:lang w:eastAsia="ru-RU" w:bidi="en-US"/>
        </w:rPr>
        <w:t>УК «Тбилисский КДЦ</w:t>
      </w:r>
      <w:r>
        <w:rPr>
          <w:rFonts w:ascii="Times New Roman" w:eastAsia="Times New Roman" w:hAnsi="Times New Roman" w:cs="Times New Roman"/>
          <w:sz w:val="28"/>
          <w:szCs w:val="28"/>
          <w:lang w:eastAsia="ru-RU" w:bidi="en-US"/>
        </w:rPr>
        <w:t xml:space="preserve"> «Юбилейный»), </w:t>
      </w:r>
      <w:r w:rsidRPr="00FF5788">
        <w:rPr>
          <w:rFonts w:ascii="Times New Roman" w:eastAsia="Times New Roman" w:hAnsi="Times New Roman" w:cs="Times New Roman"/>
          <w:sz w:val="28"/>
          <w:szCs w:val="28"/>
          <w:lang w:eastAsia="ru-RU" w:bidi="en-US"/>
        </w:rPr>
        <w:t>в том числе:</w:t>
      </w:r>
    </w:p>
    <w:p w14:paraId="503FE4A7" w14:textId="2BBE7E61" w:rsidR="00ED0B86" w:rsidRPr="00B0255C" w:rsidRDefault="00ED0B86" w:rsidP="00ED0B86">
      <w:pPr>
        <w:spacing w:after="0" w:line="240" w:lineRule="auto"/>
        <w:ind w:firstLine="709"/>
        <w:jc w:val="both"/>
        <w:rPr>
          <w:rFonts w:ascii="Times New Roman" w:hAnsi="Times New Roman" w:cs="Times New Roman"/>
          <w:sz w:val="28"/>
          <w:szCs w:val="28"/>
        </w:rPr>
      </w:pPr>
      <w:r w:rsidRPr="00B0255C">
        <w:rPr>
          <w:rFonts w:ascii="Times New Roman" w:hAnsi="Times New Roman" w:cs="Times New Roman"/>
          <w:sz w:val="28"/>
          <w:szCs w:val="28"/>
        </w:rPr>
        <w:t xml:space="preserve">на выплату заработной платы и страховых взносов предусмотрено средств в сумме </w:t>
      </w:r>
      <w:r>
        <w:rPr>
          <w:rFonts w:ascii="Times New Roman" w:hAnsi="Times New Roman" w:cs="Times New Roman"/>
          <w:sz w:val="28"/>
          <w:szCs w:val="28"/>
        </w:rPr>
        <w:t>2 5</w:t>
      </w:r>
      <w:r w:rsidR="003C7E80">
        <w:rPr>
          <w:rFonts w:ascii="Times New Roman" w:hAnsi="Times New Roman" w:cs="Times New Roman"/>
          <w:sz w:val="28"/>
          <w:szCs w:val="28"/>
        </w:rPr>
        <w:t>27</w:t>
      </w:r>
      <w:r>
        <w:rPr>
          <w:rFonts w:ascii="Times New Roman" w:hAnsi="Times New Roman" w:cs="Times New Roman"/>
          <w:sz w:val="28"/>
          <w:szCs w:val="28"/>
        </w:rPr>
        <w:t>,3 тыс. рублей</w:t>
      </w:r>
      <w:r w:rsidRPr="00B0255C">
        <w:rPr>
          <w:rFonts w:ascii="Times New Roman" w:hAnsi="Times New Roman" w:cs="Times New Roman"/>
          <w:sz w:val="28"/>
          <w:szCs w:val="28"/>
        </w:rPr>
        <w:t>;</w:t>
      </w:r>
    </w:p>
    <w:p w14:paraId="3E33AB11" w14:textId="77777777" w:rsidR="00ED0B86" w:rsidRPr="00B0255C" w:rsidRDefault="00ED0B86" w:rsidP="00ED0B86">
      <w:pPr>
        <w:spacing w:after="0" w:line="240" w:lineRule="auto"/>
        <w:ind w:firstLine="709"/>
        <w:jc w:val="both"/>
        <w:rPr>
          <w:rFonts w:ascii="Times New Roman" w:hAnsi="Times New Roman" w:cs="Times New Roman"/>
          <w:sz w:val="28"/>
          <w:szCs w:val="28"/>
        </w:rPr>
      </w:pPr>
      <w:r w:rsidRPr="00B0255C">
        <w:rPr>
          <w:rFonts w:ascii="Times New Roman" w:hAnsi="Times New Roman" w:cs="Times New Roman"/>
          <w:sz w:val="28"/>
          <w:szCs w:val="28"/>
        </w:rPr>
        <w:t xml:space="preserve">на оплату коммунальных услуг и услуг связи предусмотрено средств в сумме </w:t>
      </w:r>
      <w:r>
        <w:rPr>
          <w:rFonts w:ascii="Times New Roman" w:hAnsi="Times New Roman" w:cs="Times New Roman"/>
          <w:sz w:val="28"/>
          <w:szCs w:val="28"/>
        </w:rPr>
        <w:t>1 613,0</w:t>
      </w:r>
      <w:r w:rsidRPr="00B0255C">
        <w:rPr>
          <w:rFonts w:ascii="Times New Roman" w:hAnsi="Times New Roman" w:cs="Times New Roman"/>
          <w:sz w:val="28"/>
          <w:szCs w:val="28"/>
        </w:rPr>
        <w:t xml:space="preserve"> тыс. рублей;</w:t>
      </w:r>
    </w:p>
    <w:p w14:paraId="43707023" w14:textId="56AD3B61" w:rsidR="00B6735B" w:rsidRPr="000672C2" w:rsidRDefault="00ED0B86" w:rsidP="00ED0B86">
      <w:pPr>
        <w:spacing w:after="0" w:line="240" w:lineRule="auto"/>
        <w:ind w:firstLine="708"/>
        <w:jc w:val="both"/>
        <w:rPr>
          <w:rFonts w:ascii="Times New Roman" w:eastAsia="Calibri" w:hAnsi="Times New Roman" w:cs="Times New Roman"/>
          <w:sz w:val="28"/>
          <w:szCs w:val="28"/>
        </w:rPr>
      </w:pPr>
      <w:r w:rsidRPr="00B0255C">
        <w:rPr>
          <w:rFonts w:ascii="Times New Roman" w:hAnsi="Times New Roman" w:cs="Times New Roman"/>
          <w:sz w:val="28"/>
          <w:szCs w:val="28"/>
        </w:rPr>
        <w:t xml:space="preserve">на закупку товаров, работ и услуг предусмотрено средств в сумме </w:t>
      </w:r>
      <w:r>
        <w:rPr>
          <w:rFonts w:ascii="Times New Roman" w:hAnsi="Times New Roman" w:cs="Times New Roman"/>
          <w:sz w:val="28"/>
          <w:szCs w:val="28"/>
        </w:rPr>
        <w:t xml:space="preserve">        1 5</w:t>
      </w:r>
      <w:r w:rsidR="00495DF9">
        <w:rPr>
          <w:rFonts w:ascii="Times New Roman" w:hAnsi="Times New Roman" w:cs="Times New Roman"/>
          <w:sz w:val="28"/>
          <w:szCs w:val="28"/>
        </w:rPr>
        <w:t>38</w:t>
      </w:r>
      <w:r>
        <w:rPr>
          <w:rFonts w:ascii="Times New Roman" w:hAnsi="Times New Roman" w:cs="Times New Roman"/>
          <w:sz w:val="28"/>
          <w:szCs w:val="28"/>
        </w:rPr>
        <w:t>,</w:t>
      </w:r>
      <w:r w:rsidR="00495DF9">
        <w:rPr>
          <w:rFonts w:ascii="Times New Roman" w:hAnsi="Times New Roman" w:cs="Times New Roman"/>
          <w:sz w:val="28"/>
          <w:szCs w:val="28"/>
        </w:rPr>
        <w:t>6</w:t>
      </w:r>
      <w:r w:rsidRPr="00B0255C">
        <w:rPr>
          <w:rFonts w:ascii="Times New Roman" w:hAnsi="Times New Roman" w:cs="Times New Roman"/>
          <w:sz w:val="28"/>
          <w:szCs w:val="28"/>
        </w:rPr>
        <w:t xml:space="preserve"> тыс. рублей</w:t>
      </w:r>
      <w:r>
        <w:rPr>
          <w:rFonts w:ascii="Times New Roman" w:hAnsi="Times New Roman" w:cs="Times New Roman"/>
          <w:sz w:val="28"/>
          <w:szCs w:val="28"/>
        </w:rPr>
        <w:t>.</w:t>
      </w:r>
    </w:p>
    <w:p w14:paraId="168050FF" w14:textId="77777777" w:rsidR="000402F2" w:rsidRPr="00D61BE2" w:rsidRDefault="000402F2" w:rsidP="000402F2">
      <w:pPr>
        <w:spacing w:after="0" w:line="240" w:lineRule="auto"/>
        <w:ind w:firstLine="708"/>
        <w:jc w:val="both"/>
        <w:rPr>
          <w:rFonts w:ascii="Times New Roman" w:eastAsia="Calibri" w:hAnsi="Times New Roman" w:cs="Times New Roman"/>
          <w:sz w:val="28"/>
          <w:szCs w:val="28"/>
        </w:rPr>
      </w:pPr>
      <w:r w:rsidRPr="00D61BE2">
        <w:rPr>
          <w:rFonts w:ascii="Times New Roman" w:eastAsia="Calibri" w:hAnsi="Times New Roman" w:cs="Times New Roman"/>
          <w:sz w:val="28"/>
          <w:szCs w:val="28"/>
        </w:rPr>
        <w:t>Согласно письму Министерства культуры Краснодарского края от 04.10.2023 г. № 49-01-05-6320/23, письму Министерства финансов Краснодарского края от 14.08.2023 г. № 205-12.02-06-5404/23 «О доведении информации» рекомендуемый темп роста заработной платы работников культуры в 2024 году должен составить 109,9 % по отношению к 2023 году.</w:t>
      </w:r>
    </w:p>
    <w:p w14:paraId="53AFF64A" w14:textId="488EBEAE" w:rsidR="000402F2" w:rsidRPr="00D61BE2" w:rsidRDefault="000402F2" w:rsidP="000402F2">
      <w:pPr>
        <w:spacing w:after="0" w:line="240" w:lineRule="auto"/>
        <w:ind w:firstLine="708"/>
        <w:jc w:val="both"/>
        <w:rPr>
          <w:rFonts w:ascii="Times New Roman" w:eastAsia="Calibri" w:hAnsi="Times New Roman" w:cs="Times New Roman"/>
          <w:sz w:val="28"/>
          <w:szCs w:val="28"/>
        </w:rPr>
      </w:pPr>
      <w:r w:rsidRPr="00D61BE2">
        <w:rPr>
          <w:rFonts w:ascii="Times New Roman" w:eastAsia="Calibri" w:hAnsi="Times New Roman" w:cs="Times New Roman"/>
          <w:sz w:val="28"/>
          <w:szCs w:val="28"/>
        </w:rPr>
        <w:t xml:space="preserve">Расходы на выплату заработной платы </w:t>
      </w:r>
      <w:r w:rsidR="00046E42">
        <w:rPr>
          <w:rFonts w:ascii="Times New Roman" w:eastAsia="Calibri" w:hAnsi="Times New Roman" w:cs="Times New Roman"/>
          <w:sz w:val="28"/>
          <w:szCs w:val="28"/>
        </w:rPr>
        <w:t>учреждениям культуры Тбилисского сельского поселения</w:t>
      </w:r>
      <w:r w:rsidRPr="00D61BE2">
        <w:rPr>
          <w:rFonts w:ascii="Times New Roman" w:eastAsia="Calibri" w:hAnsi="Times New Roman" w:cs="Times New Roman"/>
          <w:sz w:val="28"/>
          <w:szCs w:val="28"/>
        </w:rPr>
        <w:t xml:space="preserve"> сформированы в соответствии с </w:t>
      </w:r>
      <w:r w:rsidR="00E957C1">
        <w:rPr>
          <w:rFonts w:ascii="Times New Roman" w:eastAsia="Calibri" w:hAnsi="Times New Roman" w:cs="Times New Roman"/>
          <w:sz w:val="28"/>
          <w:szCs w:val="28"/>
        </w:rPr>
        <w:t>Положениями об оплате труда вышеуказанных учреждений</w:t>
      </w:r>
      <w:r w:rsidRPr="00D61BE2">
        <w:rPr>
          <w:rFonts w:ascii="Times New Roman" w:eastAsia="Calibri" w:hAnsi="Times New Roman" w:cs="Times New Roman"/>
          <w:sz w:val="28"/>
          <w:szCs w:val="28"/>
        </w:rPr>
        <w:t xml:space="preserve"> из расчета средней заработной платы работников культуры </w:t>
      </w:r>
      <w:r w:rsidR="00720195">
        <w:rPr>
          <w:rFonts w:ascii="Times New Roman" w:eastAsia="Calibri" w:hAnsi="Times New Roman" w:cs="Times New Roman"/>
          <w:sz w:val="28"/>
          <w:szCs w:val="28"/>
        </w:rPr>
        <w:t xml:space="preserve">Тбилисского </w:t>
      </w:r>
      <w:r w:rsidRPr="00D61BE2">
        <w:rPr>
          <w:rFonts w:ascii="Times New Roman" w:eastAsia="Calibri" w:hAnsi="Times New Roman" w:cs="Times New Roman"/>
          <w:sz w:val="28"/>
          <w:szCs w:val="28"/>
        </w:rPr>
        <w:t xml:space="preserve">сельского поселения в сумме </w:t>
      </w:r>
      <w:r w:rsidRPr="00DF098A">
        <w:rPr>
          <w:rFonts w:ascii="Times New Roman" w:eastAsia="Calibri" w:hAnsi="Times New Roman" w:cs="Times New Roman"/>
          <w:sz w:val="28"/>
          <w:szCs w:val="28"/>
        </w:rPr>
        <w:t>2</w:t>
      </w:r>
      <w:r w:rsidR="00DF098A">
        <w:rPr>
          <w:rFonts w:ascii="Times New Roman" w:eastAsia="Calibri" w:hAnsi="Times New Roman" w:cs="Times New Roman"/>
          <w:sz w:val="28"/>
          <w:szCs w:val="28"/>
        </w:rPr>
        <w:t>9</w:t>
      </w:r>
      <w:r w:rsidRPr="00DF098A">
        <w:rPr>
          <w:rFonts w:ascii="Times New Roman" w:eastAsia="Calibri" w:hAnsi="Times New Roman" w:cs="Times New Roman"/>
          <w:sz w:val="28"/>
          <w:szCs w:val="28"/>
        </w:rPr>
        <w:t>,</w:t>
      </w:r>
      <w:r w:rsidR="00720195">
        <w:rPr>
          <w:rFonts w:ascii="Times New Roman" w:eastAsia="Calibri" w:hAnsi="Times New Roman" w:cs="Times New Roman"/>
          <w:sz w:val="28"/>
          <w:szCs w:val="28"/>
        </w:rPr>
        <w:t>4</w:t>
      </w:r>
      <w:r w:rsidR="0095588A">
        <w:rPr>
          <w:rFonts w:ascii="Times New Roman" w:eastAsia="Calibri" w:hAnsi="Times New Roman" w:cs="Times New Roman"/>
          <w:sz w:val="28"/>
          <w:szCs w:val="28"/>
        </w:rPr>
        <w:t xml:space="preserve"> тыс. рублей</w:t>
      </w:r>
      <w:r w:rsidR="001F54D8">
        <w:rPr>
          <w:rFonts w:ascii="Times New Roman" w:eastAsia="Calibri" w:hAnsi="Times New Roman" w:cs="Times New Roman"/>
          <w:sz w:val="28"/>
          <w:szCs w:val="28"/>
        </w:rPr>
        <w:t xml:space="preserve">, или </w:t>
      </w:r>
      <w:r w:rsidRPr="0095588A">
        <w:rPr>
          <w:rFonts w:ascii="Times New Roman" w:eastAsia="Calibri" w:hAnsi="Times New Roman" w:cs="Times New Roman"/>
          <w:sz w:val="28"/>
          <w:szCs w:val="28"/>
        </w:rPr>
        <w:t>100,0</w:t>
      </w:r>
      <w:r w:rsidR="000F356C">
        <w:rPr>
          <w:rFonts w:ascii="Times New Roman" w:eastAsia="Calibri" w:hAnsi="Times New Roman" w:cs="Times New Roman"/>
          <w:sz w:val="28"/>
          <w:szCs w:val="28"/>
        </w:rPr>
        <w:t>0</w:t>
      </w:r>
      <w:r w:rsidRPr="00D61BE2">
        <w:rPr>
          <w:rFonts w:ascii="Times New Roman" w:eastAsia="Calibri" w:hAnsi="Times New Roman" w:cs="Times New Roman"/>
          <w:sz w:val="28"/>
          <w:szCs w:val="28"/>
        </w:rPr>
        <w:t xml:space="preserve"> %</w:t>
      </w:r>
      <w:r w:rsidR="001F54D8">
        <w:rPr>
          <w:rFonts w:ascii="Times New Roman" w:eastAsia="Calibri" w:hAnsi="Times New Roman" w:cs="Times New Roman"/>
          <w:sz w:val="28"/>
          <w:szCs w:val="28"/>
        </w:rPr>
        <w:t xml:space="preserve"> от ожидаемого исполнения в 2023 году</w:t>
      </w:r>
      <w:r w:rsidRPr="00D61BE2">
        <w:rPr>
          <w:rFonts w:ascii="Times New Roman" w:eastAsia="Calibri" w:hAnsi="Times New Roman" w:cs="Times New Roman"/>
          <w:sz w:val="28"/>
          <w:szCs w:val="28"/>
        </w:rPr>
        <w:t xml:space="preserve">. </w:t>
      </w:r>
    </w:p>
    <w:p w14:paraId="291A37F3" w14:textId="208862CE" w:rsidR="000402F2" w:rsidRDefault="000402F2" w:rsidP="000402F2">
      <w:pPr>
        <w:spacing w:after="0" w:line="240" w:lineRule="auto"/>
        <w:ind w:firstLine="709"/>
        <w:jc w:val="both"/>
        <w:rPr>
          <w:rFonts w:ascii="Times New Roman" w:eastAsia="Calibri" w:hAnsi="Times New Roman" w:cs="Times New Roman"/>
          <w:sz w:val="28"/>
          <w:szCs w:val="28"/>
        </w:rPr>
      </w:pPr>
      <w:r w:rsidRPr="00D61BE2">
        <w:rPr>
          <w:rFonts w:ascii="Times New Roman" w:eastAsia="Calibri" w:hAnsi="Times New Roman" w:cs="Times New Roman"/>
          <w:sz w:val="28"/>
          <w:szCs w:val="28"/>
        </w:rPr>
        <w:t>Таким образом рекомендованный темп роста заработной платы работников культуры в 2024 году на 109,9 % по отношению к 2023 году не предусмотрен.</w:t>
      </w:r>
    </w:p>
    <w:p w14:paraId="09522B93" w14:textId="77777777" w:rsidR="00F9671E" w:rsidRDefault="00F9671E" w:rsidP="00A8132D">
      <w:pPr>
        <w:spacing w:after="0" w:line="240" w:lineRule="auto"/>
        <w:ind w:firstLine="708"/>
        <w:jc w:val="center"/>
        <w:rPr>
          <w:rFonts w:ascii="Times New Roman" w:eastAsia="Times New Roman" w:hAnsi="Times New Roman" w:cs="Times New Roman"/>
          <w:b/>
          <w:sz w:val="28"/>
          <w:szCs w:val="28"/>
          <w:lang w:eastAsia="ru-RU" w:bidi="en-US"/>
        </w:rPr>
      </w:pPr>
    </w:p>
    <w:p w14:paraId="0934DC06" w14:textId="77777777" w:rsidR="00A8132D" w:rsidRPr="00A8132D" w:rsidRDefault="00A8132D" w:rsidP="00965B8D">
      <w:pPr>
        <w:spacing w:after="0" w:line="240" w:lineRule="auto"/>
        <w:jc w:val="center"/>
        <w:rPr>
          <w:rFonts w:ascii="Times New Roman" w:eastAsia="Times New Roman" w:hAnsi="Times New Roman" w:cs="Times New Roman"/>
          <w:sz w:val="28"/>
          <w:szCs w:val="28"/>
          <w:lang w:eastAsia="ru-RU" w:bidi="en-US"/>
        </w:rPr>
      </w:pPr>
      <w:r w:rsidRPr="00A8132D">
        <w:rPr>
          <w:rFonts w:ascii="Times New Roman" w:eastAsia="Times New Roman" w:hAnsi="Times New Roman" w:cs="Times New Roman"/>
          <w:b/>
          <w:sz w:val="28"/>
          <w:szCs w:val="28"/>
          <w:lang w:eastAsia="ru-RU" w:bidi="en-US"/>
        </w:rPr>
        <w:t>Расходы по разделу 11 «Физическая культура и спорт»</w:t>
      </w:r>
    </w:p>
    <w:p w14:paraId="5B48B237" w14:textId="65C5F5C6" w:rsidR="00A8132D" w:rsidRPr="00A8132D" w:rsidRDefault="00A8132D"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Расходы по подразделу 1102 «</w:t>
      </w:r>
      <w:r w:rsidR="00162982">
        <w:rPr>
          <w:rFonts w:ascii="Times New Roman" w:eastAsia="Times New Roman" w:hAnsi="Times New Roman" w:cs="Times New Roman"/>
          <w:sz w:val="28"/>
          <w:szCs w:val="28"/>
          <w:lang w:eastAsia="ru-RU"/>
        </w:rPr>
        <w:t>Развитие физической культуры и спорта</w:t>
      </w:r>
      <w:r w:rsidRPr="00A8132D">
        <w:rPr>
          <w:rFonts w:ascii="Times New Roman" w:eastAsia="Times New Roman" w:hAnsi="Times New Roman" w:cs="Times New Roman"/>
          <w:sz w:val="28"/>
          <w:szCs w:val="28"/>
          <w:lang w:eastAsia="ru-RU"/>
        </w:rPr>
        <w:t xml:space="preserve">» запланированы в сумме </w:t>
      </w:r>
      <w:r w:rsidR="00162982">
        <w:rPr>
          <w:rFonts w:ascii="Times New Roman" w:eastAsia="Times New Roman" w:hAnsi="Times New Roman" w:cs="Times New Roman"/>
          <w:sz w:val="28"/>
          <w:szCs w:val="28"/>
          <w:lang w:eastAsia="ru-RU"/>
        </w:rPr>
        <w:t>600,3</w:t>
      </w:r>
      <w:r w:rsidRPr="00A8132D">
        <w:rPr>
          <w:rFonts w:ascii="Times New Roman" w:eastAsia="Times New Roman" w:hAnsi="Times New Roman" w:cs="Times New Roman"/>
          <w:sz w:val="28"/>
          <w:szCs w:val="28"/>
          <w:lang w:eastAsia="ru-RU"/>
        </w:rPr>
        <w:t xml:space="preserve"> тыс. рублей, или </w:t>
      </w:r>
      <w:r w:rsidR="00162982">
        <w:rPr>
          <w:rFonts w:ascii="Times New Roman" w:eastAsia="Times New Roman" w:hAnsi="Times New Roman" w:cs="Times New Roman"/>
          <w:sz w:val="28"/>
          <w:szCs w:val="28"/>
          <w:lang w:eastAsia="ru-RU"/>
        </w:rPr>
        <w:t>109,09</w:t>
      </w:r>
      <w:r w:rsidRPr="00A8132D">
        <w:rPr>
          <w:rFonts w:ascii="Times New Roman" w:eastAsia="Times New Roman" w:hAnsi="Times New Roman" w:cs="Times New Roman"/>
          <w:sz w:val="28"/>
          <w:szCs w:val="28"/>
          <w:lang w:eastAsia="ru-RU"/>
        </w:rPr>
        <w:t xml:space="preserve"> % к ожидаемому исполнению бюджета в 2023 году (</w:t>
      </w:r>
      <w:r w:rsidR="00162982">
        <w:rPr>
          <w:rFonts w:ascii="Times New Roman" w:eastAsia="Times New Roman" w:hAnsi="Times New Roman" w:cs="Times New Roman"/>
          <w:sz w:val="28"/>
          <w:szCs w:val="28"/>
          <w:lang w:eastAsia="ru-RU"/>
        </w:rPr>
        <w:t>5</w:t>
      </w:r>
      <w:r w:rsidRPr="00A8132D">
        <w:rPr>
          <w:rFonts w:ascii="Times New Roman" w:eastAsia="Times New Roman" w:hAnsi="Times New Roman" w:cs="Times New Roman"/>
          <w:sz w:val="28"/>
          <w:szCs w:val="28"/>
          <w:lang w:eastAsia="ru-RU"/>
        </w:rPr>
        <w:t>50,</w:t>
      </w:r>
      <w:r w:rsidR="00162982">
        <w:rPr>
          <w:rFonts w:ascii="Times New Roman" w:eastAsia="Times New Roman" w:hAnsi="Times New Roman" w:cs="Times New Roman"/>
          <w:sz w:val="28"/>
          <w:szCs w:val="28"/>
          <w:lang w:eastAsia="ru-RU"/>
        </w:rPr>
        <w:t>3</w:t>
      </w:r>
      <w:r w:rsidR="00E707F8">
        <w:rPr>
          <w:rFonts w:ascii="Times New Roman" w:eastAsia="Times New Roman" w:hAnsi="Times New Roman" w:cs="Times New Roman"/>
          <w:sz w:val="28"/>
          <w:szCs w:val="28"/>
          <w:lang w:eastAsia="ru-RU"/>
        </w:rPr>
        <w:t xml:space="preserve"> тыс. рублей), </w:t>
      </w:r>
      <w:r w:rsidRPr="00A8132D">
        <w:rPr>
          <w:rFonts w:ascii="Times New Roman" w:eastAsia="Times New Roman" w:hAnsi="Times New Roman" w:cs="Times New Roman"/>
          <w:sz w:val="28"/>
          <w:szCs w:val="28"/>
          <w:lang w:eastAsia="ru-RU"/>
        </w:rPr>
        <w:t>в том числе:</w:t>
      </w:r>
    </w:p>
    <w:p w14:paraId="0EE9D4DB" w14:textId="6B073B4F" w:rsidR="00A8132D" w:rsidRPr="00A8132D" w:rsidRDefault="00A8132D"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на реализацию Единого календарного плана физкультурных и спортивных мероприятий в сумме </w:t>
      </w:r>
      <w:r w:rsidR="00E707F8">
        <w:rPr>
          <w:rFonts w:ascii="Times New Roman" w:eastAsia="Times New Roman" w:hAnsi="Times New Roman" w:cs="Times New Roman"/>
          <w:sz w:val="28"/>
          <w:szCs w:val="28"/>
          <w:lang w:eastAsia="ru-RU"/>
        </w:rPr>
        <w:t>300,0</w:t>
      </w:r>
      <w:r w:rsidRPr="00A8132D">
        <w:rPr>
          <w:rFonts w:ascii="Times New Roman" w:eastAsia="Times New Roman" w:hAnsi="Times New Roman" w:cs="Times New Roman"/>
          <w:sz w:val="28"/>
          <w:szCs w:val="28"/>
          <w:lang w:eastAsia="ru-RU"/>
        </w:rPr>
        <w:t xml:space="preserve"> тыс. рублей;</w:t>
      </w:r>
    </w:p>
    <w:p w14:paraId="202D52FC" w14:textId="77777777" w:rsidR="00E707F8" w:rsidRDefault="00A8132D"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на укрепление материально-технической базы в сумме </w:t>
      </w:r>
      <w:r w:rsidR="00E707F8">
        <w:rPr>
          <w:rFonts w:ascii="Times New Roman" w:eastAsia="Times New Roman" w:hAnsi="Times New Roman" w:cs="Times New Roman"/>
          <w:sz w:val="28"/>
          <w:szCs w:val="28"/>
          <w:lang w:eastAsia="ru-RU"/>
        </w:rPr>
        <w:t>250</w:t>
      </w:r>
      <w:r w:rsidRPr="00A8132D">
        <w:rPr>
          <w:rFonts w:ascii="Times New Roman" w:eastAsia="Times New Roman" w:hAnsi="Times New Roman" w:cs="Times New Roman"/>
          <w:sz w:val="28"/>
          <w:szCs w:val="28"/>
          <w:lang w:eastAsia="ru-RU"/>
        </w:rPr>
        <w:t>,0 тыс. рублей</w:t>
      </w:r>
      <w:r w:rsidR="00E707F8">
        <w:rPr>
          <w:rFonts w:ascii="Times New Roman" w:eastAsia="Times New Roman" w:hAnsi="Times New Roman" w:cs="Times New Roman"/>
          <w:sz w:val="28"/>
          <w:szCs w:val="28"/>
          <w:lang w:eastAsia="ru-RU"/>
        </w:rPr>
        <w:t>;</w:t>
      </w:r>
    </w:p>
    <w:p w14:paraId="3B97861D" w14:textId="0A96866A" w:rsidR="00A8132D" w:rsidRPr="00A8132D" w:rsidRDefault="00E707F8"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содержание спортивных и детских игровых площадок в сумме             50,0 тыс. рублей.</w:t>
      </w:r>
    </w:p>
    <w:p w14:paraId="62F6AEDB" w14:textId="77777777" w:rsidR="00965B8D" w:rsidRDefault="00965B8D" w:rsidP="00A8132D">
      <w:pPr>
        <w:shd w:val="clear" w:color="auto" w:fill="FFFFFF"/>
        <w:tabs>
          <w:tab w:val="left" w:pos="0"/>
        </w:tabs>
        <w:spacing w:after="0" w:line="240" w:lineRule="auto"/>
        <w:ind w:firstLine="709"/>
        <w:jc w:val="center"/>
        <w:rPr>
          <w:rFonts w:ascii="Times New Roman" w:eastAsia="Times New Roman" w:hAnsi="Times New Roman" w:cs="Times New Roman"/>
          <w:b/>
          <w:sz w:val="28"/>
          <w:szCs w:val="28"/>
          <w:lang w:eastAsia="ru-RU"/>
        </w:rPr>
      </w:pPr>
    </w:p>
    <w:p w14:paraId="40FCB8DE" w14:textId="77777777" w:rsidR="00A8132D" w:rsidRPr="00A8132D" w:rsidRDefault="00A8132D" w:rsidP="00A8132D">
      <w:pPr>
        <w:shd w:val="clear" w:color="auto" w:fill="FFFFFF"/>
        <w:tabs>
          <w:tab w:val="left" w:pos="0"/>
        </w:tabs>
        <w:spacing w:after="0" w:line="240" w:lineRule="auto"/>
        <w:ind w:firstLine="709"/>
        <w:jc w:val="center"/>
        <w:rPr>
          <w:rFonts w:ascii="Times New Roman" w:eastAsia="Times New Roman" w:hAnsi="Times New Roman" w:cs="Times New Roman"/>
          <w:b/>
          <w:sz w:val="28"/>
          <w:szCs w:val="28"/>
          <w:lang w:eastAsia="ru-RU"/>
        </w:rPr>
      </w:pPr>
      <w:r w:rsidRPr="00A8132D">
        <w:rPr>
          <w:rFonts w:ascii="Times New Roman" w:eastAsia="Times New Roman" w:hAnsi="Times New Roman" w:cs="Times New Roman"/>
          <w:b/>
          <w:sz w:val="28"/>
          <w:szCs w:val="28"/>
          <w:lang w:eastAsia="ru-RU"/>
        </w:rPr>
        <w:t>Расходы по разделу 12 «Средства массовой информации»</w:t>
      </w:r>
    </w:p>
    <w:p w14:paraId="2EA6C0A3" w14:textId="77777777" w:rsidR="00931161" w:rsidRDefault="00A8132D"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По подразделу 1204 «Другие вопросы в области средств массовой информации» в бюджете </w:t>
      </w:r>
      <w:r w:rsidR="00931161">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на 2024 год запланировано ассигнований в сумме </w:t>
      </w:r>
      <w:r w:rsidR="00931161">
        <w:rPr>
          <w:rFonts w:ascii="Times New Roman" w:eastAsia="Times New Roman" w:hAnsi="Times New Roman" w:cs="Times New Roman"/>
          <w:sz w:val="28"/>
          <w:szCs w:val="28"/>
          <w:lang w:eastAsia="ru-RU"/>
        </w:rPr>
        <w:t>520,1</w:t>
      </w:r>
      <w:r w:rsidRPr="00A8132D">
        <w:rPr>
          <w:rFonts w:ascii="Times New Roman" w:eastAsia="Times New Roman" w:hAnsi="Times New Roman" w:cs="Times New Roman"/>
          <w:sz w:val="28"/>
          <w:szCs w:val="28"/>
          <w:lang w:eastAsia="ru-RU"/>
        </w:rPr>
        <w:t xml:space="preserve"> тыс. рублей или </w:t>
      </w:r>
      <w:r w:rsidR="00931161">
        <w:rPr>
          <w:rFonts w:ascii="Times New Roman" w:eastAsia="Times New Roman" w:hAnsi="Times New Roman" w:cs="Times New Roman"/>
          <w:sz w:val="28"/>
          <w:szCs w:val="28"/>
          <w:lang w:eastAsia="ru-RU"/>
        </w:rPr>
        <w:t>87,83</w:t>
      </w:r>
      <w:r w:rsidRPr="00A8132D">
        <w:rPr>
          <w:rFonts w:ascii="Times New Roman" w:eastAsia="Times New Roman" w:hAnsi="Times New Roman" w:cs="Times New Roman"/>
          <w:sz w:val="28"/>
          <w:szCs w:val="28"/>
          <w:lang w:eastAsia="ru-RU"/>
        </w:rPr>
        <w:t xml:space="preserve"> % к ожидаемому исполнению бюджета в 2023 году</w:t>
      </w:r>
      <w:r w:rsidR="00931161">
        <w:rPr>
          <w:rFonts w:ascii="Times New Roman" w:eastAsia="Times New Roman" w:hAnsi="Times New Roman" w:cs="Times New Roman"/>
          <w:sz w:val="28"/>
          <w:szCs w:val="28"/>
          <w:lang w:eastAsia="ru-RU"/>
        </w:rPr>
        <w:t xml:space="preserve"> (592,2 тыс. рублей)</w:t>
      </w:r>
      <w:r w:rsidRPr="00A8132D">
        <w:rPr>
          <w:rFonts w:ascii="Times New Roman" w:eastAsia="Times New Roman" w:hAnsi="Times New Roman" w:cs="Times New Roman"/>
          <w:sz w:val="28"/>
          <w:szCs w:val="28"/>
          <w:lang w:eastAsia="ru-RU"/>
        </w:rPr>
        <w:t>.</w:t>
      </w:r>
    </w:p>
    <w:p w14:paraId="0B9EA928" w14:textId="6A1CD4B4" w:rsidR="00B174E0" w:rsidRDefault="00B174E0"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174E0">
        <w:rPr>
          <w:rFonts w:ascii="Times New Roman" w:eastAsia="Times New Roman" w:hAnsi="Times New Roman" w:cs="Times New Roman"/>
          <w:sz w:val="28"/>
          <w:szCs w:val="28"/>
          <w:lang w:eastAsia="ru-RU"/>
        </w:rPr>
        <w:t>По данному подразделу расходуются средства, в том числе</w:t>
      </w:r>
      <w:r>
        <w:rPr>
          <w:rFonts w:ascii="Times New Roman" w:eastAsia="Times New Roman" w:hAnsi="Times New Roman" w:cs="Times New Roman"/>
          <w:sz w:val="28"/>
          <w:szCs w:val="28"/>
          <w:lang w:eastAsia="ru-RU"/>
        </w:rPr>
        <w:t xml:space="preserve">: </w:t>
      </w:r>
      <w:r w:rsidRPr="00B174E0">
        <w:rPr>
          <w:rFonts w:ascii="Times New Roman" w:eastAsia="Times New Roman" w:hAnsi="Times New Roman" w:cs="Times New Roman"/>
          <w:sz w:val="28"/>
          <w:szCs w:val="28"/>
          <w:lang w:eastAsia="ru-RU"/>
        </w:rPr>
        <w:t>информационное обслуживание деятельности органов местного самоуправления в печатном периодическом издании в сумме 170,</w:t>
      </w:r>
      <w:r w:rsidR="00816ACC">
        <w:rPr>
          <w:rFonts w:ascii="Times New Roman" w:eastAsia="Times New Roman" w:hAnsi="Times New Roman" w:cs="Times New Roman"/>
          <w:sz w:val="28"/>
          <w:szCs w:val="28"/>
          <w:lang w:eastAsia="ru-RU"/>
        </w:rPr>
        <w:t>1</w:t>
      </w:r>
      <w:r w:rsidRPr="00B174E0">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 xml:space="preserve">, </w:t>
      </w:r>
      <w:r w:rsidRPr="00B174E0">
        <w:rPr>
          <w:rFonts w:ascii="Times New Roman" w:eastAsia="Times New Roman" w:hAnsi="Times New Roman" w:cs="Times New Roman"/>
          <w:sz w:val="28"/>
          <w:szCs w:val="28"/>
          <w:lang w:eastAsia="ru-RU"/>
        </w:rPr>
        <w:t xml:space="preserve">на телевидении сумме </w:t>
      </w:r>
      <w:r w:rsidR="00816ACC">
        <w:rPr>
          <w:rFonts w:ascii="Times New Roman" w:eastAsia="Times New Roman" w:hAnsi="Times New Roman" w:cs="Times New Roman"/>
          <w:sz w:val="28"/>
          <w:szCs w:val="28"/>
          <w:lang w:eastAsia="ru-RU"/>
        </w:rPr>
        <w:t>350,0</w:t>
      </w:r>
      <w:r w:rsidRPr="00B174E0">
        <w:rPr>
          <w:rFonts w:ascii="Times New Roman" w:eastAsia="Times New Roman" w:hAnsi="Times New Roman" w:cs="Times New Roman"/>
          <w:sz w:val="28"/>
          <w:szCs w:val="28"/>
          <w:lang w:eastAsia="ru-RU"/>
        </w:rPr>
        <w:t xml:space="preserve"> тыс. рублей, </w:t>
      </w:r>
    </w:p>
    <w:p w14:paraId="7D82ADBC" w14:textId="77777777" w:rsidR="00931161" w:rsidRDefault="00931161" w:rsidP="00A8132D">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14:paraId="4CCA4808" w14:textId="77777777" w:rsidR="00916EDD" w:rsidRDefault="00A37E50" w:rsidP="00A37E50">
      <w:pPr>
        <w:shd w:val="clear" w:color="auto" w:fill="FFFFFF"/>
        <w:tabs>
          <w:tab w:val="left" w:pos="0"/>
        </w:tabs>
        <w:spacing w:after="0" w:line="240" w:lineRule="auto"/>
        <w:jc w:val="center"/>
        <w:rPr>
          <w:rFonts w:ascii="Times New Roman" w:eastAsia="Times New Roman" w:hAnsi="Times New Roman" w:cs="Times New Roman"/>
          <w:b/>
          <w:sz w:val="28"/>
          <w:szCs w:val="28"/>
          <w:lang w:eastAsia="ru-RU"/>
        </w:rPr>
      </w:pPr>
      <w:r w:rsidRPr="00A37E50">
        <w:rPr>
          <w:rFonts w:ascii="Times New Roman" w:eastAsia="Times New Roman" w:hAnsi="Times New Roman" w:cs="Times New Roman"/>
          <w:b/>
          <w:sz w:val="28"/>
          <w:szCs w:val="28"/>
          <w:lang w:eastAsia="ru-RU"/>
        </w:rPr>
        <w:t xml:space="preserve">Расходы по разделу 13 </w:t>
      </w:r>
      <w:r w:rsidR="00916EDD" w:rsidRPr="00916EDD">
        <w:rPr>
          <w:rFonts w:ascii="Times New Roman" w:eastAsia="Times New Roman" w:hAnsi="Times New Roman" w:cs="Times New Roman"/>
          <w:b/>
          <w:sz w:val="28"/>
          <w:szCs w:val="28"/>
          <w:lang w:eastAsia="ru-RU"/>
        </w:rPr>
        <w:t xml:space="preserve">«Обслуживание государственного и </w:t>
      </w:r>
    </w:p>
    <w:p w14:paraId="55C47D0C" w14:textId="073A45AF" w:rsidR="00A37E50" w:rsidRPr="00A37E50" w:rsidRDefault="00916EDD" w:rsidP="00A37E50">
      <w:pPr>
        <w:shd w:val="clear" w:color="auto" w:fill="FFFFFF"/>
        <w:tabs>
          <w:tab w:val="left" w:pos="0"/>
        </w:tabs>
        <w:spacing w:after="0" w:line="240" w:lineRule="auto"/>
        <w:jc w:val="center"/>
        <w:rPr>
          <w:rFonts w:ascii="Times New Roman" w:eastAsia="Times New Roman" w:hAnsi="Times New Roman" w:cs="Times New Roman"/>
          <w:b/>
          <w:sz w:val="28"/>
          <w:szCs w:val="28"/>
          <w:lang w:eastAsia="ru-RU"/>
        </w:rPr>
      </w:pPr>
      <w:r w:rsidRPr="00916EDD">
        <w:rPr>
          <w:rFonts w:ascii="Times New Roman" w:eastAsia="Times New Roman" w:hAnsi="Times New Roman" w:cs="Times New Roman"/>
          <w:b/>
          <w:sz w:val="28"/>
          <w:szCs w:val="28"/>
          <w:lang w:eastAsia="ru-RU"/>
        </w:rPr>
        <w:t>муниципального долга»</w:t>
      </w:r>
    </w:p>
    <w:p w14:paraId="2395A5F7" w14:textId="197A3FA9" w:rsidR="00870D66" w:rsidRPr="00870D66" w:rsidRDefault="00870D66" w:rsidP="00870D66">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870D66">
        <w:rPr>
          <w:rFonts w:ascii="Times New Roman" w:eastAsia="Times New Roman" w:hAnsi="Times New Roman" w:cs="Times New Roman"/>
          <w:sz w:val="28"/>
          <w:szCs w:val="28"/>
          <w:lang w:eastAsia="ru-RU"/>
        </w:rPr>
        <w:t xml:space="preserve">По подразделу 1301 «Обслуживание государственного и муниципального долга» </w:t>
      </w:r>
      <w:r w:rsidR="00756F3B" w:rsidRPr="00870D66">
        <w:rPr>
          <w:rFonts w:ascii="Times New Roman" w:eastAsia="Times New Roman" w:hAnsi="Times New Roman" w:cs="Times New Roman"/>
          <w:sz w:val="28"/>
          <w:szCs w:val="28"/>
          <w:lang w:eastAsia="ru-RU"/>
        </w:rPr>
        <w:t xml:space="preserve">предусмотрены </w:t>
      </w:r>
      <w:r w:rsidRPr="00870D66">
        <w:rPr>
          <w:rFonts w:ascii="Times New Roman" w:eastAsia="Times New Roman" w:hAnsi="Times New Roman" w:cs="Times New Roman"/>
          <w:sz w:val="28"/>
          <w:szCs w:val="28"/>
          <w:lang w:eastAsia="ru-RU"/>
        </w:rPr>
        <w:t xml:space="preserve">средства на облуживание муниципального долга в сумме </w:t>
      </w:r>
      <w:r>
        <w:rPr>
          <w:rFonts w:ascii="Times New Roman" w:eastAsia="Times New Roman" w:hAnsi="Times New Roman" w:cs="Times New Roman"/>
          <w:sz w:val="28"/>
          <w:szCs w:val="28"/>
          <w:lang w:eastAsia="ru-RU"/>
        </w:rPr>
        <w:t>5,0</w:t>
      </w:r>
      <w:r w:rsidRPr="00870D66">
        <w:rPr>
          <w:rFonts w:ascii="Times New Roman" w:eastAsia="Times New Roman" w:hAnsi="Times New Roman" w:cs="Times New Roman"/>
          <w:sz w:val="28"/>
          <w:szCs w:val="28"/>
          <w:lang w:eastAsia="ru-RU"/>
        </w:rPr>
        <w:t xml:space="preserve"> тыс. рублей. </w:t>
      </w:r>
    </w:p>
    <w:p w14:paraId="36D23CFD" w14:textId="448EA471" w:rsidR="00A8132D" w:rsidRPr="00A8132D" w:rsidRDefault="00A8132D" w:rsidP="00A8132D">
      <w:pPr>
        <w:spacing w:after="0" w:line="240" w:lineRule="auto"/>
        <w:ind w:firstLine="709"/>
        <w:jc w:val="both"/>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 xml:space="preserve">11.4.2 В соответствии с Перечнем муниципальных программ </w:t>
      </w:r>
      <w:r w:rsidR="005D651A">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утвержденным постановлением администрации </w:t>
      </w:r>
      <w:r w:rsidR="007E30F5">
        <w:rPr>
          <w:rFonts w:ascii="Times New Roman" w:eastAsia="Times New Roman" w:hAnsi="Times New Roman" w:cs="Times New Roman"/>
          <w:sz w:val="28"/>
          <w:szCs w:val="28"/>
          <w:lang w:eastAsia="ru-RU"/>
        </w:rPr>
        <w:t>Тбилисского</w:t>
      </w:r>
      <w:r w:rsidRPr="00A8132D">
        <w:rPr>
          <w:rFonts w:ascii="Times New Roman" w:eastAsia="Times New Roman" w:hAnsi="Times New Roman" w:cs="Times New Roman"/>
          <w:sz w:val="28"/>
          <w:szCs w:val="28"/>
          <w:lang w:eastAsia="ru-RU"/>
        </w:rPr>
        <w:t xml:space="preserve"> сельского поселения </w:t>
      </w:r>
      <w:r w:rsidRPr="004D3E9A">
        <w:rPr>
          <w:rFonts w:ascii="Times New Roman" w:eastAsia="Times New Roman" w:hAnsi="Times New Roman" w:cs="Times New Roman"/>
          <w:sz w:val="28"/>
          <w:szCs w:val="28"/>
          <w:lang w:eastAsia="ru-RU"/>
        </w:rPr>
        <w:t xml:space="preserve">от 25.10.2023 г. г. № </w:t>
      </w:r>
      <w:r w:rsidR="004D3E9A" w:rsidRPr="004D3E9A">
        <w:rPr>
          <w:rFonts w:ascii="Times New Roman" w:eastAsia="Times New Roman" w:hAnsi="Times New Roman" w:cs="Times New Roman"/>
          <w:sz w:val="28"/>
          <w:szCs w:val="28"/>
          <w:lang w:eastAsia="ru-RU"/>
        </w:rPr>
        <w:t>554</w:t>
      </w:r>
      <w:r w:rsidRPr="004D3E9A">
        <w:rPr>
          <w:rFonts w:ascii="Times New Roman" w:eastAsia="Times New Roman" w:hAnsi="Times New Roman" w:cs="Times New Roman"/>
          <w:sz w:val="28"/>
          <w:szCs w:val="28"/>
          <w:lang w:eastAsia="ru-RU"/>
        </w:rPr>
        <w:t xml:space="preserve"> «Об утверждении перечня муниципальных программ</w:t>
      </w:r>
      <w:r w:rsidR="004D3E9A" w:rsidRPr="004D3E9A">
        <w:rPr>
          <w:rFonts w:ascii="Times New Roman" w:eastAsia="Times New Roman" w:hAnsi="Times New Roman" w:cs="Times New Roman"/>
          <w:sz w:val="28"/>
          <w:szCs w:val="28"/>
          <w:lang w:eastAsia="ru-RU"/>
        </w:rPr>
        <w:t xml:space="preserve"> на 2024 год в</w:t>
      </w:r>
      <w:r w:rsidRPr="004D3E9A">
        <w:rPr>
          <w:rFonts w:ascii="Times New Roman" w:eastAsia="Times New Roman" w:hAnsi="Times New Roman" w:cs="Times New Roman"/>
          <w:sz w:val="28"/>
          <w:szCs w:val="28"/>
          <w:lang w:eastAsia="ru-RU"/>
        </w:rPr>
        <w:t xml:space="preserve"> </w:t>
      </w:r>
      <w:r w:rsidR="004D3E9A" w:rsidRPr="004D3E9A">
        <w:rPr>
          <w:rFonts w:ascii="Times New Roman" w:eastAsia="Times New Roman" w:hAnsi="Times New Roman" w:cs="Times New Roman"/>
          <w:sz w:val="28"/>
          <w:szCs w:val="28"/>
          <w:lang w:eastAsia="ru-RU"/>
        </w:rPr>
        <w:t>Тбилисском</w:t>
      </w:r>
      <w:r w:rsidRPr="004D3E9A">
        <w:rPr>
          <w:rFonts w:ascii="Times New Roman" w:eastAsia="Times New Roman" w:hAnsi="Times New Roman" w:cs="Times New Roman"/>
          <w:sz w:val="28"/>
          <w:szCs w:val="28"/>
          <w:lang w:eastAsia="ru-RU"/>
        </w:rPr>
        <w:t xml:space="preserve"> сельско</w:t>
      </w:r>
      <w:r w:rsidR="004D3E9A" w:rsidRPr="004D3E9A">
        <w:rPr>
          <w:rFonts w:ascii="Times New Roman" w:eastAsia="Times New Roman" w:hAnsi="Times New Roman" w:cs="Times New Roman"/>
          <w:sz w:val="28"/>
          <w:szCs w:val="28"/>
          <w:lang w:eastAsia="ru-RU"/>
        </w:rPr>
        <w:t>м</w:t>
      </w:r>
      <w:r w:rsidRPr="004D3E9A">
        <w:rPr>
          <w:rFonts w:ascii="Times New Roman" w:eastAsia="Times New Roman" w:hAnsi="Times New Roman" w:cs="Times New Roman"/>
          <w:sz w:val="28"/>
          <w:szCs w:val="28"/>
          <w:lang w:eastAsia="ru-RU"/>
        </w:rPr>
        <w:t xml:space="preserve"> поселени</w:t>
      </w:r>
      <w:r w:rsidR="004D3E9A" w:rsidRPr="004D3E9A">
        <w:rPr>
          <w:rFonts w:ascii="Times New Roman" w:eastAsia="Times New Roman" w:hAnsi="Times New Roman" w:cs="Times New Roman"/>
          <w:sz w:val="28"/>
          <w:szCs w:val="28"/>
          <w:lang w:eastAsia="ru-RU"/>
        </w:rPr>
        <w:t>и</w:t>
      </w:r>
      <w:r w:rsidRPr="004D3E9A">
        <w:rPr>
          <w:rFonts w:ascii="Times New Roman" w:eastAsia="Times New Roman" w:hAnsi="Times New Roman" w:cs="Times New Roman"/>
          <w:sz w:val="28"/>
          <w:szCs w:val="28"/>
          <w:lang w:eastAsia="ru-RU"/>
        </w:rPr>
        <w:t xml:space="preserve"> Тбилисского района»</w:t>
      </w:r>
      <w:r w:rsidRPr="00A8132D">
        <w:rPr>
          <w:rFonts w:ascii="Times New Roman" w:eastAsia="Times New Roman" w:hAnsi="Times New Roman" w:cs="Times New Roman"/>
          <w:sz w:val="28"/>
          <w:szCs w:val="28"/>
          <w:lang w:eastAsia="ru-RU"/>
        </w:rPr>
        <w:t xml:space="preserve"> предусмотрены ассигнования на реализацию </w:t>
      </w:r>
      <w:r w:rsidR="003D360B">
        <w:rPr>
          <w:rFonts w:ascii="Times New Roman" w:eastAsia="Times New Roman" w:hAnsi="Times New Roman" w:cs="Times New Roman"/>
          <w:sz w:val="28"/>
          <w:szCs w:val="28"/>
          <w:lang w:eastAsia="ru-RU"/>
        </w:rPr>
        <w:t>десяти</w:t>
      </w:r>
      <w:r w:rsidRPr="00A1597D">
        <w:rPr>
          <w:rFonts w:ascii="Times New Roman" w:eastAsia="Times New Roman" w:hAnsi="Times New Roman" w:cs="Times New Roman"/>
          <w:sz w:val="28"/>
          <w:szCs w:val="28"/>
          <w:lang w:eastAsia="ru-RU"/>
        </w:rPr>
        <w:t xml:space="preserve"> муниципальных программ в общей сумме </w:t>
      </w:r>
      <w:r w:rsidR="00A1597D" w:rsidRPr="00A1597D">
        <w:rPr>
          <w:rFonts w:ascii="Times New Roman" w:eastAsia="Times New Roman" w:hAnsi="Times New Roman" w:cs="Times New Roman"/>
          <w:sz w:val="28"/>
          <w:szCs w:val="28"/>
          <w:lang w:eastAsia="ru-RU"/>
        </w:rPr>
        <w:t>36 582,0</w:t>
      </w:r>
      <w:r w:rsidRPr="00A1597D">
        <w:rPr>
          <w:rFonts w:ascii="Times New Roman" w:eastAsia="Times New Roman" w:hAnsi="Times New Roman" w:cs="Times New Roman"/>
          <w:sz w:val="28"/>
          <w:szCs w:val="28"/>
          <w:lang w:eastAsia="ru-RU"/>
        </w:rPr>
        <w:t xml:space="preserve"> тыс. рублей</w:t>
      </w:r>
      <w:r w:rsidR="00761E12">
        <w:rPr>
          <w:rFonts w:ascii="Times New Roman" w:eastAsia="Times New Roman" w:hAnsi="Times New Roman" w:cs="Times New Roman"/>
          <w:sz w:val="28"/>
          <w:szCs w:val="28"/>
          <w:lang w:eastAsia="ru-RU"/>
        </w:rPr>
        <w:t xml:space="preserve">, </w:t>
      </w:r>
      <w:r w:rsidR="003D360B" w:rsidRPr="00133F16">
        <w:rPr>
          <w:rFonts w:ascii="Times New Roman" w:eastAsia="Times New Roman" w:hAnsi="Times New Roman" w:cs="Times New Roman"/>
          <w:sz w:val="28"/>
          <w:szCs w:val="28"/>
          <w:lang w:eastAsia="ru-RU"/>
        </w:rPr>
        <w:t xml:space="preserve">или </w:t>
      </w:r>
      <w:r w:rsidR="00133F16" w:rsidRPr="00133F16">
        <w:rPr>
          <w:rFonts w:ascii="Times New Roman" w:eastAsia="Times New Roman" w:hAnsi="Times New Roman" w:cs="Times New Roman"/>
          <w:sz w:val="28"/>
          <w:szCs w:val="28"/>
          <w:lang w:eastAsia="ru-RU"/>
        </w:rPr>
        <w:t>56,45</w:t>
      </w:r>
      <w:r w:rsidR="003D360B" w:rsidRPr="00133F16">
        <w:rPr>
          <w:rFonts w:ascii="Times New Roman" w:eastAsia="Times New Roman" w:hAnsi="Times New Roman" w:cs="Times New Roman"/>
          <w:sz w:val="28"/>
          <w:szCs w:val="28"/>
          <w:lang w:eastAsia="ru-RU"/>
        </w:rPr>
        <w:t xml:space="preserve"> % </w:t>
      </w:r>
      <w:r w:rsidR="003D360B">
        <w:rPr>
          <w:rFonts w:ascii="Times New Roman" w:eastAsia="Times New Roman" w:hAnsi="Times New Roman" w:cs="Times New Roman"/>
          <w:sz w:val="28"/>
          <w:szCs w:val="28"/>
          <w:lang w:eastAsia="ru-RU"/>
        </w:rPr>
        <w:t xml:space="preserve">к </w:t>
      </w:r>
      <w:r w:rsidR="003D360B" w:rsidRPr="003D360B">
        <w:rPr>
          <w:rFonts w:ascii="Times New Roman" w:eastAsia="Times New Roman" w:hAnsi="Times New Roman" w:cs="Times New Roman"/>
          <w:sz w:val="28"/>
          <w:szCs w:val="28"/>
          <w:lang w:eastAsia="ru-RU"/>
        </w:rPr>
        <w:t xml:space="preserve">ожидаемому исполнению </w:t>
      </w:r>
      <w:r w:rsidR="003D360B" w:rsidRPr="00A5076F">
        <w:rPr>
          <w:rFonts w:ascii="Times New Roman" w:eastAsia="Times New Roman" w:hAnsi="Times New Roman" w:cs="Times New Roman"/>
          <w:sz w:val="28"/>
          <w:szCs w:val="28"/>
          <w:lang w:eastAsia="ru-RU"/>
        </w:rPr>
        <w:t>бюджета</w:t>
      </w:r>
      <w:r w:rsidR="00761E12" w:rsidRPr="00A5076F">
        <w:rPr>
          <w:rFonts w:ascii="Times New Roman" w:eastAsia="Times New Roman" w:hAnsi="Times New Roman" w:cs="Times New Roman"/>
          <w:sz w:val="28"/>
          <w:szCs w:val="28"/>
          <w:lang w:eastAsia="ru-RU"/>
        </w:rPr>
        <w:t xml:space="preserve"> </w:t>
      </w:r>
      <w:r w:rsidR="003D360B" w:rsidRPr="00A5076F">
        <w:rPr>
          <w:rFonts w:ascii="Times New Roman" w:eastAsia="Times New Roman" w:hAnsi="Times New Roman" w:cs="Times New Roman"/>
          <w:sz w:val="28"/>
          <w:szCs w:val="28"/>
          <w:lang w:eastAsia="ru-RU"/>
        </w:rPr>
        <w:t xml:space="preserve">в </w:t>
      </w:r>
      <w:r w:rsidR="00761E12" w:rsidRPr="00A5076F">
        <w:rPr>
          <w:rFonts w:ascii="Times New Roman" w:eastAsia="Times New Roman" w:hAnsi="Times New Roman" w:cs="Times New Roman"/>
          <w:sz w:val="28"/>
          <w:szCs w:val="28"/>
          <w:lang w:eastAsia="ru-RU"/>
        </w:rPr>
        <w:t>2023 год (</w:t>
      </w:r>
      <w:r w:rsidR="003D360B" w:rsidRPr="00A5076F">
        <w:rPr>
          <w:rFonts w:ascii="Times New Roman" w:eastAsia="Times New Roman" w:hAnsi="Times New Roman" w:cs="Times New Roman"/>
          <w:sz w:val="28"/>
          <w:szCs w:val="28"/>
          <w:lang w:eastAsia="ru-RU"/>
        </w:rPr>
        <w:t>64 806,4</w:t>
      </w:r>
      <w:r w:rsidR="00761E12" w:rsidRPr="00A5076F">
        <w:rPr>
          <w:rFonts w:ascii="Times New Roman" w:eastAsia="Times New Roman" w:hAnsi="Times New Roman" w:cs="Times New Roman"/>
          <w:sz w:val="28"/>
          <w:szCs w:val="28"/>
          <w:lang w:eastAsia="ru-RU"/>
        </w:rPr>
        <w:t xml:space="preserve"> тыс. рублей).</w:t>
      </w:r>
    </w:p>
    <w:p w14:paraId="3A7A741A" w14:textId="6084E68E" w:rsidR="00A8132D" w:rsidRPr="00A8132D" w:rsidRDefault="00A8132D" w:rsidP="00A8132D">
      <w:pPr>
        <w:spacing w:after="0" w:line="240" w:lineRule="auto"/>
        <w:ind w:firstLine="709"/>
        <w:jc w:val="both"/>
        <w:rPr>
          <w:rFonts w:ascii="Times New Roman" w:eastAsia="Calibri" w:hAnsi="Times New Roman" w:cs="Times New Roman"/>
          <w:sz w:val="28"/>
          <w:szCs w:val="26"/>
        </w:rPr>
      </w:pPr>
      <w:r w:rsidRPr="00A8132D">
        <w:rPr>
          <w:rFonts w:ascii="Times New Roman" w:eastAsia="Calibri" w:hAnsi="Times New Roman" w:cs="Times New Roman"/>
          <w:sz w:val="28"/>
          <w:szCs w:val="26"/>
        </w:rPr>
        <w:t xml:space="preserve">Расходы бюджета </w:t>
      </w:r>
      <w:r w:rsidR="00684372">
        <w:rPr>
          <w:rFonts w:ascii="Times New Roman" w:eastAsia="Calibri" w:hAnsi="Times New Roman" w:cs="Times New Roman"/>
          <w:sz w:val="28"/>
          <w:szCs w:val="26"/>
        </w:rPr>
        <w:t>Тбилисского</w:t>
      </w:r>
      <w:r w:rsidRPr="00A8132D">
        <w:rPr>
          <w:rFonts w:ascii="Times New Roman" w:eastAsia="Calibri" w:hAnsi="Times New Roman" w:cs="Times New Roman"/>
          <w:sz w:val="28"/>
          <w:szCs w:val="26"/>
        </w:rPr>
        <w:t xml:space="preserve"> сельского поселения</w:t>
      </w:r>
      <w:r w:rsidR="00FF574A">
        <w:rPr>
          <w:rFonts w:ascii="Times New Roman" w:eastAsia="Calibri" w:hAnsi="Times New Roman" w:cs="Times New Roman"/>
          <w:sz w:val="28"/>
          <w:szCs w:val="26"/>
        </w:rPr>
        <w:t xml:space="preserve"> </w:t>
      </w:r>
      <w:r w:rsidR="00F00162">
        <w:rPr>
          <w:rFonts w:ascii="Times New Roman" w:eastAsia="Calibri" w:hAnsi="Times New Roman" w:cs="Times New Roman"/>
          <w:sz w:val="28"/>
          <w:szCs w:val="26"/>
        </w:rPr>
        <w:t xml:space="preserve">в 2024 году, </w:t>
      </w:r>
      <w:r w:rsidRPr="00A8132D">
        <w:rPr>
          <w:rFonts w:ascii="Times New Roman" w:eastAsia="Calibri" w:hAnsi="Times New Roman" w:cs="Times New Roman"/>
          <w:sz w:val="28"/>
          <w:szCs w:val="26"/>
        </w:rPr>
        <w:t xml:space="preserve">в разрезе муниципальных программ </w:t>
      </w:r>
      <w:r w:rsidR="00FF574A">
        <w:rPr>
          <w:rFonts w:ascii="Times New Roman" w:eastAsia="Calibri" w:hAnsi="Times New Roman" w:cs="Times New Roman"/>
          <w:sz w:val="28"/>
          <w:szCs w:val="26"/>
        </w:rPr>
        <w:t>Тбилисского сельского поселения</w:t>
      </w:r>
      <w:r w:rsidR="00F00162">
        <w:rPr>
          <w:rFonts w:ascii="Times New Roman" w:eastAsia="Calibri" w:hAnsi="Times New Roman" w:cs="Times New Roman"/>
          <w:sz w:val="28"/>
          <w:szCs w:val="26"/>
        </w:rPr>
        <w:t>,</w:t>
      </w:r>
      <w:r w:rsidR="00FF574A">
        <w:rPr>
          <w:rFonts w:ascii="Times New Roman" w:eastAsia="Calibri" w:hAnsi="Times New Roman" w:cs="Times New Roman"/>
          <w:sz w:val="28"/>
          <w:szCs w:val="26"/>
        </w:rPr>
        <w:t xml:space="preserve"> </w:t>
      </w:r>
      <w:r w:rsidRPr="00A8132D">
        <w:rPr>
          <w:rFonts w:ascii="Times New Roman" w:eastAsia="Calibri" w:hAnsi="Times New Roman" w:cs="Times New Roman"/>
          <w:sz w:val="28"/>
          <w:szCs w:val="26"/>
        </w:rPr>
        <w:t>отражены в таблице № 3.</w:t>
      </w:r>
    </w:p>
    <w:p w14:paraId="06C4DA26" w14:textId="77777777" w:rsidR="00A8132D" w:rsidRPr="00A8132D" w:rsidRDefault="00A8132D" w:rsidP="00A8132D">
      <w:pPr>
        <w:spacing w:after="0" w:line="240" w:lineRule="auto"/>
        <w:ind w:firstLine="709"/>
        <w:jc w:val="right"/>
        <w:rPr>
          <w:rFonts w:ascii="Times New Roman" w:eastAsia="Times New Roman" w:hAnsi="Times New Roman" w:cs="Times New Roman"/>
          <w:sz w:val="28"/>
          <w:szCs w:val="28"/>
          <w:lang w:eastAsia="ru-RU"/>
        </w:rPr>
      </w:pPr>
      <w:r w:rsidRPr="00A8132D">
        <w:rPr>
          <w:rFonts w:ascii="Times New Roman" w:eastAsia="Times New Roman" w:hAnsi="Times New Roman" w:cs="Times New Roman"/>
          <w:sz w:val="28"/>
          <w:szCs w:val="28"/>
          <w:lang w:eastAsia="ru-RU"/>
        </w:rPr>
        <w:t>Таблица № 3</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4474"/>
        <w:gridCol w:w="1644"/>
        <w:gridCol w:w="1357"/>
        <w:gridCol w:w="1878"/>
      </w:tblGrid>
      <w:tr w:rsidR="00A8132D" w:rsidRPr="00A8132D" w14:paraId="3C73D8D1" w14:textId="77777777" w:rsidTr="00217F89">
        <w:trPr>
          <w:trHeight w:val="302"/>
          <w:tblHeader/>
          <w:jc w:val="center"/>
        </w:trPr>
        <w:tc>
          <w:tcPr>
            <w:tcW w:w="284" w:type="pct"/>
            <w:vMerge w:val="restart"/>
          </w:tcPr>
          <w:p w14:paraId="48F188F8"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 п/п</w:t>
            </w:r>
          </w:p>
        </w:tc>
        <w:tc>
          <w:tcPr>
            <w:tcW w:w="2256" w:type="pct"/>
            <w:vMerge w:val="restart"/>
            <w:shd w:val="clear" w:color="auto" w:fill="auto"/>
            <w:vAlign w:val="center"/>
          </w:tcPr>
          <w:p w14:paraId="75206F87"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Наименование муниципальной программы</w:t>
            </w:r>
          </w:p>
        </w:tc>
        <w:tc>
          <w:tcPr>
            <w:tcW w:w="829" w:type="pct"/>
            <w:vMerge w:val="restart"/>
            <w:shd w:val="clear" w:color="auto" w:fill="auto"/>
            <w:vAlign w:val="center"/>
          </w:tcPr>
          <w:p w14:paraId="78637B49"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2023 год (ожидаемое исполнение) тыс. руб.</w:t>
            </w:r>
          </w:p>
        </w:tc>
        <w:tc>
          <w:tcPr>
            <w:tcW w:w="1631" w:type="pct"/>
            <w:gridSpan w:val="2"/>
            <w:shd w:val="clear" w:color="auto" w:fill="auto"/>
            <w:vAlign w:val="center"/>
          </w:tcPr>
          <w:p w14:paraId="1B7D996E"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2024 год</w:t>
            </w:r>
          </w:p>
        </w:tc>
      </w:tr>
      <w:tr w:rsidR="00A8132D" w:rsidRPr="00A8132D" w14:paraId="36F86132" w14:textId="77777777" w:rsidTr="00011889">
        <w:trPr>
          <w:trHeight w:val="450"/>
          <w:tblHeader/>
          <w:jc w:val="center"/>
        </w:trPr>
        <w:tc>
          <w:tcPr>
            <w:tcW w:w="284" w:type="pct"/>
            <w:vMerge/>
          </w:tcPr>
          <w:p w14:paraId="4351AB2F" w14:textId="77777777" w:rsidR="00A8132D" w:rsidRPr="00A8132D" w:rsidRDefault="00A8132D" w:rsidP="00A8132D">
            <w:pPr>
              <w:spacing w:after="0" w:line="240" w:lineRule="auto"/>
              <w:jc w:val="both"/>
              <w:rPr>
                <w:rFonts w:ascii="Times New Roman" w:eastAsia="Times New Roman" w:hAnsi="Times New Roman" w:cs="Times New Roman"/>
                <w:sz w:val="24"/>
                <w:szCs w:val="24"/>
                <w:lang w:eastAsia="ru-RU"/>
              </w:rPr>
            </w:pPr>
          </w:p>
        </w:tc>
        <w:tc>
          <w:tcPr>
            <w:tcW w:w="2256" w:type="pct"/>
            <w:vMerge/>
            <w:shd w:val="clear" w:color="auto" w:fill="auto"/>
            <w:vAlign w:val="center"/>
          </w:tcPr>
          <w:p w14:paraId="2F20FB13" w14:textId="77777777" w:rsidR="00A8132D" w:rsidRPr="00A8132D" w:rsidRDefault="00A8132D" w:rsidP="00A8132D">
            <w:pPr>
              <w:spacing w:after="0" w:line="240" w:lineRule="auto"/>
              <w:jc w:val="both"/>
              <w:rPr>
                <w:rFonts w:ascii="Times New Roman" w:eastAsia="Times New Roman" w:hAnsi="Times New Roman" w:cs="Times New Roman"/>
                <w:sz w:val="24"/>
                <w:szCs w:val="24"/>
                <w:lang w:eastAsia="ru-RU"/>
              </w:rPr>
            </w:pPr>
          </w:p>
        </w:tc>
        <w:tc>
          <w:tcPr>
            <w:tcW w:w="829" w:type="pct"/>
            <w:vMerge/>
            <w:shd w:val="clear" w:color="auto" w:fill="auto"/>
            <w:vAlign w:val="center"/>
          </w:tcPr>
          <w:p w14:paraId="1F4CC8F1"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p>
        </w:tc>
        <w:tc>
          <w:tcPr>
            <w:tcW w:w="684" w:type="pct"/>
            <w:shd w:val="clear" w:color="auto" w:fill="auto"/>
            <w:tcMar>
              <w:left w:w="57" w:type="dxa"/>
              <w:right w:w="57" w:type="dxa"/>
            </w:tcMar>
            <w:vAlign w:val="center"/>
          </w:tcPr>
          <w:p w14:paraId="29E4B79D" w14:textId="77777777" w:rsidR="00DE39DA"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 xml:space="preserve">Проект </w:t>
            </w:r>
          </w:p>
          <w:p w14:paraId="5FC59280" w14:textId="4664C911"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(тыс. руб.)</w:t>
            </w:r>
          </w:p>
        </w:tc>
        <w:tc>
          <w:tcPr>
            <w:tcW w:w="947" w:type="pct"/>
            <w:shd w:val="clear" w:color="auto" w:fill="auto"/>
            <w:tcMar>
              <w:left w:w="57" w:type="dxa"/>
              <w:right w:w="57" w:type="dxa"/>
            </w:tcMar>
            <w:vAlign w:val="center"/>
          </w:tcPr>
          <w:p w14:paraId="3992273F"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Изменение к предыдущему году, % гр.4/гр.3*100%</w:t>
            </w:r>
          </w:p>
        </w:tc>
      </w:tr>
      <w:tr w:rsidR="00A8132D" w:rsidRPr="00A8132D" w14:paraId="12764D4B" w14:textId="77777777" w:rsidTr="00011889">
        <w:trPr>
          <w:trHeight w:val="197"/>
          <w:tblHeader/>
          <w:jc w:val="center"/>
        </w:trPr>
        <w:tc>
          <w:tcPr>
            <w:tcW w:w="284" w:type="pct"/>
            <w:tcBorders>
              <w:bottom w:val="single" w:sz="4" w:space="0" w:color="auto"/>
            </w:tcBorders>
          </w:tcPr>
          <w:p w14:paraId="71B595AD"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1</w:t>
            </w:r>
          </w:p>
        </w:tc>
        <w:tc>
          <w:tcPr>
            <w:tcW w:w="2256" w:type="pct"/>
            <w:tcBorders>
              <w:bottom w:val="single" w:sz="4" w:space="0" w:color="auto"/>
            </w:tcBorders>
            <w:shd w:val="clear" w:color="auto" w:fill="auto"/>
            <w:vAlign w:val="center"/>
          </w:tcPr>
          <w:p w14:paraId="5E3BF7DF"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2</w:t>
            </w:r>
          </w:p>
        </w:tc>
        <w:tc>
          <w:tcPr>
            <w:tcW w:w="829" w:type="pct"/>
            <w:tcBorders>
              <w:bottom w:val="single" w:sz="4" w:space="0" w:color="auto"/>
            </w:tcBorders>
            <w:shd w:val="clear" w:color="auto" w:fill="auto"/>
            <w:vAlign w:val="center"/>
          </w:tcPr>
          <w:p w14:paraId="3DA100C0"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3</w:t>
            </w:r>
          </w:p>
        </w:tc>
        <w:tc>
          <w:tcPr>
            <w:tcW w:w="684" w:type="pct"/>
            <w:tcBorders>
              <w:bottom w:val="single" w:sz="4" w:space="0" w:color="auto"/>
            </w:tcBorders>
            <w:shd w:val="clear" w:color="auto" w:fill="auto"/>
            <w:tcMar>
              <w:left w:w="57" w:type="dxa"/>
              <w:right w:w="57" w:type="dxa"/>
            </w:tcMar>
            <w:vAlign w:val="center"/>
          </w:tcPr>
          <w:p w14:paraId="64A69E50"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4</w:t>
            </w:r>
          </w:p>
        </w:tc>
        <w:tc>
          <w:tcPr>
            <w:tcW w:w="947" w:type="pct"/>
            <w:tcBorders>
              <w:bottom w:val="single" w:sz="4" w:space="0" w:color="auto"/>
            </w:tcBorders>
            <w:shd w:val="clear" w:color="auto" w:fill="auto"/>
            <w:tcMar>
              <w:left w:w="57" w:type="dxa"/>
              <w:right w:w="57" w:type="dxa"/>
            </w:tcMar>
            <w:vAlign w:val="center"/>
          </w:tcPr>
          <w:p w14:paraId="671457B9"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5</w:t>
            </w:r>
          </w:p>
        </w:tc>
      </w:tr>
      <w:tr w:rsidR="00A8132D" w:rsidRPr="00A8132D" w14:paraId="77D047E6" w14:textId="77777777" w:rsidTr="00011889">
        <w:trPr>
          <w:trHeight w:val="308"/>
          <w:jc w:val="center"/>
        </w:trPr>
        <w:tc>
          <w:tcPr>
            <w:tcW w:w="284" w:type="pct"/>
            <w:tcBorders>
              <w:bottom w:val="single" w:sz="4" w:space="0" w:color="auto"/>
              <w:right w:val="single" w:sz="4" w:space="0" w:color="auto"/>
            </w:tcBorders>
            <w:vAlign w:val="center"/>
          </w:tcPr>
          <w:p w14:paraId="5F7FFE1A" w14:textId="77777777" w:rsidR="00A8132D" w:rsidRPr="00A8132D" w:rsidRDefault="00A8132D" w:rsidP="00A8132D">
            <w:pPr>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1</w:t>
            </w:r>
          </w:p>
        </w:tc>
        <w:tc>
          <w:tcPr>
            <w:tcW w:w="2256" w:type="pct"/>
            <w:tcBorders>
              <w:bottom w:val="single" w:sz="4" w:space="0" w:color="auto"/>
              <w:right w:val="single" w:sz="4" w:space="0" w:color="auto"/>
            </w:tcBorders>
            <w:shd w:val="clear" w:color="auto" w:fill="auto"/>
            <w:vAlign w:val="center"/>
          </w:tcPr>
          <w:p w14:paraId="4C440CB4" w14:textId="4C61E2BE" w:rsidR="00A8132D" w:rsidRPr="00A8132D" w:rsidRDefault="00DE39DA" w:rsidP="00DE39DA">
            <w:pPr>
              <w:spacing w:after="0" w:line="240" w:lineRule="auto"/>
              <w:rPr>
                <w:rFonts w:ascii="Times New Roman" w:eastAsia="Times New Roman" w:hAnsi="Times New Roman" w:cs="Times New Roman"/>
                <w:b/>
                <w:sz w:val="24"/>
                <w:szCs w:val="24"/>
                <w:lang w:eastAsia="ru-RU"/>
              </w:rPr>
            </w:pPr>
            <w:r w:rsidRPr="00DE39DA">
              <w:rPr>
                <w:rFonts w:ascii="Times New Roman" w:eastAsia="Calibri" w:hAnsi="Times New Roman" w:cs="Times New Roman"/>
                <w:sz w:val="24"/>
                <w:szCs w:val="24"/>
              </w:rPr>
              <w:t>«Реконструкция, капитальный ремонт, ремонт и содержание улично-дорожной сети территории Тбилисского сельского поселения Тбилисского района на 2022-2024 годы»</w:t>
            </w:r>
          </w:p>
        </w:tc>
        <w:tc>
          <w:tcPr>
            <w:tcW w:w="829" w:type="pct"/>
            <w:tcBorders>
              <w:bottom w:val="single" w:sz="4" w:space="0" w:color="auto"/>
              <w:right w:val="single" w:sz="4" w:space="0" w:color="auto"/>
            </w:tcBorders>
            <w:shd w:val="clear" w:color="auto" w:fill="auto"/>
            <w:vAlign w:val="center"/>
          </w:tcPr>
          <w:p w14:paraId="69A82663" w14:textId="783FE9D8" w:rsidR="00A8132D" w:rsidRPr="00DF6EC4" w:rsidRDefault="00A95A65" w:rsidP="00A8132D">
            <w:pPr>
              <w:spacing w:after="0" w:line="240" w:lineRule="auto"/>
              <w:jc w:val="center"/>
              <w:rPr>
                <w:rFonts w:ascii="Times New Roman" w:eastAsia="Times New Roman" w:hAnsi="Times New Roman" w:cs="Times New Roman"/>
                <w:color w:val="000000"/>
                <w:sz w:val="24"/>
                <w:szCs w:val="24"/>
                <w:lang w:eastAsia="ru-RU"/>
              </w:rPr>
            </w:pPr>
            <w:r w:rsidRPr="00DF6EC4">
              <w:rPr>
                <w:rFonts w:ascii="Times New Roman" w:eastAsia="Times New Roman" w:hAnsi="Times New Roman" w:cs="Times New Roman"/>
                <w:color w:val="000000"/>
                <w:sz w:val="24"/>
                <w:szCs w:val="24"/>
                <w:lang w:eastAsia="ru-RU"/>
              </w:rPr>
              <w:t>48 477,9</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2D58B5D" w14:textId="44C77B6A" w:rsidR="00A8132D" w:rsidRPr="00DF6EC4" w:rsidRDefault="00A95A65" w:rsidP="00A95A65">
            <w:pPr>
              <w:spacing w:after="0" w:line="240" w:lineRule="auto"/>
              <w:jc w:val="center"/>
              <w:rPr>
                <w:rFonts w:ascii="Times New Roman" w:eastAsia="Times New Roman" w:hAnsi="Times New Roman" w:cs="Times New Roman"/>
                <w:color w:val="000000"/>
                <w:sz w:val="24"/>
                <w:szCs w:val="24"/>
                <w:lang w:eastAsia="ru-RU"/>
              </w:rPr>
            </w:pPr>
            <w:r w:rsidRPr="00DF6EC4">
              <w:rPr>
                <w:rFonts w:ascii="Times New Roman" w:eastAsia="Times New Roman" w:hAnsi="Times New Roman" w:cs="Times New Roman"/>
                <w:color w:val="000000"/>
                <w:sz w:val="24"/>
                <w:szCs w:val="24"/>
                <w:lang w:eastAsia="ru-RU"/>
              </w:rPr>
              <w:t>11 530,8</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550621B" w14:textId="1BB0EBD4" w:rsidR="00A8132D" w:rsidRPr="00DF6EC4" w:rsidRDefault="00DF6EC4" w:rsidP="00A8132D">
            <w:pPr>
              <w:spacing w:after="0" w:line="240" w:lineRule="auto"/>
              <w:jc w:val="center"/>
              <w:rPr>
                <w:rFonts w:ascii="Times New Roman" w:eastAsia="Times New Roman" w:hAnsi="Times New Roman" w:cs="Times New Roman"/>
                <w:color w:val="000000"/>
                <w:sz w:val="24"/>
                <w:szCs w:val="24"/>
                <w:lang w:eastAsia="ru-RU"/>
              </w:rPr>
            </w:pPr>
            <w:r w:rsidRPr="00DF6EC4">
              <w:rPr>
                <w:rFonts w:ascii="Times New Roman" w:eastAsia="Times New Roman" w:hAnsi="Times New Roman" w:cs="Times New Roman"/>
                <w:color w:val="000000"/>
                <w:sz w:val="24"/>
                <w:szCs w:val="24"/>
                <w:lang w:eastAsia="ru-RU"/>
              </w:rPr>
              <w:t>23,79</w:t>
            </w:r>
          </w:p>
        </w:tc>
      </w:tr>
      <w:tr w:rsidR="00990995" w:rsidRPr="00A8132D" w14:paraId="391A7B26" w14:textId="77777777" w:rsidTr="00990995">
        <w:trPr>
          <w:trHeight w:val="267"/>
          <w:jc w:val="center"/>
        </w:trPr>
        <w:tc>
          <w:tcPr>
            <w:tcW w:w="284" w:type="pct"/>
            <w:tcBorders>
              <w:top w:val="nil"/>
              <w:bottom w:val="single" w:sz="4" w:space="0" w:color="auto"/>
              <w:right w:val="single" w:sz="4" w:space="0" w:color="auto"/>
            </w:tcBorders>
            <w:vAlign w:val="center"/>
          </w:tcPr>
          <w:p w14:paraId="0C633533" w14:textId="77777777" w:rsidR="00A8132D" w:rsidRPr="00A8132D" w:rsidRDefault="00A8132D" w:rsidP="00A8132D">
            <w:pPr>
              <w:spacing w:after="0" w:line="240" w:lineRule="auto"/>
              <w:jc w:val="center"/>
              <w:rPr>
                <w:rFonts w:ascii="Times New Roman" w:eastAsia="Times New Roman" w:hAnsi="Times New Roman" w:cs="Times New Roman"/>
                <w:iCs/>
                <w:sz w:val="24"/>
                <w:szCs w:val="24"/>
                <w:lang w:eastAsia="ru-RU"/>
              </w:rPr>
            </w:pPr>
            <w:r w:rsidRPr="00A8132D">
              <w:rPr>
                <w:rFonts w:ascii="Times New Roman" w:eastAsia="Times New Roman" w:hAnsi="Times New Roman" w:cs="Times New Roman"/>
                <w:iCs/>
                <w:sz w:val="24"/>
                <w:szCs w:val="24"/>
                <w:lang w:eastAsia="ru-RU"/>
              </w:rPr>
              <w:t>2</w:t>
            </w:r>
          </w:p>
        </w:tc>
        <w:tc>
          <w:tcPr>
            <w:tcW w:w="2256" w:type="pct"/>
            <w:tcBorders>
              <w:top w:val="nil"/>
              <w:bottom w:val="single" w:sz="4" w:space="0" w:color="auto"/>
              <w:right w:val="single" w:sz="4" w:space="0" w:color="auto"/>
            </w:tcBorders>
            <w:shd w:val="clear" w:color="auto" w:fill="auto"/>
            <w:vAlign w:val="center"/>
          </w:tcPr>
          <w:p w14:paraId="54FC95B5" w14:textId="765525EC" w:rsidR="00A8132D" w:rsidRPr="00A8132D" w:rsidRDefault="00D90251" w:rsidP="00217F89">
            <w:pPr>
              <w:spacing w:after="0" w:line="240" w:lineRule="auto"/>
              <w:jc w:val="both"/>
              <w:rPr>
                <w:rFonts w:ascii="Times New Roman" w:eastAsia="Times New Roman" w:hAnsi="Times New Roman" w:cs="Times New Roman"/>
                <w:iCs/>
                <w:sz w:val="24"/>
                <w:szCs w:val="24"/>
                <w:lang w:eastAsia="ru-RU"/>
              </w:rPr>
            </w:pPr>
            <w:r w:rsidRPr="00D90251">
              <w:rPr>
                <w:rFonts w:ascii="Times New Roman" w:eastAsia="Times New Roman" w:hAnsi="Times New Roman" w:cs="Times New Roman"/>
                <w:sz w:val="24"/>
                <w:szCs w:val="24"/>
                <w:lang w:eastAsia="ru-RU"/>
              </w:rPr>
              <w:t>«Организация работ по тепло-, газо-,  электро-, водоснабжению населения и водоотведения в Тбилисском сельском поселении Тбилисского района на 2022-2024 годы»</w:t>
            </w:r>
          </w:p>
        </w:tc>
        <w:tc>
          <w:tcPr>
            <w:tcW w:w="829" w:type="pct"/>
            <w:tcBorders>
              <w:top w:val="nil"/>
              <w:bottom w:val="single" w:sz="4" w:space="0" w:color="auto"/>
              <w:right w:val="single" w:sz="4" w:space="0" w:color="auto"/>
            </w:tcBorders>
            <w:shd w:val="clear" w:color="auto" w:fill="auto"/>
            <w:vAlign w:val="center"/>
          </w:tcPr>
          <w:p w14:paraId="790812B9" w14:textId="47B74C5E" w:rsidR="00A8132D" w:rsidRPr="00B947E1" w:rsidRDefault="00B947E1" w:rsidP="00A8132D">
            <w:pPr>
              <w:spacing w:after="0" w:line="240" w:lineRule="auto"/>
              <w:jc w:val="center"/>
              <w:rPr>
                <w:rFonts w:ascii="Times New Roman" w:eastAsia="Times New Roman" w:hAnsi="Times New Roman" w:cs="Times New Roman"/>
                <w:sz w:val="24"/>
                <w:szCs w:val="24"/>
                <w:lang w:eastAsia="ru-RU"/>
              </w:rPr>
            </w:pPr>
            <w:r w:rsidRPr="00B947E1">
              <w:rPr>
                <w:rFonts w:ascii="Times New Roman" w:eastAsia="Times New Roman" w:hAnsi="Times New Roman" w:cs="Times New Roman"/>
                <w:sz w:val="24"/>
                <w:szCs w:val="24"/>
                <w:lang w:eastAsia="ru-RU"/>
              </w:rPr>
              <w:t>800,0</w:t>
            </w:r>
          </w:p>
        </w:tc>
        <w:tc>
          <w:tcPr>
            <w:tcW w:w="684"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14:paraId="45C33878" w14:textId="5DF97D86" w:rsidR="00A8132D" w:rsidRPr="00B947E1" w:rsidRDefault="00B947E1" w:rsidP="00A8132D">
            <w:pPr>
              <w:spacing w:after="0" w:line="240" w:lineRule="auto"/>
              <w:jc w:val="center"/>
              <w:rPr>
                <w:rFonts w:ascii="Times New Roman" w:eastAsia="Times New Roman" w:hAnsi="Times New Roman" w:cs="Times New Roman"/>
                <w:sz w:val="24"/>
                <w:szCs w:val="24"/>
                <w:lang w:eastAsia="ru-RU"/>
              </w:rPr>
            </w:pPr>
            <w:r w:rsidRPr="00B947E1">
              <w:rPr>
                <w:rFonts w:ascii="Times New Roman" w:eastAsia="Times New Roman" w:hAnsi="Times New Roman" w:cs="Times New Roman"/>
                <w:sz w:val="24"/>
                <w:szCs w:val="24"/>
                <w:lang w:eastAsia="ru-RU"/>
              </w:rPr>
              <w:t>300,0</w:t>
            </w:r>
          </w:p>
        </w:tc>
        <w:tc>
          <w:tcPr>
            <w:tcW w:w="947" w:type="pct"/>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14:paraId="6D5A37C5" w14:textId="4751738B" w:rsidR="00A8132D" w:rsidRPr="00B947E1" w:rsidRDefault="00B947E1" w:rsidP="00A8132D">
            <w:pPr>
              <w:spacing w:after="0" w:line="240" w:lineRule="auto"/>
              <w:jc w:val="center"/>
              <w:rPr>
                <w:rFonts w:ascii="Times New Roman" w:eastAsia="Times New Roman" w:hAnsi="Times New Roman" w:cs="Times New Roman"/>
                <w:sz w:val="24"/>
                <w:szCs w:val="24"/>
                <w:lang w:eastAsia="ru-RU"/>
              </w:rPr>
            </w:pPr>
            <w:r w:rsidRPr="00B947E1">
              <w:rPr>
                <w:rFonts w:ascii="Times New Roman" w:eastAsia="Times New Roman" w:hAnsi="Times New Roman" w:cs="Times New Roman"/>
                <w:sz w:val="24"/>
                <w:szCs w:val="24"/>
                <w:lang w:eastAsia="ru-RU"/>
              </w:rPr>
              <w:t>37,5</w:t>
            </w:r>
          </w:p>
        </w:tc>
      </w:tr>
      <w:tr w:rsidR="00A8132D" w:rsidRPr="00A8132D" w14:paraId="1B4E5FFA" w14:textId="77777777" w:rsidTr="00990995">
        <w:trPr>
          <w:trHeight w:val="440"/>
          <w:jc w:val="center"/>
        </w:trPr>
        <w:tc>
          <w:tcPr>
            <w:tcW w:w="284" w:type="pct"/>
            <w:tcBorders>
              <w:bottom w:val="single" w:sz="4" w:space="0" w:color="auto"/>
              <w:right w:val="single" w:sz="4" w:space="0" w:color="auto"/>
            </w:tcBorders>
            <w:vAlign w:val="center"/>
          </w:tcPr>
          <w:p w14:paraId="47F340F0" w14:textId="77777777" w:rsidR="00A8132D" w:rsidRPr="00A8132D" w:rsidRDefault="00A8132D" w:rsidP="00A8132D">
            <w:pPr>
              <w:keepLines/>
              <w:suppressAutoHyphens/>
              <w:spacing w:after="0" w:line="240" w:lineRule="auto"/>
              <w:jc w:val="center"/>
              <w:rPr>
                <w:rFonts w:ascii="Times New Roman" w:eastAsia="Times New Roman" w:hAnsi="Times New Roman" w:cs="Times New Roman"/>
                <w:sz w:val="24"/>
                <w:szCs w:val="24"/>
                <w:lang w:eastAsia="ru-RU"/>
              </w:rPr>
            </w:pPr>
            <w:r w:rsidRPr="00A8132D">
              <w:rPr>
                <w:rFonts w:ascii="Times New Roman" w:eastAsia="Times New Roman" w:hAnsi="Times New Roman" w:cs="Times New Roman"/>
                <w:sz w:val="24"/>
                <w:szCs w:val="24"/>
                <w:lang w:eastAsia="ru-RU"/>
              </w:rPr>
              <w:t>3</w:t>
            </w:r>
          </w:p>
        </w:tc>
        <w:tc>
          <w:tcPr>
            <w:tcW w:w="2256" w:type="pct"/>
            <w:tcBorders>
              <w:bottom w:val="single" w:sz="4" w:space="0" w:color="auto"/>
              <w:right w:val="single" w:sz="4" w:space="0" w:color="auto"/>
            </w:tcBorders>
            <w:shd w:val="clear" w:color="auto" w:fill="auto"/>
          </w:tcPr>
          <w:p w14:paraId="5A0F12C0" w14:textId="4EE33F71" w:rsidR="00A8132D" w:rsidRPr="00A8132D" w:rsidRDefault="00553A3D" w:rsidP="00A8132D">
            <w:pPr>
              <w:keepLines/>
              <w:suppressAutoHyphens/>
              <w:spacing w:after="0" w:line="240" w:lineRule="auto"/>
              <w:jc w:val="both"/>
              <w:rPr>
                <w:rFonts w:ascii="Times New Roman" w:eastAsia="Times New Roman" w:hAnsi="Times New Roman" w:cs="Times New Roman"/>
                <w:sz w:val="24"/>
                <w:szCs w:val="24"/>
                <w:lang w:eastAsia="ru-RU"/>
              </w:rPr>
            </w:pPr>
            <w:r w:rsidRPr="00553A3D">
              <w:rPr>
                <w:rFonts w:ascii="Times New Roman" w:eastAsia="Calibri" w:hAnsi="Times New Roman" w:cs="Times New Roman"/>
                <w:sz w:val="24"/>
                <w:szCs w:val="24"/>
              </w:rPr>
              <w:t>«Комплексное развитие сельских территорий Тбилисского сельского поселения Тбилисского района на 2021-2025 годы»</w:t>
            </w:r>
          </w:p>
        </w:tc>
        <w:tc>
          <w:tcPr>
            <w:tcW w:w="829" w:type="pct"/>
            <w:tcBorders>
              <w:bottom w:val="single" w:sz="4" w:space="0" w:color="auto"/>
              <w:right w:val="single" w:sz="4" w:space="0" w:color="auto"/>
            </w:tcBorders>
            <w:shd w:val="clear" w:color="auto" w:fill="auto"/>
            <w:vAlign w:val="center"/>
          </w:tcPr>
          <w:p w14:paraId="0F4F283E" w14:textId="2D7B0734" w:rsidR="00A8132D" w:rsidRPr="00423363" w:rsidRDefault="00423363" w:rsidP="00A8132D">
            <w:pPr>
              <w:spacing w:after="0" w:line="240" w:lineRule="auto"/>
              <w:ind w:hanging="69"/>
              <w:jc w:val="center"/>
              <w:rPr>
                <w:rFonts w:ascii="Times New Roman" w:eastAsia="Times New Roman" w:hAnsi="Times New Roman" w:cs="Times New Roman"/>
                <w:color w:val="000000"/>
                <w:sz w:val="24"/>
                <w:szCs w:val="24"/>
                <w:lang w:eastAsia="ru-RU"/>
              </w:rPr>
            </w:pPr>
            <w:r w:rsidRPr="00423363">
              <w:rPr>
                <w:rFonts w:ascii="Times New Roman" w:eastAsia="Times New Roman" w:hAnsi="Times New Roman" w:cs="Times New Roman"/>
                <w:color w:val="000000"/>
                <w:sz w:val="24"/>
                <w:szCs w:val="24"/>
                <w:lang w:eastAsia="ru-RU"/>
              </w:rPr>
              <w:t>9 252,6</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AC799DA" w14:textId="7CCE72C4" w:rsidR="00A8132D" w:rsidRPr="00423363" w:rsidRDefault="00423363" w:rsidP="00A8132D">
            <w:pPr>
              <w:spacing w:after="0" w:line="240" w:lineRule="auto"/>
              <w:jc w:val="center"/>
              <w:rPr>
                <w:rFonts w:ascii="Times New Roman" w:eastAsia="Times New Roman" w:hAnsi="Times New Roman" w:cs="Times New Roman"/>
                <w:color w:val="000000"/>
                <w:sz w:val="24"/>
                <w:szCs w:val="24"/>
                <w:lang w:eastAsia="ru-RU"/>
              </w:rPr>
            </w:pPr>
            <w:r w:rsidRPr="00423363">
              <w:rPr>
                <w:rFonts w:ascii="Times New Roman" w:eastAsia="Times New Roman" w:hAnsi="Times New Roman" w:cs="Times New Roman"/>
                <w:color w:val="000000"/>
                <w:sz w:val="24"/>
                <w:szCs w:val="24"/>
                <w:lang w:eastAsia="ru-RU"/>
              </w:rPr>
              <w:t>6 207,1</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6663D68" w14:textId="1715BAB9" w:rsidR="00A8132D" w:rsidRPr="00553A3D" w:rsidRDefault="00423363" w:rsidP="00A8132D">
            <w:pPr>
              <w:spacing w:after="0" w:line="240" w:lineRule="auto"/>
              <w:jc w:val="center"/>
              <w:rPr>
                <w:rFonts w:ascii="Times New Roman" w:eastAsia="Times New Roman" w:hAnsi="Times New Roman" w:cs="Times New Roman"/>
                <w:color w:val="000000"/>
                <w:sz w:val="24"/>
                <w:szCs w:val="24"/>
                <w:highlight w:val="yellow"/>
                <w:lang w:eastAsia="ru-RU"/>
              </w:rPr>
            </w:pPr>
            <w:r w:rsidRPr="00423363">
              <w:rPr>
                <w:rFonts w:ascii="Times New Roman" w:eastAsia="Times New Roman" w:hAnsi="Times New Roman" w:cs="Times New Roman"/>
                <w:color w:val="000000"/>
                <w:sz w:val="24"/>
                <w:szCs w:val="24"/>
                <w:lang w:eastAsia="ru-RU"/>
              </w:rPr>
              <w:t>67,08</w:t>
            </w:r>
          </w:p>
        </w:tc>
      </w:tr>
      <w:tr w:rsidR="00553A3D" w:rsidRPr="00A8132D" w14:paraId="1AF01BBF" w14:textId="77777777" w:rsidTr="00990995">
        <w:trPr>
          <w:trHeight w:val="440"/>
          <w:jc w:val="center"/>
        </w:trPr>
        <w:tc>
          <w:tcPr>
            <w:tcW w:w="284" w:type="pct"/>
            <w:tcBorders>
              <w:top w:val="single" w:sz="4" w:space="0" w:color="auto"/>
              <w:right w:val="single" w:sz="4" w:space="0" w:color="auto"/>
            </w:tcBorders>
            <w:vAlign w:val="center"/>
          </w:tcPr>
          <w:p w14:paraId="6FAA8BB3" w14:textId="32B74BFA" w:rsidR="00553A3D"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56" w:type="pct"/>
            <w:tcBorders>
              <w:top w:val="single" w:sz="4" w:space="0" w:color="auto"/>
              <w:right w:val="single" w:sz="4" w:space="0" w:color="auto"/>
            </w:tcBorders>
            <w:shd w:val="clear" w:color="auto" w:fill="auto"/>
          </w:tcPr>
          <w:p w14:paraId="7CBE52C0" w14:textId="25A2F776" w:rsidR="00553A3D" w:rsidRPr="00553A3D" w:rsidRDefault="00553A3D" w:rsidP="00A8132D">
            <w:pPr>
              <w:keepLines/>
              <w:suppressAutoHyphens/>
              <w:spacing w:after="0" w:line="240" w:lineRule="auto"/>
              <w:jc w:val="both"/>
              <w:rPr>
                <w:rFonts w:ascii="Times New Roman" w:eastAsia="Calibri" w:hAnsi="Times New Roman" w:cs="Times New Roman"/>
                <w:sz w:val="24"/>
                <w:szCs w:val="24"/>
              </w:rPr>
            </w:pPr>
            <w:r w:rsidRPr="00553A3D">
              <w:rPr>
                <w:rFonts w:ascii="Times New Roman" w:eastAsia="Calibri" w:hAnsi="Times New Roman" w:cs="Times New Roman"/>
                <w:sz w:val="24"/>
                <w:szCs w:val="24"/>
              </w:rPr>
              <w:t>«Повышение безопасности дорожного движения на территории Тбилисского сельского поселения Тбилисского района на 2021-2024 годы»</w:t>
            </w:r>
          </w:p>
        </w:tc>
        <w:tc>
          <w:tcPr>
            <w:tcW w:w="829" w:type="pct"/>
            <w:tcBorders>
              <w:top w:val="single" w:sz="4" w:space="0" w:color="auto"/>
              <w:right w:val="single" w:sz="4" w:space="0" w:color="auto"/>
            </w:tcBorders>
            <w:shd w:val="clear" w:color="auto" w:fill="auto"/>
            <w:vAlign w:val="center"/>
          </w:tcPr>
          <w:p w14:paraId="2C79925A" w14:textId="633E8D98" w:rsidR="00553A3D" w:rsidRPr="0041428C" w:rsidRDefault="0041428C" w:rsidP="00A8132D">
            <w:pPr>
              <w:spacing w:after="0" w:line="240" w:lineRule="auto"/>
              <w:ind w:hanging="69"/>
              <w:jc w:val="center"/>
              <w:rPr>
                <w:rFonts w:ascii="Times New Roman" w:eastAsia="Times New Roman" w:hAnsi="Times New Roman" w:cs="Times New Roman"/>
                <w:color w:val="000000"/>
                <w:sz w:val="24"/>
                <w:szCs w:val="24"/>
                <w:lang w:eastAsia="ru-RU"/>
              </w:rPr>
            </w:pPr>
            <w:r w:rsidRPr="0041428C">
              <w:rPr>
                <w:rFonts w:ascii="Times New Roman" w:eastAsia="Times New Roman" w:hAnsi="Times New Roman" w:cs="Times New Roman"/>
                <w:color w:val="000000"/>
                <w:sz w:val="24"/>
                <w:szCs w:val="24"/>
                <w:lang w:eastAsia="ru-RU"/>
              </w:rPr>
              <w:t>3 433,4</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EF05140" w14:textId="386C9136" w:rsidR="00553A3D" w:rsidRPr="0041428C" w:rsidRDefault="0041428C" w:rsidP="00A8132D">
            <w:pPr>
              <w:spacing w:after="0" w:line="240" w:lineRule="auto"/>
              <w:jc w:val="center"/>
              <w:rPr>
                <w:rFonts w:ascii="Times New Roman" w:eastAsia="Times New Roman" w:hAnsi="Times New Roman" w:cs="Times New Roman"/>
                <w:color w:val="000000"/>
                <w:sz w:val="24"/>
                <w:szCs w:val="24"/>
                <w:lang w:eastAsia="ru-RU"/>
              </w:rPr>
            </w:pPr>
            <w:r w:rsidRPr="0041428C">
              <w:rPr>
                <w:rFonts w:ascii="Times New Roman" w:eastAsia="Times New Roman" w:hAnsi="Times New Roman" w:cs="Times New Roman"/>
                <w:color w:val="000000"/>
                <w:sz w:val="24"/>
                <w:szCs w:val="24"/>
                <w:lang w:eastAsia="ru-RU"/>
              </w:rPr>
              <w:t>4 022,0</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69D3D2" w14:textId="380B9BE9" w:rsidR="00553A3D" w:rsidRPr="0041428C" w:rsidRDefault="0041428C" w:rsidP="00A8132D">
            <w:pPr>
              <w:spacing w:after="0" w:line="240" w:lineRule="auto"/>
              <w:jc w:val="center"/>
              <w:rPr>
                <w:rFonts w:ascii="Times New Roman" w:eastAsia="Times New Roman" w:hAnsi="Times New Roman" w:cs="Times New Roman"/>
                <w:color w:val="000000"/>
                <w:sz w:val="24"/>
                <w:szCs w:val="24"/>
                <w:lang w:eastAsia="ru-RU"/>
              </w:rPr>
            </w:pPr>
            <w:r w:rsidRPr="0041428C">
              <w:rPr>
                <w:rFonts w:ascii="Times New Roman" w:eastAsia="Times New Roman" w:hAnsi="Times New Roman" w:cs="Times New Roman"/>
                <w:color w:val="000000"/>
                <w:sz w:val="24"/>
                <w:szCs w:val="24"/>
                <w:lang w:eastAsia="ru-RU"/>
              </w:rPr>
              <w:t>117,14</w:t>
            </w:r>
          </w:p>
        </w:tc>
      </w:tr>
      <w:tr w:rsidR="00553A3D" w:rsidRPr="00A8132D" w14:paraId="39EA4A89" w14:textId="77777777" w:rsidTr="00011889">
        <w:trPr>
          <w:trHeight w:val="440"/>
          <w:jc w:val="center"/>
        </w:trPr>
        <w:tc>
          <w:tcPr>
            <w:tcW w:w="284" w:type="pct"/>
            <w:tcBorders>
              <w:right w:val="single" w:sz="4" w:space="0" w:color="auto"/>
            </w:tcBorders>
            <w:vAlign w:val="center"/>
          </w:tcPr>
          <w:p w14:paraId="27116AD5" w14:textId="3CEA7FB3" w:rsidR="00553A3D"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56" w:type="pct"/>
            <w:tcBorders>
              <w:right w:val="single" w:sz="4" w:space="0" w:color="auto"/>
            </w:tcBorders>
            <w:shd w:val="clear" w:color="auto" w:fill="auto"/>
          </w:tcPr>
          <w:p w14:paraId="623C3862" w14:textId="3B9CD30F" w:rsidR="00553A3D" w:rsidRPr="00553A3D" w:rsidRDefault="00553A3D" w:rsidP="00217F89">
            <w:pPr>
              <w:keepLines/>
              <w:suppressAutoHyphens/>
              <w:spacing w:after="0" w:line="240" w:lineRule="auto"/>
              <w:jc w:val="both"/>
              <w:rPr>
                <w:rFonts w:ascii="Times New Roman" w:eastAsia="Calibri" w:hAnsi="Times New Roman" w:cs="Times New Roman"/>
                <w:sz w:val="24"/>
                <w:szCs w:val="24"/>
              </w:rPr>
            </w:pPr>
            <w:r w:rsidRPr="00553A3D">
              <w:rPr>
                <w:rFonts w:ascii="Times New Roman" w:eastAsia="Calibri" w:hAnsi="Times New Roman" w:cs="Times New Roman"/>
                <w:sz w:val="24"/>
                <w:szCs w:val="24"/>
              </w:rPr>
              <w:t>«Формирование современной городской среды на территории Тбилисского сельского поселения Тбилисского района на 2018-2024 годы»</w:t>
            </w:r>
          </w:p>
        </w:tc>
        <w:tc>
          <w:tcPr>
            <w:tcW w:w="829" w:type="pct"/>
            <w:tcBorders>
              <w:right w:val="single" w:sz="4" w:space="0" w:color="auto"/>
            </w:tcBorders>
            <w:shd w:val="clear" w:color="auto" w:fill="auto"/>
            <w:vAlign w:val="center"/>
          </w:tcPr>
          <w:p w14:paraId="3B4BE620" w14:textId="4C544AC9" w:rsidR="00553A3D" w:rsidRPr="00C3172C" w:rsidRDefault="00C3172C" w:rsidP="00A8132D">
            <w:pPr>
              <w:spacing w:after="0" w:line="240" w:lineRule="auto"/>
              <w:ind w:hanging="69"/>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1 347,5</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C8259A" w14:textId="7D6D44B2" w:rsidR="00553A3D" w:rsidRPr="00C3172C" w:rsidRDefault="00C3172C" w:rsidP="00A8132D">
            <w:pPr>
              <w:spacing w:after="0" w:line="240" w:lineRule="auto"/>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12 057,7</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E5765D4" w14:textId="63F15B2C" w:rsidR="00553A3D" w:rsidRPr="00C3172C" w:rsidRDefault="00C3172C" w:rsidP="00A8132D">
            <w:pPr>
              <w:spacing w:after="0" w:line="240" w:lineRule="auto"/>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894,82</w:t>
            </w:r>
          </w:p>
        </w:tc>
      </w:tr>
      <w:tr w:rsidR="00553A3D" w:rsidRPr="00A8132D" w14:paraId="6CC8DE02" w14:textId="77777777" w:rsidTr="00011889">
        <w:trPr>
          <w:trHeight w:val="440"/>
          <w:jc w:val="center"/>
        </w:trPr>
        <w:tc>
          <w:tcPr>
            <w:tcW w:w="284" w:type="pct"/>
            <w:tcBorders>
              <w:right w:val="single" w:sz="4" w:space="0" w:color="auto"/>
            </w:tcBorders>
            <w:vAlign w:val="center"/>
          </w:tcPr>
          <w:p w14:paraId="337B2C96" w14:textId="0B31D39E" w:rsidR="00553A3D"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256" w:type="pct"/>
            <w:tcBorders>
              <w:right w:val="single" w:sz="4" w:space="0" w:color="auto"/>
            </w:tcBorders>
            <w:shd w:val="clear" w:color="auto" w:fill="auto"/>
          </w:tcPr>
          <w:p w14:paraId="176A4CAA" w14:textId="4DD2580C" w:rsidR="00553A3D" w:rsidRPr="00553A3D" w:rsidRDefault="00553A3D" w:rsidP="00217F89">
            <w:pPr>
              <w:keepLines/>
              <w:suppressAutoHyphens/>
              <w:spacing w:after="0" w:line="240" w:lineRule="auto"/>
              <w:jc w:val="both"/>
              <w:rPr>
                <w:rFonts w:ascii="Times New Roman" w:eastAsia="Calibri" w:hAnsi="Times New Roman" w:cs="Times New Roman"/>
                <w:sz w:val="24"/>
                <w:szCs w:val="24"/>
              </w:rPr>
            </w:pPr>
            <w:r w:rsidRPr="00553A3D">
              <w:rPr>
                <w:rFonts w:ascii="Times New Roman" w:eastAsia="Calibri" w:hAnsi="Times New Roman" w:cs="Times New Roman"/>
                <w:sz w:val="24"/>
                <w:szCs w:val="24"/>
              </w:rPr>
              <w:t>«Создание условий для реализации мер, направленных на укрепление межнаци</w:t>
            </w:r>
            <w:r w:rsidR="00F00162">
              <w:rPr>
                <w:rFonts w:ascii="Times New Roman" w:eastAsia="Calibri" w:hAnsi="Times New Roman" w:cs="Times New Roman"/>
                <w:sz w:val="24"/>
                <w:szCs w:val="24"/>
              </w:rPr>
              <w:t>-</w:t>
            </w:r>
            <w:r w:rsidRPr="00553A3D">
              <w:rPr>
                <w:rFonts w:ascii="Times New Roman" w:eastAsia="Calibri" w:hAnsi="Times New Roman" w:cs="Times New Roman"/>
                <w:sz w:val="24"/>
                <w:szCs w:val="24"/>
              </w:rPr>
              <w:t>онального и межконфессионального сог</w:t>
            </w:r>
            <w:r w:rsidR="00217F89">
              <w:rPr>
                <w:rFonts w:ascii="Times New Roman" w:eastAsia="Calibri" w:hAnsi="Times New Roman" w:cs="Times New Roman"/>
                <w:sz w:val="24"/>
                <w:szCs w:val="24"/>
              </w:rPr>
              <w:t>-</w:t>
            </w:r>
            <w:r w:rsidRPr="00553A3D">
              <w:rPr>
                <w:rFonts w:ascii="Times New Roman" w:eastAsia="Calibri" w:hAnsi="Times New Roman" w:cs="Times New Roman"/>
                <w:sz w:val="24"/>
                <w:szCs w:val="24"/>
              </w:rPr>
              <w:t>ласия, сохранение и развитие языков и культуры народов Российской Федерации, проживающих на террито</w:t>
            </w:r>
            <w:r w:rsidR="00F626A9">
              <w:rPr>
                <w:rFonts w:ascii="Times New Roman" w:eastAsia="Calibri" w:hAnsi="Times New Roman" w:cs="Times New Roman"/>
                <w:sz w:val="24"/>
                <w:szCs w:val="24"/>
              </w:rPr>
              <w:t>-</w:t>
            </w:r>
            <w:r w:rsidRPr="00553A3D">
              <w:rPr>
                <w:rFonts w:ascii="Times New Roman" w:eastAsia="Calibri" w:hAnsi="Times New Roman" w:cs="Times New Roman"/>
                <w:sz w:val="24"/>
                <w:szCs w:val="24"/>
              </w:rPr>
              <w:t>рии Тбилисского сельского поселения, социальную и культурную адаптацию мигрантов, профилактику межнаци</w:t>
            </w:r>
            <w:r w:rsidR="00217F89">
              <w:rPr>
                <w:rFonts w:ascii="Times New Roman" w:eastAsia="Calibri" w:hAnsi="Times New Roman" w:cs="Times New Roman"/>
                <w:sz w:val="24"/>
                <w:szCs w:val="24"/>
              </w:rPr>
              <w:t>-</w:t>
            </w:r>
            <w:r w:rsidRPr="00553A3D">
              <w:rPr>
                <w:rFonts w:ascii="Times New Roman" w:eastAsia="Calibri" w:hAnsi="Times New Roman" w:cs="Times New Roman"/>
                <w:sz w:val="24"/>
                <w:szCs w:val="24"/>
              </w:rPr>
              <w:t xml:space="preserve">ональных (межэтнических) конфликтов, терроризма и экстремизма» на </w:t>
            </w:r>
            <w:r w:rsidR="00F626A9">
              <w:rPr>
                <w:rFonts w:ascii="Times New Roman" w:eastAsia="Calibri" w:hAnsi="Times New Roman" w:cs="Times New Roman"/>
                <w:sz w:val="24"/>
                <w:szCs w:val="24"/>
              </w:rPr>
              <w:t xml:space="preserve">           </w:t>
            </w:r>
            <w:r w:rsidRPr="00553A3D">
              <w:rPr>
                <w:rFonts w:ascii="Times New Roman" w:eastAsia="Calibri" w:hAnsi="Times New Roman" w:cs="Times New Roman"/>
                <w:sz w:val="24"/>
                <w:szCs w:val="24"/>
              </w:rPr>
              <w:t xml:space="preserve">2023-2027 </w:t>
            </w:r>
            <w:r w:rsidR="00217F89">
              <w:rPr>
                <w:rFonts w:ascii="Times New Roman" w:eastAsia="Calibri" w:hAnsi="Times New Roman" w:cs="Times New Roman"/>
                <w:sz w:val="24"/>
                <w:szCs w:val="24"/>
              </w:rPr>
              <w:t>годы</w:t>
            </w:r>
            <w:r w:rsidRPr="00553A3D">
              <w:rPr>
                <w:rFonts w:ascii="Times New Roman" w:eastAsia="Calibri" w:hAnsi="Times New Roman" w:cs="Times New Roman"/>
                <w:sz w:val="24"/>
                <w:szCs w:val="24"/>
              </w:rPr>
              <w:t>»</w:t>
            </w:r>
          </w:p>
        </w:tc>
        <w:tc>
          <w:tcPr>
            <w:tcW w:w="829" w:type="pct"/>
            <w:tcBorders>
              <w:right w:val="single" w:sz="4" w:space="0" w:color="auto"/>
            </w:tcBorders>
            <w:shd w:val="clear" w:color="auto" w:fill="auto"/>
            <w:vAlign w:val="center"/>
          </w:tcPr>
          <w:p w14:paraId="640BC4E3" w14:textId="2C32D0EF" w:rsidR="00553A3D" w:rsidRPr="00C3172C" w:rsidRDefault="00C3172C" w:rsidP="00A8132D">
            <w:pPr>
              <w:spacing w:after="0" w:line="240" w:lineRule="auto"/>
              <w:ind w:hanging="69"/>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0,0</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28D1BF9" w14:textId="34862B61" w:rsidR="00553A3D" w:rsidRPr="00C3172C" w:rsidRDefault="00C3172C" w:rsidP="00A8132D">
            <w:pPr>
              <w:spacing w:after="0" w:line="240" w:lineRule="auto"/>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10,0</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A76DB53" w14:textId="1A3AF7D1" w:rsidR="00553A3D" w:rsidRPr="00C3172C" w:rsidRDefault="00C3172C" w:rsidP="00A8132D">
            <w:pPr>
              <w:spacing w:after="0" w:line="240" w:lineRule="auto"/>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w:t>
            </w:r>
          </w:p>
        </w:tc>
      </w:tr>
      <w:tr w:rsidR="004D29D1" w:rsidRPr="00A8132D" w14:paraId="072F86D1" w14:textId="77777777" w:rsidTr="00011889">
        <w:trPr>
          <w:trHeight w:val="440"/>
          <w:jc w:val="center"/>
        </w:trPr>
        <w:tc>
          <w:tcPr>
            <w:tcW w:w="284" w:type="pct"/>
            <w:tcBorders>
              <w:right w:val="single" w:sz="4" w:space="0" w:color="auto"/>
            </w:tcBorders>
            <w:vAlign w:val="center"/>
          </w:tcPr>
          <w:p w14:paraId="08750B5D" w14:textId="119002DB" w:rsidR="004D29D1"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56" w:type="pct"/>
            <w:tcBorders>
              <w:right w:val="single" w:sz="4" w:space="0" w:color="auto"/>
            </w:tcBorders>
            <w:shd w:val="clear" w:color="auto" w:fill="auto"/>
          </w:tcPr>
          <w:p w14:paraId="0D4193BA" w14:textId="30F0885E" w:rsidR="004D29D1" w:rsidRPr="00553A3D" w:rsidRDefault="004D29D1" w:rsidP="00217F89">
            <w:pPr>
              <w:keepLines/>
              <w:suppressAutoHyphens/>
              <w:spacing w:after="0" w:line="240" w:lineRule="auto"/>
              <w:jc w:val="both"/>
              <w:rPr>
                <w:rFonts w:ascii="Times New Roman" w:eastAsia="Calibri" w:hAnsi="Times New Roman" w:cs="Times New Roman"/>
                <w:sz w:val="24"/>
                <w:szCs w:val="24"/>
              </w:rPr>
            </w:pPr>
            <w:r w:rsidRPr="004D29D1">
              <w:rPr>
                <w:rFonts w:ascii="Times New Roman" w:eastAsia="Calibri" w:hAnsi="Times New Roman" w:cs="Times New Roman"/>
                <w:sz w:val="24"/>
                <w:szCs w:val="24"/>
              </w:rPr>
              <w:t>«Поддержка территориального общест</w:t>
            </w:r>
            <w:r w:rsidR="00217F89">
              <w:rPr>
                <w:rFonts w:ascii="Times New Roman" w:eastAsia="Calibri" w:hAnsi="Times New Roman" w:cs="Times New Roman"/>
                <w:sz w:val="24"/>
                <w:szCs w:val="24"/>
              </w:rPr>
              <w:t>-</w:t>
            </w:r>
            <w:r w:rsidRPr="004D29D1">
              <w:rPr>
                <w:rFonts w:ascii="Times New Roman" w:eastAsia="Calibri" w:hAnsi="Times New Roman" w:cs="Times New Roman"/>
                <w:sz w:val="24"/>
                <w:szCs w:val="24"/>
              </w:rPr>
              <w:t>венного самоуправление в Тбилисском сельском поселении Тбилисского района на 2022-2024 годы»</w:t>
            </w:r>
          </w:p>
        </w:tc>
        <w:tc>
          <w:tcPr>
            <w:tcW w:w="829" w:type="pct"/>
            <w:tcBorders>
              <w:right w:val="single" w:sz="4" w:space="0" w:color="auto"/>
            </w:tcBorders>
            <w:shd w:val="clear" w:color="auto" w:fill="auto"/>
            <w:vAlign w:val="center"/>
          </w:tcPr>
          <w:p w14:paraId="27CD0F1A" w14:textId="187B9EC0" w:rsidR="004D29D1" w:rsidRPr="005A3D37" w:rsidRDefault="005A3D37" w:rsidP="00A8132D">
            <w:pPr>
              <w:spacing w:after="0" w:line="240" w:lineRule="auto"/>
              <w:ind w:hanging="69"/>
              <w:jc w:val="center"/>
              <w:rPr>
                <w:rFonts w:ascii="Times New Roman" w:eastAsia="Times New Roman" w:hAnsi="Times New Roman" w:cs="Times New Roman"/>
                <w:color w:val="000000"/>
                <w:sz w:val="24"/>
                <w:szCs w:val="24"/>
                <w:lang w:eastAsia="ru-RU"/>
              </w:rPr>
            </w:pPr>
            <w:r w:rsidRPr="005A3D37">
              <w:rPr>
                <w:rFonts w:ascii="Times New Roman" w:eastAsia="Times New Roman" w:hAnsi="Times New Roman" w:cs="Times New Roman"/>
                <w:color w:val="000000"/>
                <w:sz w:val="24"/>
                <w:szCs w:val="24"/>
                <w:lang w:eastAsia="ru-RU"/>
              </w:rPr>
              <w:t>1 406,8</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0C92BB2" w14:textId="76D3A97C" w:rsidR="004D29D1" w:rsidRPr="005A3D37" w:rsidRDefault="005A3D37" w:rsidP="00A8132D">
            <w:pPr>
              <w:spacing w:after="0" w:line="240" w:lineRule="auto"/>
              <w:jc w:val="center"/>
              <w:rPr>
                <w:rFonts w:ascii="Times New Roman" w:eastAsia="Times New Roman" w:hAnsi="Times New Roman" w:cs="Times New Roman"/>
                <w:color w:val="000000"/>
                <w:sz w:val="24"/>
                <w:szCs w:val="24"/>
                <w:lang w:eastAsia="ru-RU"/>
              </w:rPr>
            </w:pPr>
            <w:r w:rsidRPr="005A3D37">
              <w:rPr>
                <w:rFonts w:ascii="Times New Roman" w:eastAsia="Times New Roman" w:hAnsi="Times New Roman" w:cs="Times New Roman"/>
                <w:color w:val="000000"/>
                <w:sz w:val="24"/>
                <w:szCs w:val="24"/>
                <w:lang w:eastAsia="ru-RU"/>
              </w:rPr>
              <w:t>1 406,8</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09DF793" w14:textId="3119E798" w:rsidR="004D29D1" w:rsidRPr="005A3D37" w:rsidRDefault="005A3D37" w:rsidP="00A8132D">
            <w:pPr>
              <w:spacing w:after="0" w:line="240" w:lineRule="auto"/>
              <w:jc w:val="center"/>
              <w:rPr>
                <w:rFonts w:ascii="Times New Roman" w:eastAsia="Times New Roman" w:hAnsi="Times New Roman" w:cs="Times New Roman"/>
                <w:color w:val="000000"/>
                <w:sz w:val="24"/>
                <w:szCs w:val="24"/>
                <w:lang w:eastAsia="ru-RU"/>
              </w:rPr>
            </w:pPr>
            <w:r w:rsidRPr="005A3D37">
              <w:rPr>
                <w:rFonts w:ascii="Times New Roman" w:eastAsia="Times New Roman" w:hAnsi="Times New Roman" w:cs="Times New Roman"/>
                <w:color w:val="000000"/>
                <w:sz w:val="24"/>
                <w:szCs w:val="24"/>
                <w:lang w:eastAsia="ru-RU"/>
              </w:rPr>
              <w:t>100,00</w:t>
            </w:r>
          </w:p>
        </w:tc>
      </w:tr>
      <w:tr w:rsidR="004D29D1" w:rsidRPr="00A8132D" w14:paraId="72BAD436" w14:textId="77777777" w:rsidTr="00011889">
        <w:trPr>
          <w:trHeight w:val="440"/>
          <w:jc w:val="center"/>
        </w:trPr>
        <w:tc>
          <w:tcPr>
            <w:tcW w:w="284" w:type="pct"/>
            <w:tcBorders>
              <w:right w:val="single" w:sz="4" w:space="0" w:color="auto"/>
            </w:tcBorders>
            <w:vAlign w:val="center"/>
          </w:tcPr>
          <w:p w14:paraId="3850C210" w14:textId="5CCA56B6" w:rsidR="004D29D1"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56" w:type="pct"/>
            <w:tcBorders>
              <w:right w:val="single" w:sz="4" w:space="0" w:color="auto"/>
            </w:tcBorders>
            <w:shd w:val="clear" w:color="auto" w:fill="auto"/>
          </w:tcPr>
          <w:p w14:paraId="0D31BC21" w14:textId="0671D759" w:rsidR="004D29D1" w:rsidRPr="004D29D1" w:rsidRDefault="004D29D1" w:rsidP="004D29D1">
            <w:pPr>
              <w:keepLines/>
              <w:suppressAutoHyphens/>
              <w:spacing w:after="0" w:line="240" w:lineRule="auto"/>
              <w:jc w:val="both"/>
              <w:rPr>
                <w:rFonts w:ascii="Times New Roman" w:eastAsia="Calibri" w:hAnsi="Times New Roman" w:cs="Times New Roman"/>
                <w:sz w:val="24"/>
                <w:szCs w:val="24"/>
              </w:rPr>
            </w:pPr>
            <w:r w:rsidRPr="004D29D1">
              <w:rPr>
                <w:rFonts w:ascii="Times New Roman" w:eastAsia="Calibri" w:hAnsi="Times New Roman" w:cs="Times New Roman"/>
                <w:sz w:val="24"/>
                <w:szCs w:val="24"/>
              </w:rPr>
              <w:t>«Развитие малого и среднего предпри</w:t>
            </w:r>
            <w:r w:rsidR="009F79DA">
              <w:rPr>
                <w:rFonts w:ascii="Times New Roman" w:eastAsia="Calibri" w:hAnsi="Times New Roman" w:cs="Times New Roman"/>
                <w:sz w:val="24"/>
                <w:szCs w:val="24"/>
              </w:rPr>
              <w:t>-</w:t>
            </w:r>
            <w:r w:rsidRPr="004D29D1">
              <w:rPr>
                <w:rFonts w:ascii="Times New Roman" w:eastAsia="Calibri" w:hAnsi="Times New Roman" w:cs="Times New Roman"/>
                <w:sz w:val="24"/>
                <w:szCs w:val="24"/>
              </w:rPr>
              <w:t>нимательства в Тбилисском сельском поселении Тбилисского района на 2024-2026 годы»</w:t>
            </w:r>
          </w:p>
        </w:tc>
        <w:tc>
          <w:tcPr>
            <w:tcW w:w="829" w:type="pct"/>
            <w:tcBorders>
              <w:right w:val="single" w:sz="4" w:space="0" w:color="auto"/>
            </w:tcBorders>
            <w:shd w:val="clear" w:color="auto" w:fill="auto"/>
            <w:vAlign w:val="center"/>
          </w:tcPr>
          <w:p w14:paraId="480AE912" w14:textId="6341BCA7" w:rsidR="004D29D1" w:rsidRPr="00C3172C" w:rsidRDefault="00C3172C" w:rsidP="00A8132D">
            <w:pPr>
              <w:spacing w:after="0" w:line="240" w:lineRule="auto"/>
              <w:ind w:hanging="69"/>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12,2</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59C4263" w14:textId="6BEF478E" w:rsidR="004D29D1" w:rsidRPr="00C3172C" w:rsidRDefault="00C3172C" w:rsidP="00A8132D">
            <w:pPr>
              <w:spacing w:after="0" w:line="240" w:lineRule="auto"/>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30,0</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6ABAA8E" w14:textId="5598FA36" w:rsidR="004D29D1" w:rsidRPr="00C3172C" w:rsidRDefault="00C3172C" w:rsidP="00A8132D">
            <w:pPr>
              <w:spacing w:after="0" w:line="240" w:lineRule="auto"/>
              <w:jc w:val="center"/>
              <w:rPr>
                <w:rFonts w:ascii="Times New Roman" w:eastAsia="Times New Roman" w:hAnsi="Times New Roman" w:cs="Times New Roman"/>
                <w:color w:val="000000"/>
                <w:sz w:val="24"/>
                <w:szCs w:val="24"/>
                <w:lang w:eastAsia="ru-RU"/>
              </w:rPr>
            </w:pPr>
            <w:r w:rsidRPr="00C3172C">
              <w:rPr>
                <w:rFonts w:ascii="Times New Roman" w:eastAsia="Times New Roman" w:hAnsi="Times New Roman" w:cs="Times New Roman"/>
                <w:color w:val="000000"/>
                <w:sz w:val="24"/>
                <w:szCs w:val="24"/>
                <w:lang w:eastAsia="ru-RU"/>
              </w:rPr>
              <w:t>245,90</w:t>
            </w:r>
          </w:p>
        </w:tc>
      </w:tr>
      <w:tr w:rsidR="00A8132D" w:rsidRPr="00A8132D" w14:paraId="37D4AB01" w14:textId="77777777" w:rsidTr="00011889">
        <w:trPr>
          <w:trHeight w:val="440"/>
          <w:jc w:val="center"/>
        </w:trPr>
        <w:tc>
          <w:tcPr>
            <w:tcW w:w="284" w:type="pct"/>
            <w:tcBorders>
              <w:right w:val="single" w:sz="4" w:space="0" w:color="auto"/>
            </w:tcBorders>
            <w:vAlign w:val="center"/>
          </w:tcPr>
          <w:p w14:paraId="28C4BF35" w14:textId="54CB6564" w:rsidR="00A8132D"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56" w:type="pct"/>
            <w:tcBorders>
              <w:right w:val="single" w:sz="4" w:space="0" w:color="auto"/>
            </w:tcBorders>
            <w:shd w:val="clear" w:color="auto" w:fill="auto"/>
          </w:tcPr>
          <w:p w14:paraId="1EE80F60" w14:textId="2C13FA16" w:rsidR="00A8132D" w:rsidRPr="00A8132D" w:rsidRDefault="004D29D1" w:rsidP="00A8132D">
            <w:pPr>
              <w:keepLines/>
              <w:suppressAutoHyphens/>
              <w:spacing w:after="0" w:line="240" w:lineRule="auto"/>
              <w:jc w:val="both"/>
              <w:rPr>
                <w:rFonts w:ascii="Times New Roman" w:eastAsia="Times New Roman" w:hAnsi="Times New Roman" w:cs="Times New Roman"/>
                <w:sz w:val="24"/>
                <w:szCs w:val="24"/>
                <w:lang w:eastAsia="ru-RU"/>
              </w:rPr>
            </w:pPr>
            <w:r w:rsidRPr="004D29D1">
              <w:rPr>
                <w:rFonts w:ascii="Times New Roman" w:eastAsia="Calibri" w:hAnsi="Times New Roman" w:cs="Times New Roman"/>
                <w:sz w:val="24"/>
                <w:szCs w:val="24"/>
              </w:rPr>
              <w:t>«Охрана и использование земель на территории Тбилисского сельского поселения Тбилисского района на 2023-2025 годы»</w:t>
            </w:r>
          </w:p>
        </w:tc>
        <w:tc>
          <w:tcPr>
            <w:tcW w:w="829" w:type="pct"/>
            <w:tcBorders>
              <w:right w:val="single" w:sz="4" w:space="0" w:color="auto"/>
            </w:tcBorders>
            <w:shd w:val="clear" w:color="auto" w:fill="auto"/>
            <w:vAlign w:val="center"/>
          </w:tcPr>
          <w:p w14:paraId="47A2956A" w14:textId="7F0D0439" w:rsidR="00A8132D" w:rsidRPr="00A8132D" w:rsidRDefault="00D01D88" w:rsidP="00A8132D">
            <w:pPr>
              <w:spacing w:after="0" w:line="240" w:lineRule="auto"/>
              <w:ind w:hanging="6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51,0</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34ADE8C" w14:textId="3168007C" w:rsidR="00A8132D" w:rsidRPr="00A8132D" w:rsidRDefault="00D01D88" w:rsidP="00A8132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51,0</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486EF0" w14:textId="7DE75F99" w:rsidR="00A8132D" w:rsidRPr="00A8132D" w:rsidRDefault="00D01D88" w:rsidP="00A8132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100,00</w:t>
            </w:r>
          </w:p>
        </w:tc>
      </w:tr>
      <w:tr w:rsidR="00A8132D" w:rsidRPr="00A8132D" w14:paraId="2EEEBE5E" w14:textId="77777777" w:rsidTr="00011889">
        <w:trPr>
          <w:trHeight w:val="440"/>
          <w:jc w:val="center"/>
        </w:trPr>
        <w:tc>
          <w:tcPr>
            <w:tcW w:w="284" w:type="pct"/>
            <w:tcBorders>
              <w:right w:val="single" w:sz="4" w:space="0" w:color="auto"/>
            </w:tcBorders>
            <w:vAlign w:val="center"/>
          </w:tcPr>
          <w:p w14:paraId="74B11994" w14:textId="4A3B82C6" w:rsidR="00A8132D" w:rsidRPr="00A8132D" w:rsidRDefault="00C860EB" w:rsidP="00A8132D">
            <w:pPr>
              <w:keepLine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56" w:type="pct"/>
            <w:tcBorders>
              <w:right w:val="single" w:sz="4" w:space="0" w:color="auto"/>
            </w:tcBorders>
            <w:shd w:val="clear" w:color="auto" w:fill="auto"/>
          </w:tcPr>
          <w:p w14:paraId="492F4943" w14:textId="519B37BE" w:rsidR="00A8132D" w:rsidRPr="00A8132D" w:rsidRDefault="004D29D1" w:rsidP="00A8132D">
            <w:pPr>
              <w:keepLines/>
              <w:suppressAutoHyphens/>
              <w:spacing w:after="0" w:line="240" w:lineRule="auto"/>
              <w:rPr>
                <w:rFonts w:ascii="Times New Roman" w:eastAsia="Times New Roman" w:hAnsi="Times New Roman" w:cs="Times New Roman"/>
                <w:sz w:val="24"/>
                <w:szCs w:val="24"/>
                <w:lang w:eastAsia="ru-RU"/>
              </w:rPr>
            </w:pPr>
            <w:r w:rsidRPr="004D29D1">
              <w:rPr>
                <w:rFonts w:ascii="Times New Roman" w:eastAsia="Calibri" w:hAnsi="Times New Roman" w:cs="Times New Roman"/>
                <w:sz w:val="24"/>
                <w:szCs w:val="24"/>
              </w:rPr>
              <w:t>«Доступная среда» на 2022-2024 годы</w:t>
            </w:r>
          </w:p>
        </w:tc>
        <w:tc>
          <w:tcPr>
            <w:tcW w:w="829" w:type="pct"/>
            <w:tcBorders>
              <w:right w:val="single" w:sz="4" w:space="0" w:color="auto"/>
            </w:tcBorders>
            <w:shd w:val="clear" w:color="auto" w:fill="auto"/>
            <w:vAlign w:val="center"/>
          </w:tcPr>
          <w:p w14:paraId="361A6AFA" w14:textId="56B03A13" w:rsidR="00A8132D" w:rsidRPr="00A8132D" w:rsidRDefault="00C860EB" w:rsidP="00A8132D">
            <w:pPr>
              <w:spacing w:after="0" w:line="240" w:lineRule="auto"/>
              <w:ind w:hanging="6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E86D848" w14:textId="41B0D4B4" w:rsidR="00A8132D" w:rsidRPr="00A8132D" w:rsidRDefault="00C860EB" w:rsidP="00A8132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966,6</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624055F" w14:textId="2B60916A" w:rsidR="00A8132D" w:rsidRPr="00A8132D" w:rsidRDefault="00C860EB" w:rsidP="00A8132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3 866,40</w:t>
            </w:r>
          </w:p>
        </w:tc>
      </w:tr>
      <w:tr w:rsidR="00A8132D" w:rsidRPr="00A8132D" w14:paraId="498C2B9F" w14:textId="77777777" w:rsidTr="00011889">
        <w:trPr>
          <w:trHeight w:val="440"/>
          <w:jc w:val="center"/>
        </w:trPr>
        <w:tc>
          <w:tcPr>
            <w:tcW w:w="284" w:type="pct"/>
            <w:tcBorders>
              <w:right w:val="single" w:sz="4" w:space="0" w:color="auto"/>
            </w:tcBorders>
          </w:tcPr>
          <w:p w14:paraId="1809E01C" w14:textId="77777777" w:rsidR="00A8132D" w:rsidRPr="00A8132D" w:rsidRDefault="00A8132D" w:rsidP="00A8132D">
            <w:pPr>
              <w:keepLines/>
              <w:suppressAutoHyphens/>
              <w:spacing w:after="0" w:line="240" w:lineRule="auto"/>
              <w:jc w:val="both"/>
              <w:rPr>
                <w:rFonts w:ascii="Times New Roman" w:eastAsia="Times New Roman" w:hAnsi="Times New Roman" w:cs="Times New Roman"/>
                <w:sz w:val="24"/>
                <w:szCs w:val="24"/>
                <w:lang w:eastAsia="ru-RU"/>
              </w:rPr>
            </w:pPr>
          </w:p>
        </w:tc>
        <w:tc>
          <w:tcPr>
            <w:tcW w:w="2256" w:type="pct"/>
            <w:tcBorders>
              <w:right w:val="single" w:sz="4" w:space="0" w:color="auto"/>
            </w:tcBorders>
            <w:shd w:val="clear" w:color="auto" w:fill="auto"/>
            <w:vAlign w:val="center"/>
          </w:tcPr>
          <w:p w14:paraId="4DE76258" w14:textId="77777777" w:rsidR="00A8132D" w:rsidRPr="00A8132D" w:rsidRDefault="00A8132D" w:rsidP="00A8132D">
            <w:pPr>
              <w:keepLines/>
              <w:suppressAutoHyphens/>
              <w:spacing w:after="0" w:line="240" w:lineRule="auto"/>
              <w:rPr>
                <w:rFonts w:ascii="Times New Roman" w:eastAsia="Times New Roman" w:hAnsi="Times New Roman" w:cs="Times New Roman"/>
                <w:b/>
                <w:sz w:val="24"/>
                <w:szCs w:val="24"/>
                <w:lang w:eastAsia="ar-SA"/>
              </w:rPr>
            </w:pPr>
            <w:r w:rsidRPr="00A8132D">
              <w:rPr>
                <w:rFonts w:ascii="Times New Roman" w:eastAsia="Times New Roman" w:hAnsi="Times New Roman" w:cs="Times New Roman"/>
                <w:b/>
                <w:sz w:val="24"/>
                <w:szCs w:val="24"/>
                <w:lang w:eastAsia="ar-SA"/>
              </w:rPr>
              <w:t>Всего</w:t>
            </w:r>
          </w:p>
        </w:tc>
        <w:tc>
          <w:tcPr>
            <w:tcW w:w="829" w:type="pct"/>
            <w:tcBorders>
              <w:right w:val="single" w:sz="4" w:space="0" w:color="auto"/>
            </w:tcBorders>
            <w:shd w:val="clear" w:color="auto" w:fill="auto"/>
            <w:vAlign w:val="center"/>
          </w:tcPr>
          <w:p w14:paraId="40B4B172" w14:textId="766F5ABE" w:rsidR="00A8132D" w:rsidRPr="00A8132D" w:rsidRDefault="004E00A4" w:rsidP="00A8132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64 806,4</w:t>
            </w:r>
          </w:p>
        </w:tc>
        <w:tc>
          <w:tcPr>
            <w:tcW w:w="68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F083655" w14:textId="58DFB982" w:rsidR="00A8132D" w:rsidRPr="00A8132D" w:rsidRDefault="0046481B" w:rsidP="00A8132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36 582,0</w:t>
            </w:r>
          </w:p>
        </w:tc>
        <w:tc>
          <w:tcPr>
            <w:tcW w:w="94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9194581" w14:textId="6C8536AB" w:rsidR="00A8132D" w:rsidRPr="00A8132D" w:rsidRDefault="0046481B" w:rsidP="00A8132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56,45</w:t>
            </w:r>
          </w:p>
        </w:tc>
      </w:tr>
    </w:tbl>
    <w:p w14:paraId="217250B9" w14:textId="77777777" w:rsidR="00A8132D" w:rsidRPr="00A8132D" w:rsidRDefault="00A8132D" w:rsidP="00A8132D">
      <w:pPr>
        <w:widowControl w:val="0"/>
        <w:spacing w:after="0" w:line="240" w:lineRule="auto"/>
        <w:ind w:firstLine="709"/>
        <w:jc w:val="both"/>
        <w:outlineLvl w:val="0"/>
        <w:rPr>
          <w:rFonts w:ascii="Times New Roman" w:eastAsia="Calibri" w:hAnsi="Times New Roman" w:cs="Times New Roman"/>
          <w:sz w:val="28"/>
          <w:szCs w:val="28"/>
          <w:lang w:eastAsia="ru-RU"/>
        </w:rPr>
      </w:pPr>
    </w:p>
    <w:p w14:paraId="0F3BCC19" w14:textId="16E4E9D9" w:rsidR="00D04E5C" w:rsidRDefault="00A8132D" w:rsidP="00CB3EE1">
      <w:pPr>
        <w:widowControl w:val="0"/>
        <w:spacing w:after="0" w:line="240" w:lineRule="auto"/>
        <w:ind w:firstLine="709"/>
        <w:jc w:val="both"/>
        <w:outlineLvl w:val="0"/>
        <w:rPr>
          <w:rFonts w:ascii="Times New Roman" w:eastAsia="Calibri" w:hAnsi="Times New Roman" w:cs="Times New Roman"/>
          <w:sz w:val="28"/>
          <w:szCs w:val="28"/>
        </w:rPr>
      </w:pPr>
      <w:r w:rsidRPr="00A8132D">
        <w:rPr>
          <w:rFonts w:ascii="Times New Roman" w:eastAsia="Calibri" w:hAnsi="Times New Roman" w:cs="Times New Roman"/>
          <w:sz w:val="28"/>
          <w:szCs w:val="28"/>
          <w:lang w:eastAsia="ru-RU"/>
        </w:rPr>
        <w:t xml:space="preserve">11.5 </w:t>
      </w:r>
      <w:r w:rsidR="00D04E5C" w:rsidRPr="00D04E5C">
        <w:rPr>
          <w:rFonts w:ascii="Times New Roman" w:eastAsia="Calibri" w:hAnsi="Times New Roman" w:cs="Times New Roman"/>
          <w:sz w:val="28"/>
          <w:szCs w:val="28"/>
        </w:rPr>
        <w:t>Проектом решения на 202</w:t>
      </w:r>
      <w:r w:rsidR="00D04E5C">
        <w:rPr>
          <w:rFonts w:ascii="Times New Roman" w:eastAsia="Calibri" w:hAnsi="Times New Roman" w:cs="Times New Roman"/>
          <w:sz w:val="28"/>
          <w:szCs w:val="28"/>
        </w:rPr>
        <w:t>4</w:t>
      </w:r>
      <w:r w:rsidR="00D04E5C" w:rsidRPr="00D04E5C">
        <w:rPr>
          <w:rFonts w:ascii="Times New Roman" w:eastAsia="Calibri" w:hAnsi="Times New Roman" w:cs="Times New Roman"/>
          <w:sz w:val="28"/>
          <w:szCs w:val="28"/>
        </w:rPr>
        <w:t xml:space="preserve"> </w:t>
      </w:r>
      <w:r w:rsidR="00FE5586">
        <w:rPr>
          <w:rFonts w:ascii="Times New Roman" w:eastAsia="Calibri" w:hAnsi="Times New Roman" w:cs="Times New Roman"/>
          <w:sz w:val="28"/>
          <w:szCs w:val="28"/>
        </w:rPr>
        <w:t xml:space="preserve">год </w:t>
      </w:r>
      <w:r w:rsidR="00D04E5C" w:rsidRPr="00D04E5C">
        <w:rPr>
          <w:rFonts w:ascii="Times New Roman" w:eastAsia="Calibri" w:hAnsi="Times New Roman" w:cs="Times New Roman"/>
          <w:sz w:val="28"/>
          <w:szCs w:val="28"/>
        </w:rPr>
        <w:t xml:space="preserve">предлагаются к утверждению источники внутреннего финансирования дефицита бюджета </w:t>
      </w:r>
      <w:r w:rsidR="00D04E5C">
        <w:rPr>
          <w:rFonts w:ascii="Times New Roman" w:eastAsia="Calibri" w:hAnsi="Times New Roman" w:cs="Times New Roman"/>
          <w:sz w:val="28"/>
          <w:szCs w:val="28"/>
        </w:rPr>
        <w:t>Тбилисского сельского поселения</w:t>
      </w:r>
      <w:r w:rsidR="00D04E5C" w:rsidRPr="00D04E5C">
        <w:rPr>
          <w:rFonts w:ascii="Times New Roman" w:eastAsia="Calibri" w:hAnsi="Times New Roman" w:cs="Times New Roman"/>
          <w:sz w:val="28"/>
          <w:szCs w:val="28"/>
        </w:rPr>
        <w:t>, перечень статей и видов источников внутреннего финансирования дефицитов бюджетов в соответствии с Приложени</w:t>
      </w:r>
      <w:r w:rsidR="00D04E5C">
        <w:rPr>
          <w:rFonts w:ascii="Times New Roman" w:eastAsia="Calibri" w:hAnsi="Times New Roman" w:cs="Times New Roman"/>
          <w:sz w:val="28"/>
          <w:szCs w:val="28"/>
        </w:rPr>
        <w:t>е</w:t>
      </w:r>
      <w:r w:rsidR="00D04E5C" w:rsidRPr="00D04E5C">
        <w:rPr>
          <w:rFonts w:ascii="Times New Roman" w:eastAsia="Calibri" w:hAnsi="Times New Roman" w:cs="Times New Roman"/>
          <w:sz w:val="28"/>
          <w:szCs w:val="28"/>
        </w:rPr>
        <w:t>м № 5 к проекту решения.</w:t>
      </w:r>
    </w:p>
    <w:p w14:paraId="610C7A41" w14:textId="77777777" w:rsidR="00CB3EE1" w:rsidRDefault="00B16504" w:rsidP="00CB3EE1">
      <w:pPr>
        <w:widowControl w:val="0"/>
        <w:suppressAutoHyphens/>
        <w:autoSpaceDE w:val="0"/>
        <w:autoSpaceDN w:val="0"/>
        <w:spacing w:after="0" w:line="240" w:lineRule="auto"/>
        <w:ind w:firstLine="709"/>
        <w:jc w:val="both"/>
        <w:rPr>
          <w:rFonts w:ascii="Times New Roman" w:hAnsi="Times New Roman"/>
          <w:sz w:val="28"/>
          <w:szCs w:val="28"/>
        </w:rPr>
      </w:pPr>
      <w:r w:rsidRPr="00B16504">
        <w:rPr>
          <w:rFonts w:ascii="Times New Roman" w:hAnsi="Times New Roman"/>
          <w:sz w:val="28"/>
          <w:szCs w:val="28"/>
        </w:rPr>
        <w:t>В проекте бюджета Тбилисского сельского поселения Тбилисского района на 2024 год предусмотрено</w:t>
      </w:r>
      <w:r>
        <w:rPr>
          <w:rFonts w:ascii="Times New Roman" w:hAnsi="Times New Roman"/>
          <w:sz w:val="28"/>
          <w:szCs w:val="28"/>
        </w:rPr>
        <w:t xml:space="preserve"> получение</w:t>
      </w:r>
      <w:r w:rsidR="00943A84" w:rsidRPr="00943A84">
        <w:rPr>
          <w:rFonts w:ascii="Times New Roman" w:hAnsi="Times New Roman"/>
          <w:sz w:val="28"/>
          <w:szCs w:val="28"/>
        </w:rPr>
        <w:t xml:space="preserve"> коммерческ</w:t>
      </w:r>
      <w:r>
        <w:rPr>
          <w:rFonts w:ascii="Times New Roman" w:hAnsi="Times New Roman"/>
          <w:sz w:val="28"/>
          <w:szCs w:val="28"/>
        </w:rPr>
        <w:t>ого</w:t>
      </w:r>
      <w:r w:rsidR="00943A84" w:rsidRPr="00943A84">
        <w:rPr>
          <w:rFonts w:ascii="Times New Roman" w:hAnsi="Times New Roman"/>
          <w:sz w:val="28"/>
          <w:szCs w:val="28"/>
        </w:rPr>
        <w:t xml:space="preserve"> кредит</w:t>
      </w:r>
      <w:r>
        <w:rPr>
          <w:rFonts w:ascii="Times New Roman" w:hAnsi="Times New Roman"/>
          <w:sz w:val="28"/>
          <w:szCs w:val="28"/>
        </w:rPr>
        <w:t>а</w:t>
      </w:r>
      <w:r w:rsidR="00943A84" w:rsidRPr="00943A84">
        <w:rPr>
          <w:rFonts w:ascii="Times New Roman" w:hAnsi="Times New Roman"/>
          <w:sz w:val="28"/>
          <w:szCs w:val="28"/>
        </w:rPr>
        <w:t xml:space="preserve"> </w:t>
      </w:r>
      <w:r w:rsidR="00943A84">
        <w:rPr>
          <w:rFonts w:ascii="Times New Roman" w:hAnsi="Times New Roman"/>
          <w:sz w:val="28"/>
          <w:szCs w:val="28"/>
        </w:rPr>
        <w:t xml:space="preserve">в сумме </w:t>
      </w:r>
      <w:r w:rsidR="00CB3EE1">
        <w:rPr>
          <w:rFonts w:ascii="Times New Roman" w:hAnsi="Times New Roman"/>
          <w:sz w:val="28"/>
          <w:szCs w:val="28"/>
        </w:rPr>
        <w:t xml:space="preserve">     </w:t>
      </w:r>
      <w:r>
        <w:rPr>
          <w:rFonts w:ascii="Times New Roman" w:hAnsi="Times New Roman"/>
          <w:sz w:val="28"/>
          <w:szCs w:val="28"/>
        </w:rPr>
        <w:t xml:space="preserve">      </w:t>
      </w:r>
      <w:r w:rsidR="00943A84">
        <w:rPr>
          <w:rFonts w:ascii="Times New Roman" w:hAnsi="Times New Roman"/>
          <w:sz w:val="28"/>
          <w:szCs w:val="28"/>
        </w:rPr>
        <w:t xml:space="preserve">13 500,0 тыс. </w:t>
      </w:r>
      <w:r w:rsidR="00D86748">
        <w:rPr>
          <w:rFonts w:ascii="Times New Roman" w:hAnsi="Times New Roman"/>
          <w:sz w:val="28"/>
          <w:szCs w:val="28"/>
        </w:rPr>
        <w:t>рублей.</w:t>
      </w:r>
      <w:r w:rsidR="00CB3EE1">
        <w:rPr>
          <w:rFonts w:ascii="Times New Roman" w:hAnsi="Times New Roman"/>
          <w:sz w:val="28"/>
          <w:szCs w:val="28"/>
        </w:rPr>
        <w:t xml:space="preserve"> </w:t>
      </w:r>
    </w:p>
    <w:p w14:paraId="6B5A1CD9" w14:textId="0FAAD90B" w:rsidR="003F605B" w:rsidRPr="003F605B" w:rsidRDefault="003F605B" w:rsidP="003F605B">
      <w:pPr>
        <w:widowControl w:val="0"/>
        <w:suppressAutoHyphens/>
        <w:autoSpaceDE w:val="0"/>
        <w:autoSpaceDN w:val="0"/>
        <w:spacing w:after="0"/>
        <w:ind w:firstLine="561"/>
        <w:jc w:val="both"/>
        <w:rPr>
          <w:rFonts w:ascii="Times New Roman" w:eastAsiaTheme="minorEastAsia" w:hAnsi="Times New Roman"/>
          <w:sz w:val="28"/>
          <w:szCs w:val="28"/>
          <w:lang w:bidi="en-US"/>
        </w:rPr>
      </w:pPr>
      <w:bookmarkStart w:id="6" w:name="_Hlk153354570"/>
      <w:r w:rsidRPr="003F605B">
        <w:rPr>
          <w:rFonts w:ascii="Times New Roman" w:eastAsia="Times New Roman" w:hAnsi="Times New Roman" w:cs="Times New Roman"/>
          <w:sz w:val="28"/>
          <w:szCs w:val="28"/>
          <w:lang w:eastAsia="ru-RU"/>
        </w:rPr>
        <w:t xml:space="preserve">Предельный объем муниципального долга в сельском поселении на 2024 год установлен в сумме </w:t>
      </w:r>
      <w:r w:rsidR="003E01C5">
        <w:rPr>
          <w:rFonts w:ascii="Times New Roman" w:eastAsia="Times New Roman" w:hAnsi="Times New Roman" w:cs="Times New Roman"/>
          <w:color w:val="000000"/>
          <w:sz w:val="28"/>
          <w:szCs w:val="28"/>
          <w:lang w:eastAsia="ru-RU"/>
        </w:rPr>
        <w:t>18 500,0</w:t>
      </w:r>
      <w:r w:rsidRPr="003F605B">
        <w:rPr>
          <w:rFonts w:ascii="Times New Roman" w:eastAsia="Times New Roman" w:hAnsi="Times New Roman" w:cs="Times New Roman"/>
          <w:color w:val="000000"/>
          <w:sz w:val="28"/>
          <w:szCs w:val="28"/>
          <w:lang w:eastAsia="ru-RU"/>
        </w:rPr>
        <w:t xml:space="preserve"> </w:t>
      </w:r>
      <w:r w:rsidRPr="003F605B">
        <w:rPr>
          <w:rFonts w:ascii="Times New Roman" w:eastAsia="Times New Roman" w:hAnsi="Times New Roman" w:cs="Times New Roman"/>
          <w:sz w:val="28"/>
          <w:szCs w:val="28"/>
          <w:lang w:eastAsia="ru-RU"/>
        </w:rPr>
        <w:t>тыс. руб</w:t>
      </w:r>
      <w:r w:rsidR="003E01C5">
        <w:rPr>
          <w:rFonts w:ascii="Times New Roman" w:eastAsia="Times New Roman" w:hAnsi="Times New Roman" w:cs="Times New Roman"/>
          <w:sz w:val="28"/>
          <w:szCs w:val="28"/>
          <w:lang w:eastAsia="ru-RU"/>
        </w:rPr>
        <w:t>лей</w:t>
      </w:r>
      <w:r w:rsidRPr="003F605B">
        <w:rPr>
          <w:rFonts w:ascii="Times New Roman" w:eastAsia="Times New Roman" w:hAnsi="Times New Roman" w:cs="Times New Roman"/>
          <w:sz w:val="28"/>
          <w:szCs w:val="28"/>
          <w:lang w:eastAsia="ru-RU"/>
        </w:rPr>
        <w:t>, что не противоречит требованиям статьи 107 БК РФ и не превышает общий годовой объем доходов местного бюджета без учета безвозмездных поступлений и поступлений налоговых доходов.</w:t>
      </w:r>
    </w:p>
    <w:bookmarkEnd w:id="6"/>
    <w:p w14:paraId="7B11AB43" w14:textId="796C2B34" w:rsidR="003F605B" w:rsidRPr="003F605B" w:rsidRDefault="003F605B" w:rsidP="00F976CB">
      <w:pPr>
        <w:spacing w:after="0"/>
        <w:ind w:firstLineChars="253" w:firstLine="708"/>
        <w:jc w:val="both"/>
        <w:rPr>
          <w:rFonts w:ascii="Times New Roman" w:eastAsia="Times New Roman" w:hAnsi="Times New Roman" w:cs="Times New Roman"/>
          <w:bCs/>
          <w:sz w:val="24"/>
          <w:szCs w:val="24"/>
          <w:lang w:eastAsia="ru-RU"/>
        </w:rPr>
      </w:pPr>
      <w:r w:rsidRPr="003F605B">
        <w:rPr>
          <w:rFonts w:ascii="Times New Roman" w:eastAsia="Times New Roman" w:hAnsi="Times New Roman" w:cs="Times New Roman"/>
          <w:bCs/>
          <w:sz w:val="28"/>
          <w:szCs w:val="28"/>
          <w:lang w:val="en-US" w:eastAsia="ru-RU"/>
        </w:rPr>
        <w:t>V</w:t>
      </w:r>
      <w:r w:rsidRPr="003F605B">
        <w:rPr>
          <w:rFonts w:ascii="Times New Roman" w:eastAsia="Times New Roman" w:hAnsi="Times New Roman" w:cs="Times New Roman"/>
          <w:bCs/>
          <w:sz w:val="28"/>
          <w:szCs w:val="28"/>
          <w:lang w:eastAsia="ru-RU"/>
        </w:rPr>
        <w:t xml:space="preserve"> </w:t>
      </w:r>
      <w:r w:rsidRPr="003F605B">
        <w:rPr>
          <w:rFonts w:ascii="Times New Roman" w:eastAsia="Times New Roman" w:hAnsi="Times New Roman" w:cs="Times New Roman"/>
          <w:bCs/>
          <w:sz w:val="24"/>
          <w:szCs w:val="24"/>
          <w:lang w:eastAsia="ru-RU"/>
        </w:rPr>
        <w:t>муниципального долга</w:t>
      </w:r>
      <w:r w:rsidRPr="003F605B">
        <w:rPr>
          <w:rFonts w:ascii="Times New Roman" w:eastAsia="Times New Roman" w:hAnsi="Times New Roman" w:cs="Times New Roman"/>
          <w:bCs/>
          <w:sz w:val="28"/>
          <w:szCs w:val="28"/>
          <w:lang w:eastAsia="ru-RU"/>
        </w:rPr>
        <w:t xml:space="preserve"> = </w:t>
      </w:r>
      <w:r w:rsidRPr="003F605B">
        <w:rPr>
          <w:rFonts w:ascii="Times New Roman" w:eastAsia="Times New Roman" w:hAnsi="Times New Roman" w:cs="Times New Roman"/>
          <w:bCs/>
          <w:sz w:val="28"/>
          <w:szCs w:val="28"/>
          <w:lang w:val="en-US" w:eastAsia="ru-RU"/>
        </w:rPr>
        <w:t>V</w:t>
      </w:r>
      <w:r w:rsidRPr="003F605B">
        <w:rPr>
          <w:rFonts w:ascii="Times New Roman" w:eastAsia="Times New Roman" w:hAnsi="Times New Roman" w:cs="Times New Roman"/>
          <w:bCs/>
          <w:sz w:val="28"/>
          <w:szCs w:val="28"/>
          <w:lang w:eastAsia="ru-RU"/>
        </w:rPr>
        <w:t xml:space="preserve"> </w:t>
      </w:r>
      <w:r w:rsidRPr="003F605B">
        <w:rPr>
          <w:rFonts w:ascii="Times New Roman" w:eastAsia="Times New Roman" w:hAnsi="Times New Roman" w:cs="Times New Roman"/>
          <w:bCs/>
          <w:sz w:val="24"/>
          <w:szCs w:val="24"/>
          <w:lang w:eastAsia="ru-RU"/>
        </w:rPr>
        <w:t>доходов бюджета</w:t>
      </w:r>
      <w:r w:rsidRPr="003F605B">
        <w:rPr>
          <w:rFonts w:ascii="Times New Roman" w:eastAsia="Times New Roman" w:hAnsi="Times New Roman" w:cs="Times New Roman"/>
          <w:bCs/>
          <w:sz w:val="28"/>
          <w:szCs w:val="28"/>
          <w:lang w:eastAsia="ru-RU"/>
        </w:rPr>
        <w:t xml:space="preserve"> – </w:t>
      </w:r>
      <w:r w:rsidRPr="003F605B">
        <w:rPr>
          <w:rFonts w:ascii="Times New Roman" w:eastAsia="Times New Roman" w:hAnsi="Times New Roman" w:cs="Times New Roman"/>
          <w:bCs/>
          <w:sz w:val="28"/>
          <w:szCs w:val="28"/>
          <w:lang w:val="en-US" w:eastAsia="ru-RU"/>
        </w:rPr>
        <w:t>V</w:t>
      </w:r>
      <w:r w:rsidRPr="003F605B">
        <w:rPr>
          <w:rFonts w:ascii="Times New Roman" w:eastAsia="Times New Roman" w:hAnsi="Times New Roman" w:cs="Times New Roman"/>
          <w:bCs/>
          <w:sz w:val="28"/>
          <w:szCs w:val="28"/>
          <w:lang w:eastAsia="ru-RU"/>
        </w:rPr>
        <w:t xml:space="preserve"> </w:t>
      </w:r>
      <w:r w:rsidRPr="003F605B">
        <w:rPr>
          <w:rFonts w:ascii="Times New Roman" w:eastAsia="Times New Roman" w:hAnsi="Times New Roman" w:cs="Times New Roman"/>
          <w:bCs/>
          <w:sz w:val="24"/>
          <w:szCs w:val="24"/>
          <w:lang w:eastAsia="ru-RU"/>
        </w:rPr>
        <w:t>безвозмездных поступлений</w:t>
      </w:r>
      <w:r w:rsidRPr="003F605B">
        <w:rPr>
          <w:rFonts w:ascii="Times New Roman" w:eastAsia="Times New Roman" w:hAnsi="Times New Roman" w:cs="Times New Roman"/>
          <w:bCs/>
          <w:sz w:val="28"/>
          <w:szCs w:val="28"/>
          <w:lang w:eastAsia="ru-RU"/>
        </w:rPr>
        <w:t xml:space="preserve"> -</w:t>
      </w:r>
      <w:r w:rsidR="00F976CB">
        <w:rPr>
          <w:rFonts w:ascii="Times New Roman" w:eastAsia="Times New Roman" w:hAnsi="Times New Roman" w:cs="Times New Roman"/>
          <w:bCs/>
          <w:sz w:val="28"/>
          <w:szCs w:val="28"/>
          <w:lang w:eastAsia="ru-RU"/>
        </w:rPr>
        <w:t xml:space="preserve">       </w:t>
      </w:r>
      <w:r w:rsidRPr="003F605B">
        <w:rPr>
          <w:rFonts w:ascii="Times New Roman" w:eastAsia="Times New Roman" w:hAnsi="Times New Roman" w:cs="Times New Roman"/>
          <w:bCs/>
          <w:sz w:val="24"/>
          <w:szCs w:val="24"/>
          <w:lang w:val="en-US" w:eastAsia="ru-RU"/>
        </w:rPr>
        <w:t>V</w:t>
      </w:r>
      <w:r w:rsidRPr="003F605B">
        <w:rPr>
          <w:rFonts w:ascii="Times New Roman" w:eastAsia="Times New Roman" w:hAnsi="Times New Roman" w:cs="Times New Roman"/>
          <w:bCs/>
          <w:sz w:val="24"/>
          <w:szCs w:val="24"/>
          <w:lang w:eastAsia="ru-RU"/>
        </w:rPr>
        <w:t xml:space="preserve"> поступлений по доп. нормативу </w:t>
      </w:r>
    </w:p>
    <w:p w14:paraId="6FE4220C" w14:textId="1B08326E" w:rsidR="003F605B" w:rsidRPr="003F605B" w:rsidRDefault="003E01C5" w:rsidP="00F976CB">
      <w:pPr>
        <w:spacing w:after="0"/>
        <w:ind w:firstLineChars="25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w:t>
      </w:r>
      <w:r w:rsidR="00F976CB">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 500,0</w:t>
      </w:r>
      <w:r w:rsidR="003F605B" w:rsidRPr="003F605B">
        <w:rPr>
          <w:rFonts w:ascii="Times New Roman" w:eastAsia="Times New Roman" w:hAnsi="Times New Roman" w:cs="Times New Roman"/>
          <w:bCs/>
          <w:sz w:val="28"/>
          <w:szCs w:val="28"/>
          <w:lang w:eastAsia="ru-RU"/>
        </w:rPr>
        <w:t xml:space="preserve"> тыс. руб</w:t>
      </w:r>
      <w:r>
        <w:rPr>
          <w:rFonts w:ascii="Times New Roman" w:eastAsia="Times New Roman" w:hAnsi="Times New Roman" w:cs="Times New Roman"/>
          <w:bCs/>
          <w:sz w:val="28"/>
          <w:szCs w:val="28"/>
          <w:lang w:eastAsia="ru-RU"/>
        </w:rPr>
        <w:t>лей</w:t>
      </w:r>
      <w:r w:rsidR="003F605B" w:rsidRPr="003F605B">
        <w:rPr>
          <w:rFonts w:ascii="Times New Roman" w:eastAsia="Times New Roman" w:hAnsi="Times New Roman" w:cs="Times New Roman"/>
          <w:bCs/>
          <w:sz w:val="28"/>
          <w:szCs w:val="28"/>
          <w:lang w:eastAsia="ru-RU"/>
        </w:rPr>
        <w:t xml:space="preserve"> </w:t>
      </w:r>
      <w:r w:rsidR="00E309D7" w:rsidRPr="00E309D7">
        <w:rPr>
          <w:rFonts w:ascii="Times New Roman" w:eastAsia="Times New Roman" w:hAnsi="Times New Roman" w:cs="Times New Roman"/>
          <w:bCs/>
          <w:sz w:val="28"/>
          <w:szCs w:val="28"/>
          <w:lang w:eastAsia="ru-RU"/>
        </w:rPr>
        <w:t>&lt;</w:t>
      </w:r>
      <w:r w:rsidR="003F605B" w:rsidRPr="003F605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156 468,5</w:t>
      </w:r>
      <w:r w:rsidR="003F605B" w:rsidRPr="003F605B">
        <w:rPr>
          <w:rFonts w:ascii="Times New Roman" w:eastAsia="Times New Roman" w:hAnsi="Times New Roman" w:cs="Times New Roman"/>
          <w:bCs/>
          <w:sz w:val="28"/>
          <w:szCs w:val="28"/>
          <w:lang w:eastAsia="ru-RU"/>
        </w:rPr>
        <w:t xml:space="preserve"> тыс. руб</w:t>
      </w:r>
      <w:r>
        <w:rPr>
          <w:rFonts w:ascii="Times New Roman" w:eastAsia="Times New Roman" w:hAnsi="Times New Roman" w:cs="Times New Roman"/>
          <w:bCs/>
          <w:sz w:val="28"/>
          <w:szCs w:val="28"/>
          <w:lang w:eastAsia="ru-RU"/>
        </w:rPr>
        <w:t>лей</w:t>
      </w:r>
      <w:r w:rsidR="003F605B" w:rsidRPr="003F605B">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19 555,8</w:t>
      </w:r>
      <w:r w:rsidR="003F605B" w:rsidRPr="003F605B">
        <w:rPr>
          <w:rFonts w:ascii="Times New Roman" w:eastAsia="Times New Roman" w:hAnsi="Times New Roman" w:cs="Times New Roman"/>
          <w:bCs/>
          <w:sz w:val="28"/>
          <w:szCs w:val="28"/>
          <w:lang w:eastAsia="ru-RU"/>
        </w:rPr>
        <w:t xml:space="preserve"> тыс. руб</w:t>
      </w:r>
      <w:r>
        <w:rPr>
          <w:rFonts w:ascii="Times New Roman" w:eastAsia="Times New Roman" w:hAnsi="Times New Roman" w:cs="Times New Roman"/>
          <w:bCs/>
          <w:sz w:val="28"/>
          <w:szCs w:val="28"/>
          <w:lang w:eastAsia="ru-RU"/>
        </w:rPr>
        <w:t>лей</w:t>
      </w:r>
      <w:r w:rsidR="003F605B" w:rsidRPr="003F605B">
        <w:rPr>
          <w:rFonts w:ascii="Times New Roman" w:eastAsia="Times New Roman" w:hAnsi="Times New Roman" w:cs="Times New Roman"/>
          <w:bCs/>
          <w:sz w:val="28"/>
          <w:szCs w:val="28"/>
          <w:lang w:eastAsia="ru-RU"/>
        </w:rPr>
        <w:t xml:space="preserve"> – 0 = </w:t>
      </w:r>
      <w:r w:rsidR="00F976CB">
        <w:rPr>
          <w:rFonts w:ascii="Times New Roman" w:eastAsia="Times New Roman" w:hAnsi="Times New Roman" w:cs="Times New Roman"/>
          <w:bCs/>
          <w:sz w:val="28"/>
          <w:szCs w:val="28"/>
          <w:lang w:eastAsia="ru-RU"/>
        </w:rPr>
        <w:t>136 912,7</w:t>
      </w:r>
      <w:r w:rsidR="003F605B" w:rsidRPr="003F605B">
        <w:rPr>
          <w:rFonts w:ascii="Times New Roman" w:eastAsia="Times New Roman" w:hAnsi="Times New Roman" w:cs="Times New Roman"/>
          <w:bCs/>
          <w:sz w:val="28"/>
          <w:szCs w:val="28"/>
          <w:lang w:eastAsia="ru-RU"/>
        </w:rPr>
        <w:t xml:space="preserve"> тыс. руб</w:t>
      </w:r>
      <w:r w:rsidR="00F976CB">
        <w:rPr>
          <w:rFonts w:ascii="Times New Roman" w:eastAsia="Times New Roman" w:hAnsi="Times New Roman" w:cs="Times New Roman"/>
          <w:bCs/>
          <w:sz w:val="28"/>
          <w:szCs w:val="28"/>
          <w:lang w:eastAsia="ru-RU"/>
        </w:rPr>
        <w:t>лей</w:t>
      </w:r>
      <w:r w:rsidR="003F605B" w:rsidRPr="003F605B">
        <w:rPr>
          <w:rFonts w:ascii="Times New Roman" w:eastAsia="Times New Roman" w:hAnsi="Times New Roman" w:cs="Times New Roman"/>
          <w:bCs/>
          <w:sz w:val="28"/>
          <w:szCs w:val="28"/>
          <w:lang w:eastAsia="ru-RU"/>
        </w:rPr>
        <w:t>)</w:t>
      </w:r>
    </w:p>
    <w:p w14:paraId="66EBE373" w14:textId="77777777" w:rsidR="00CA2BC3" w:rsidRDefault="00CA2BC3" w:rsidP="00CB3EE1">
      <w:pPr>
        <w:widowControl w:val="0"/>
        <w:suppressAutoHyphens/>
        <w:autoSpaceDE w:val="0"/>
        <w:autoSpaceDN w:val="0"/>
        <w:spacing w:after="0" w:line="240" w:lineRule="auto"/>
        <w:ind w:firstLine="709"/>
        <w:jc w:val="both"/>
        <w:rPr>
          <w:rFonts w:ascii="Times New Roman" w:hAnsi="Times New Roman"/>
          <w:sz w:val="28"/>
          <w:szCs w:val="28"/>
        </w:rPr>
      </w:pPr>
    </w:p>
    <w:p w14:paraId="552723C6" w14:textId="77777777" w:rsidR="00A8132D" w:rsidRPr="00011889" w:rsidRDefault="00A8132D" w:rsidP="00A8132D">
      <w:pPr>
        <w:tabs>
          <w:tab w:val="left" w:pos="0"/>
        </w:tabs>
        <w:spacing w:after="0" w:line="240" w:lineRule="auto"/>
        <w:ind w:firstLine="709"/>
        <w:jc w:val="both"/>
        <w:rPr>
          <w:rFonts w:ascii="Times New Roman" w:eastAsia="Times New Roman" w:hAnsi="Times New Roman" w:cs="Times New Roman"/>
          <w:sz w:val="28"/>
          <w:szCs w:val="28"/>
          <w:lang w:eastAsia="ru-RU"/>
        </w:rPr>
      </w:pPr>
      <w:r w:rsidRPr="00011889">
        <w:rPr>
          <w:rFonts w:ascii="Times New Roman" w:eastAsia="Times New Roman" w:hAnsi="Times New Roman" w:cs="Times New Roman"/>
          <w:sz w:val="28"/>
          <w:szCs w:val="28"/>
          <w:lang w:eastAsia="ru-RU"/>
        </w:rPr>
        <w:t xml:space="preserve">12. </w:t>
      </w:r>
      <w:r w:rsidRPr="00011889">
        <w:rPr>
          <w:rFonts w:ascii="Times New Roman" w:eastAsia="Times New Roman" w:hAnsi="Times New Roman" w:cs="Times New Roman"/>
          <w:bCs/>
          <w:sz w:val="28"/>
          <w:szCs w:val="28"/>
          <w:lang w:eastAsia="ru-RU"/>
        </w:rPr>
        <w:t>Выводы и предложения.</w:t>
      </w:r>
    </w:p>
    <w:p w14:paraId="599445C2" w14:textId="0CD77C9A"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Calibri" w:hAnsi="Times New Roman" w:cs="Times New Roman"/>
          <w:sz w:val="28"/>
          <w:szCs w:val="28"/>
        </w:rPr>
        <w:t>12.1</w:t>
      </w:r>
      <w:r w:rsidRPr="00011889">
        <w:rPr>
          <w:rFonts w:ascii="Times New Roman" w:eastAsia="Calibri" w:hAnsi="Times New Roman" w:cs="Times New Roman"/>
          <w:b/>
          <w:sz w:val="28"/>
          <w:szCs w:val="28"/>
        </w:rPr>
        <w:t xml:space="preserve"> </w:t>
      </w:r>
      <w:r w:rsidRPr="00011889">
        <w:rPr>
          <w:rFonts w:ascii="Times New Roman" w:eastAsiaTheme="minorEastAsia" w:hAnsi="Times New Roman" w:cs="Times New Roman"/>
          <w:sz w:val="28"/>
          <w:szCs w:val="28"/>
          <w:lang w:bidi="en-US"/>
        </w:rPr>
        <w:t xml:space="preserve">По результатам экспертизы проекта решения Совета </w:t>
      </w:r>
      <w:r w:rsidR="00BB24D7">
        <w:rPr>
          <w:rFonts w:ascii="Times New Roman" w:eastAsiaTheme="minorEastAsia" w:hAnsi="Times New Roman" w:cs="Times New Roman"/>
          <w:sz w:val="28"/>
          <w:szCs w:val="28"/>
          <w:lang w:bidi="en-US"/>
        </w:rPr>
        <w:t>Тбилисского</w:t>
      </w:r>
      <w:r w:rsidRPr="00011889">
        <w:rPr>
          <w:rFonts w:ascii="Times New Roman" w:eastAsiaTheme="minorEastAsia" w:hAnsi="Times New Roman" w:cs="Times New Roman"/>
          <w:sz w:val="28"/>
          <w:szCs w:val="28"/>
          <w:lang w:bidi="en-US"/>
        </w:rPr>
        <w:t xml:space="preserve"> сельского поселения Тбилисского района </w:t>
      </w:r>
      <w:r w:rsidRPr="00011889">
        <w:rPr>
          <w:rFonts w:eastAsiaTheme="minorEastAsia"/>
          <w:sz w:val="28"/>
          <w:szCs w:val="28"/>
          <w:lang w:bidi="en-US"/>
        </w:rPr>
        <w:t>«</w:t>
      </w:r>
      <w:r w:rsidRPr="00011889">
        <w:rPr>
          <w:rFonts w:ascii="Times New Roman" w:eastAsiaTheme="minorEastAsia" w:hAnsi="Times New Roman" w:cs="Times New Roman"/>
          <w:sz w:val="28"/>
          <w:szCs w:val="28"/>
          <w:lang w:bidi="en-US"/>
        </w:rPr>
        <w:t xml:space="preserve">О бюджете </w:t>
      </w:r>
      <w:r w:rsidR="00BB24D7">
        <w:rPr>
          <w:rFonts w:ascii="Times New Roman" w:eastAsiaTheme="minorEastAsia" w:hAnsi="Times New Roman" w:cs="Times New Roman"/>
          <w:sz w:val="28"/>
          <w:szCs w:val="28"/>
          <w:lang w:bidi="en-US"/>
        </w:rPr>
        <w:t>Тбилисского</w:t>
      </w:r>
      <w:r w:rsidRPr="00011889">
        <w:rPr>
          <w:rFonts w:ascii="Times New Roman" w:eastAsiaTheme="minorEastAsia" w:hAnsi="Times New Roman" w:cs="Times New Roman"/>
          <w:sz w:val="28"/>
          <w:szCs w:val="28"/>
          <w:lang w:bidi="en-US"/>
        </w:rPr>
        <w:t xml:space="preserve"> сельского поселения Тбилисского района на 2024 год» КСП отмечает следующее.</w:t>
      </w:r>
    </w:p>
    <w:p w14:paraId="284513B9" w14:textId="77777777"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Theme="minorEastAsia" w:hAnsi="Times New Roman" w:cs="Times New Roman"/>
          <w:sz w:val="28"/>
          <w:szCs w:val="28"/>
          <w:lang w:bidi="en-US"/>
        </w:rPr>
        <w:t xml:space="preserve">Проект бюджета составлен с соблюдением требований статьи 31 БК РФ «Принцип самостоятельности бюджетов», главы 9 «Доходы местных бюджетов». </w:t>
      </w:r>
    </w:p>
    <w:p w14:paraId="7D12576D" w14:textId="77777777"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Theme="minorEastAsia" w:hAnsi="Times New Roman" w:cs="Times New Roman"/>
          <w:sz w:val="28"/>
          <w:szCs w:val="28"/>
          <w:lang w:bidi="en-US"/>
        </w:rPr>
        <w:t>Принципы бюджетной системы, определенные статьей 28 БК РФ, в проекте бюджета соблюдены.</w:t>
      </w:r>
    </w:p>
    <w:p w14:paraId="43B0EBC8" w14:textId="77777777"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Theme="minorEastAsia" w:hAnsi="Times New Roman" w:cs="Times New Roman"/>
          <w:sz w:val="28"/>
          <w:szCs w:val="28"/>
          <w:lang w:bidi="en-US"/>
        </w:rPr>
        <w:t>12.2 Документы и материалы, предоставление которых одновременно с проектом бюджета регламентируется статьей 184.2 БК РФ, представлены в полном объеме.</w:t>
      </w:r>
    </w:p>
    <w:p w14:paraId="755222CE" w14:textId="5F6FAB97"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Theme="minorEastAsia" w:hAnsi="Times New Roman" w:cs="Times New Roman"/>
          <w:sz w:val="28"/>
          <w:szCs w:val="28"/>
          <w:lang w:bidi="en-US"/>
        </w:rPr>
        <w:t xml:space="preserve">12.3 Доходная часть бюджета обоснована. Прогнозные объемы доходов соответствуют требованиям законодательства о налогах и сборах, бюджетного законодательства РФ, нормативных правовых актов </w:t>
      </w:r>
      <w:r w:rsidR="00BB24D7">
        <w:rPr>
          <w:rFonts w:ascii="Times New Roman" w:eastAsiaTheme="minorEastAsia" w:hAnsi="Times New Roman" w:cs="Times New Roman"/>
          <w:sz w:val="28"/>
          <w:szCs w:val="28"/>
          <w:lang w:bidi="en-US"/>
        </w:rPr>
        <w:t>Тбилисского</w:t>
      </w:r>
      <w:r w:rsidRPr="00011889">
        <w:rPr>
          <w:rFonts w:ascii="Times New Roman" w:eastAsiaTheme="minorEastAsia" w:hAnsi="Times New Roman" w:cs="Times New Roman"/>
          <w:sz w:val="28"/>
          <w:szCs w:val="28"/>
          <w:lang w:bidi="en-US"/>
        </w:rPr>
        <w:t xml:space="preserve"> сельского поселения. </w:t>
      </w:r>
    </w:p>
    <w:p w14:paraId="6B0E4027" w14:textId="77777777"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Theme="minorEastAsia" w:hAnsi="Times New Roman" w:cs="Times New Roman"/>
          <w:sz w:val="28"/>
          <w:szCs w:val="28"/>
          <w:lang w:bidi="en-US"/>
        </w:rPr>
        <w:t>Согласно проекту бюджета:</w:t>
      </w:r>
    </w:p>
    <w:p w14:paraId="1CC01A2C" w14:textId="754F30A4" w:rsidR="00A8132D" w:rsidRPr="00011889" w:rsidRDefault="00A8132D" w:rsidP="00A8132D">
      <w:pPr>
        <w:spacing w:after="0" w:line="240" w:lineRule="auto"/>
        <w:ind w:firstLine="709"/>
        <w:jc w:val="both"/>
        <w:rPr>
          <w:rFonts w:ascii="Times New Roman" w:eastAsiaTheme="minorEastAsia" w:hAnsi="Times New Roman" w:cs="Times New Roman"/>
          <w:sz w:val="28"/>
          <w:szCs w:val="28"/>
          <w:lang w:bidi="en-US"/>
        </w:rPr>
      </w:pPr>
      <w:r w:rsidRPr="00011889">
        <w:rPr>
          <w:rFonts w:ascii="Times New Roman" w:eastAsiaTheme="minorEastAsia" w:hAnsi="Times New Roman" w:cs="Times New Roman"/>
          <w:sz w:val="28"/>
          <w:szCs w:val="28"/>
          <w:lang w:bidi="en-US"/>
        </w:rPr>
        <w:t xml:space="preserve">общий объем доходов бюджета на 2024 год составляет в сумме   </w:t>
      </w:r>
      <w:r w:rsidR="00F73339">
        <w:rPr>
          <w:rFonts w:ascii="Times New Roman" w:eastAsiaTheme="minorEastAsia" w:hAnsi="Times New Roman" w:cs="Times New Roman"/>
          <w:sz w:val="28"/>
          <w:szCs w:val="28"/>
          <w:lang w:bidi="en-US"/>
        </w:rPr>
        <w:t xml:space="preserve"> </w:t>
      </w:r>
      <w:r w:rsidRPr="00011889">
        <w:rPr>
          <w:rFonts w:ascii="Times New Roman" w:eastAsiaTheme="minorEastAsia" w:hAnsi="Times New Roman" w:cs="Times New Roman"/>
          <w:sz w:val="28"/>
          <w:szCs w:val="28"/>
          <w:lang w:bidi="en-US"/>
        </w:rPr>
        <w:t xml:space="preserve">    </w:t>
      </w:r>
      <w:r w:rsidR="00F73339">
        <w:rPr>
          <w:rFonts w:ascii="Times New Roman" w:eastAsiaTheme="minorEastAsia" w:hAnsi="Times New Roman" w:cs="Times New Roman"/>
          <w:sz w:val="28"/>
          <w:szCs w:val="28"/>
          <w:lang w:bidi="en-US"/>
        </w:rPr>
        <w:t>156 468,5</w:t>
      </w:r>
      <w:r w:rsidRPr="00011889">
        <w:rPr>
          <w:rFonts w:ascii="Times New Roman" w:eastAsiaTheme="minorEastAsia" w:hAnsi="Times New Roman" w:cs="Times New Roman"/>
          <w:sz w:val="28"/>
          <w:szCs w:val="28"/>
          <w:lang w:bidi="en-US"/>
        </w:rPr>
        <w:t xml:space="preserve"> тыс. рублей, в том числе: налоговые и неналоговые доходы определены в сумме </w:t>
      </w:r>
      <w:r w:rsidR="00F73339">
        <w:rPr>
          <w:rFonts w:ascii="Times New Roman" w:eastAsiaTheme="minorEastAsia" w:hAnsi="Times New Roman" w:cs="Times New Roman"/>
          <w:sz w:val="28"/>
          <w:szCs w:val="28"/>
          <w:lang w:bidi="en-US"/>
        </w:rPr>
        <w:t>136 912,7</w:t>
      </w:r>
      <w:r w:rsidRPr="00011889">
        <w:rPr>
          <w:rFonts w:ascii="Times New Roman" w:eastAsiaTheme="minorEastAsia" w:hAnsi="Times New Roman" w:cs="Times New Roman"/>
          <w:sz w:val="28"/>
          <w:szCs w:val="28"/>
          <w:lang w:bidi="en-US"/>
        </w:rPr>
        <w:t xml:space="preserve"> тыс. рублей, безвозмездные поступления в сумме                    </w:t>
      </w:r>
      <w:r w:rsidR="00F73339">
        <w:rPr>
          <w:rFonts w:ascii="Times New Roman" w:eastAsiaTheme="minorEastAsia" w:hAnsi="Times New Roman" w:cs="Times New Roman"/>
          <w:sz w:val="28"/>
          <w:szCs w:val="28"/>
          <w:lang w:bidi="en-US"/>
        </w:rPr>
        <w:t>19 555,8</w:t>
      </w:r>
      <w:r w:rsidRPr="00011889">
        <w:rPr>
          <w:rFonts w:ascii="Times New Roman" w:eastAsiaTheme="minorEastAsia" w:hAnsi="Times New Roman" w:cs="Times New Roman"/>
          <w:sz w:val="28"/>
          <w:szCs w:val="28"/>
          <w:lang w:bidi="en-US"/>
        </w:rPr>
        <w:t xml:space="preserve"> тыс. рублей;</w:t>
      </w:r>
    </w:p>
    <w:p w14:paraId="10B8C328" w14:textId="37F17810" w:rsidR="00A8132D" w:rsidRPr="00011889" w:rsidRDefault="00A8132D" w:rsidP="00A8132D">
      <w:pPr>
        <w:spacing w:after="0" w:line="240" w:lineRule="auto"/>
        <w:ind w:firstLine="709"/>
        <w:jc w:val="both"/>
        <w:rPr>
          <w:rFonts w:ascii="Times New Roman" w:eastAsia="Calibri" w:hAnsi="Times New Roman" w:cs="Times New Roman"/>
          <w:sz w:val="28"/>
          <w:szCs w:val="28"/>
        </w:rPr>
      </w:pPr>
      <w:r w:rsidRPr="00011889">
        <w:rPr>
          <w:rFonts w:ascii="Times New Roman" w:eastAsia="Calibri" w:hAnsi="Times New Roman" w:cs="Times New Roman"/>
          <w:sz w:val="28"/>
          <w:szCs w:val="28"/>
        </w:rPr>
        <w:t xml:space="preserve">общий объем расходов бюджета на 2024 год предусмотрен в сумме      </w:t>
      </w:r>
      <w:r w:rsidR="00F73339">
        <w:rPr>
          <w:rFonts w:ascii="Times New Roman" w:eastAsia="Calibri" w:hAnsi="Times New Roman" w:cs="Times New Roman"/>
          <w:sz w:val="28"/>
          <w:szCs w:val="28"/>
        </w:rPr>
        <w:t>169 968,5</w:t>
      </w:r>
      <w:r w:rsidRPr="00011889">
        <w:rPr>
          <w:rFonts w:ascii="Times New Roman" w:eastAsia="Calibri" w:hAnsi="Times New Roman" w:cs="Times New Roman"/>
          <w:sz w:val="28"/>
          <w:szCs w:val="28"/>
        </w:rPr>
        <w:t xml:space="preserve"> тыс. рублей;</w:t>
      </w:r>
    </w:p>
    <w:p w14:paraId="1B239FB6" w14:textId="4CEFDF25" w:rsidR="00A8132D" w:rsidRPr="00011889" w:rsidRDefault="00A8132D" w:rsidP="00A8132D">
      <w:pPr>
        <w:spacing w:after="0" w:line="240" w:lineRule="auto"/>
        <w:ind w:firstLine="709"/>
        <w:jc w:val="both"/>
        <w:rPr>
          <w:rFonts w:ascii="Times New Roman" w:eastAsia="Calibri" w:hAnsi="Times New Roman" w:cs="Times New Roman"/>
          <w:sz w:val="28"/>
          <w:szCs w:val="28"/>
        </w:rPr>
      </w:pPr>
      <w:r w:rsidRPr="00011889">
        <w:rPr>
          <w:rFonts w:ascii="Times New Roman" w:eastAsia="Calibri" w:hAnsi="Times New Roman" w:cs="Times New Roman"/>
          <w:sz w:val="28"/>
          <w:szCs w:val="28"/>
        </w:rPr>
        <w:t xml:space="preserve">дефицит/профицит – </w:t>
      </w:r>
      <w:r w:rsidR="00F73339">
        <w:rPr>
          <w:rFonts w:ascii="Times New Roman" w:eastAsia="Calibri" w:hAnsi="Times New Roman" w:cs="Times New Roman"/>
          <w:sz w:val="28"/>
          <w:szCs w:val="28"/>
        </w:rPr>
        <w:t>13 500</w:t>
      </w:r>
      <w:r w:rsidRPr="00011889">
        <w:rPr>
          <w:rFonts w:ascii="Times New Roman" w:eastAsia="Calibri" w:hAnsi="Times New Roman" w:cs="Times New Roman"/>
          <w:sz w:val="28"/>
          <w:szCs w:val="28"/>
        </w:rPr>
        <w:t>,0 тыс. рублей;</w:t>
      </w:r>
    </w:p>
    <w:p w14:paraId="40B2DC37" w14:textId="2F0F95A9" w:rsidR="00A8132D" w:rsidRPr="00011889" w:rsidRDefault="00A8132D" w:rsidP="00A8132D">
      <w:pPr>
        <w:autoSpaceDE w:val="0"/>
        <w:autoSpaceDN w:val="0"/>
        <w:adjustRightInd w:val="0"/>
        <w:spacing w:after="0" w:line="240" w:lineRule="auto"/>
        <w:ind w:firstLine="709"/>
        <w:jc w:val="both"/>
        <w:outlineLvl w:val="0"/>
        <w:rPr>
          <w:rFonts w:ascii="Times New Roman" w:eastAsiaTheme="minorEastAsia" w:hAnsi="Times New Roman" w:cs="Times New Roman"/>
          <w:sz w:val="28"/>
          <w:szCs w:val="28"/>
          <w:lang w:eastAsia="ar-SA" w:bidi="en-US"/>
        </w:rPr>
      </w:pPr>
      <w:r w:rsidRPr="00011889">
        <w:rPr>
          <w:rFonts w:ascii="Times New Roman" w:eastAsia="Calibri" w:hAnsi="Times New Roman" w:cs="Times New Roman"/>
          <w:bCs/>
          <w:sz w:val="28"/>
          <w:szCs w:val="28"/>
        </w:rPr>
        <w:t xml:space="preserve">объем бюджетных ассигнований муниципального дорожного фонда </w:t>
      </w:r>
      <w:r w:rsidR="00F73339">
        <w:rPr>
          <w:rFonts w:ascii="Times New Roman" w:eastAsia="Calibri" w:hAnsi="Times New Roman" w:cs="Times New Roman"/>
          <w:bCs/>
          <w:sz w:val="28"/>
          <w:szCs w:val="28"/>
        </w:rPr>
        <w:t>Тбилисского</w:t>
      </w:r>
      <w:r w:rsidRPr="00011889">
        <w:rPr>
          <w:rFonts w:ascii="Times New Roman" w:eastAsia="Calibri" w:hAnsi="Times New Roman" w:cs="Times New Roman"/>
          <w:bCs/>
          <w:sz w:val="28"/>
          <w:szCs w:val="28"/>
        </w:rPr>
        <w:t xml:space="preserve"> сельского поселения Тбилисского района на 2024 год в сумме </w:t>
      </w:r>
      <w:r w:rsidR="00AA6184">
        <w:rPr>
          <w:rFonts w:ascii="Times New Roman" w:eastAsia="Calibri" w:hAnsi="Times New Roman" w:cs="Times New Roman"/>
          <w:bCs/>
          <w:sz w:val="28"/>
          <w:szCs w:val="28"/>
        </w:rPr>
        <w:t>15 552,8</w:t>
      </w:r>
      <w:r w:rsidRPr="00011889">
        <w:rPr>
          <w:rFonts w:ascii="Times New Roman" w:eastAsia="Calibri" w:hAnsi="Times New Roman" w:cs="Times New Roman"/>
          <w:bCs/>
          <w:sz w:val="28"/>
          <w:szCs w:val="28"/>
        </w:rPr>
        <w:t xml:space="preserve"> тыс. рублей.</w:t>
      </w:r>
    </w:p>
    <w:p w14:paraId="28B6EE51" w14:textId="39E8D543" w:rsidR="00A8132D" w:rsidRPr="00011889" w:rsidRDefault="00A8132D" w:rsidP="00A8132D">
      <w:pPr>
        <w:autoSpaceDE w:val="0"/>
        <w:autoSpaceDN w:val="0"/>
        <w:adjustRightInd w:val="0"/>
        <w:spacing w:after="0" w:line="240" w:lineRule="auto"/>
        <w:ind w:firstLine="709"/>
        <w:jc w:val="both"/>
        <w:outlineLvl w:val="0"/>
        <w:rPr>
          <w:rFonts w:ascii="Times New Roman" w:eastAsiaTheme="minorEastAsia" w:hAnsi="Times New Roman" w:cs="Times New Roman"/>
          <w:sz w:val="28"/>
          <w:szCs w:val="28"/>
          <w:lang w:eastAsia="ar-SA" w:bidi="en-US"/>
        </w:rPr>
      </w:pPr>
      <w:r w:rsidRPr="00011889">
        <w:rPr>
          <w:rFonts w:ascii="Times New Roman" w:eastAsia="Calibri" w:hAnsi="Times New Roman" w:cs="Times New Roman"/>
          <w:bCs/>
          <w:sz w:val="28"/>
          <w:szCs w:val="28"/>
        </w:rPr>
        <w:t xml:space="preserve">12.4 </w:t>
      </w:r>
      <w:r w:rsidRPr="008C4381">
        <w:rPr>
          <w:rFonts w:ascii="Times New Roman" w:eastAsia="Calibri" w:hAnsi="Times New Roman" w:cs="Times New Roman"/>
          <w:bCs/>
          <w:sz w:val="28"/>
          <w:szCs w:val="28"/>
        </w:rPr>
        <w:t xml:space="preserve">В </w:t>
      </w:r>
      <w:r w:rsidR="002364CE" w:rsidRPr="008C4381">
        <w:rPr>
          <w:rFonts w:ascii="Times New Roman" w:eastAsia="Calibri" w:hAnsi="Times New Roman" w:cs="Times New Roman"/>
          <w:bCs/>
          <w:sz w:val="28"/>
          <w:szCs w:val="28"/>
        </w:rPr>
        <w:t>п</w:t>
      </w:r>
      <w:r w:rsidRPr="008C4381">
        <w:rPr>
          <w:rFonts w:ascii="Times New Roman" w:eastAsia="Calibri" w:hAnsi="Times New Roman" w:cs="Times New Roman"/>
          <w:bCs/>
          <w:sz w:val="28"/>
          <w:szCs w:val="28"/>
        </w:rPr>
        <w:t>роекте бюджета на 202</w:t>
      </w:r>
      <w:r w:rsidR="002364CE" w:rsidRPr="008C4381">
        <w:rPr>
          <w:rFonts w:ascii="Times New Roman" w:eastAsia="Calibri" w:hAnsi="Times New Roman" w:cs="Times New Roman"/>
          <w:bCs/>
          <w:sz w:val="28"/>
          <w:szCs w:val="28"/>
        </w:rPr>
        <w:t>4</w:t>
      </w:r>
      <w:r w:rsidRPr="008C4381">
        <w:rPr>
          <w:rFonts w:ascii="Times New Roman" w:eastAsia="Calibri" w:hAnsi="Times New Roman" w:cs="Times New Roman"/>
          <w:bCs/>
          <w:sz w:val="28"/>
          <w:szCs w:val="28"/>
        </w:rPr>
        <w:t xml:space="preserve"> год по подразделу 0502 «Коммунальное хозяйство» средства бюджета поселения в форме межбюджетных трансфертов для исп</w:t>
      </w:r>
      <w:r w:rsidR="002364CE" w:rsidRPr="008C4381">
        <w:rPr>
          <w:rFonts w:ascii="Times New Roman" w:eastAsia="Calibri" w:hAnsi="Times New Roman" w:cs="Times New Roman"/>
          <w:bCs/>
          <w:sz w:val="28"/>
          <w:szCs w:val="28"/>
        </w:rPr>
        <w:t>олнения переданных полномочий</w:t>
      </w:r>
      <w:r w:rsidRPr="008C4381">
        <w:rPr>
          <w:rFonts w:ascii="Times New Roman" w:eastAsia="Calibri" w:hAnsi="Times New Roman" w:cs="Times New Roman"/>
          <w:bCs/>
          <w:sz w:val="28"/>
          <w:szCs w:val="28"/>
        </w:rPr>
        <w:t xml:space="preserve"> </w:t>
      </w:r>
      <w:r w:rsidR="003354AF">
        <w:rPr>
          <w:rFonts w:ascii="Times New Roman" w:eastAsia="Calibri" w:hAnsi="Times New Roman" w:cs="Times New Roman"/>
          <w:bCs/>
          <w:sz w:val="28"/>
          <w:szCs w:val="28"/>
        </w:rPr>
        <w:t xml:space="preserve">не </w:t>
      </w:r>
      <w:r w:rsidRPr="008C4381">
        <w:rPr>
          <w:rFonts w:ascii="Times New Roman" w:eastAsia="Calibri" w:hAnsi="Times New Roman" w:cs="Times New Roman"/>
          <w:bCs/>
          <w:sz w:val="28"/>
          <w:szCs w:val="28"/>
        </w:rPr>
        <w:t>предусмотрены</w:t>
      </w:r>
      <w:r w:rsidR="002364CE" w:rsidRPr="008C4381">
        <w:rPr>
          <w:rFonts w:ascii="Times New Roman" w:eastAsia="Calibri" w:hAnsi="Times New Roman" w:cs="Times New Roman"/>
          <w:bCs/>
          <w:sz w:val="28"/>
          <w:szCs w:val="28"/>
        </w:rPr>
        <w:t xml:space="preserve"> </w:t>
      </w:r>
    </w:p>
    <w:p w14:paraId="0CE16615" w14:textId="20BA0278" w:rsidR="00A8132D" w:rsidRPr="00011889" w:rsidRDefault="00A8132D" w:rsidP="00A8132D">
      <w:pPr>
        <w:spacing w:after="0" w:line="240" w:lineRule="auto"/>
        <w:ind w:firstLine="709"/>
        <w:jc w:val="both"/>
        <w:rPr>
          <w:rFonts w:ascii="Times New Roman" w:eastAsia="Calibri" w:hAnsi="Times New Roman" w:cs="Times New Roman"/>
          <w:bCs/>
          <w:sz w:val="28"/>
          <w:szCs w:val="28"/>
        </w:rPr>
      </w:pPr>
      <w:r w:rsidRPr="00011889">
        <w:rPr>
          <w:rFonts w:ascii="Times New Roman" w:eastAsia="Calibri" w:hAnsi="Times New Roman" w:cs="Times New Roman"/>
          <w:bCs/>
          <w:sz w:val="28"/>
          <w:szCs w:val="28"/>
        </w:rPr>
        <w:t>Контрольно-счетная палата обращает внимание на возможность возникновения рисков в 2024 году по неисполнению в полном объеме полномочий по водоснабжению</w:t>
      </w:r>
      <w:r w:rsidR="003354AF">
        <w:rPr>
          <w:rFonts w:ascii="Times New Roman" w:eastAsia="Calibri" w:hAnsi="Times New Roman" w:cs="Times New Roman"/>
          <w:bCs/>
          <w:sz w:val="28"/>
          <w:szCs w:val="28"/>
        </w:rPr>
        <w:t>, теплоснабжению</w:t>
      </w:r>
      <w:r w:rsidRPr="00011889">
        <w:rPr>
          <w:rFonts w:ascii="Times New Roman" w:eastAsia="Calibri" w:hAnsi="Times New Roman" w:cs="Times New Roman"/>
          <w:bCs/>
          <w:sz w:val="28"/>
          <w:szCs w:val="28"/>
        </w:rPr>
        <w:t xml:space="preserve"> населения</w:t>
      </w:r>
      <w:r w:rsidR="003354AF">
        <w:rPr>
          <w:rFonts w:ascii="Times New Roman" w:eastAsia="Calibri" w:hAnsi="Times New Roman" w:cs="Times New Roman"/>
          <w:bCs/>
          <w:sz w:val="28"/>
          <w:szCs w:val="28"/>
        </w:rPr>
        <w:t xml:space="preserve"> и водоотведению</w:t>
      </w:r>
      <w:r w:rsidRPr="00011889">
        <w:rPr>
          <w:rFonts w:ascii="Times New Roman" w:eastAsia="Calibri" w:hAnsi="Times New Roman" w:cs="Times New Roman"/>
          <w:bCs/>
          <w:sz w:val="28"/>
          <w:szCs w:val="28"/>
        </w:rPr>
        <w:t>.</w:t>
      </w:r>
    </w:p>
    <w:p w14:paraId="5307D54D" w14:textId="77777777" w:rsidR="004478A5" w:rsidRDefault="004478A5" w:rsidP="00A8132D">
      <w:pPr>
        <w:spacing w:after="0" w:line="240" w:lineRule="auto"/>
        <w:ind w:firstLine="709"/>
        <w:jc w:val="both"/>
        <w:rPr>
          <w:rFonts w:ascii="Times New Roman" w:eastAsia="Calibri" w:hAnsi="Times New Roman" w:cs="Times New Roman"/>
          <w:bCs/>
          <w:color w:val="000000"/>
          <w:sz w:val="28"/>
          <w:szCs w:val="28"/>
          <w:shd w:val="clear" w:color="auto" w:fill="FFFFFF"/>
        </w:rPr>
      </w:pPr>
    </w:p>
    <w:p w14:paraId="68447481" w14:textId="3001E054" w:rsidR="00A8132D" w:rsidRPr="00011889" w:rsidRDefault="004478A5" w:rsidP="00A8132D">
      <w:pPr>
        <w:spacing w:after="0" w:line="240" w:lineRule="auto"/>
        <w:ind w:firstLine="709"/>
        <w:jc w:val="both"/>
        <w:rPr>
          <w:rFonts w:ascii="Times New Roman" w:eastAsia="Calibri" w:hAnsi="Times New Roman" w:cs="Times New Roman"/>
          <w:bCs/>
          <w:color w:val="000000"/>
          <w:sz w:val="28"/>
          <w:szCs w:val="28"/>
          <w:shd w:val="clear" w:color="auto" w:fill="FFFFFF"/>
        </w:rPr>
      </w:pPr>
      <w:r w:rsidRPr="004478A5">
        <w:rPr>
          <w:rFonts w:ascii="Times New Roman" w:eastAsia="Calibri" w:hAnsi="Times New Roman" w:cs="Times New Roman"/>
          <w:bCs/>
          <w:color w:val="000000"/>
          <w:sz w:val="28"/>
          <w:szCs w:val="28"/>
          <w:shd w:val="clear" w:color="auto" w:fill="FFFFFF"/>
        </w:rPr>
        <w:t>Ад</w:t>
      </w:r>
      <w:r>
        <w:rPr>
          <w:rFonts w:ascii="Times New Roman" w:eastAsia="Calibri" w:hAnsi="Times New Roman" w:cs="Times New Roman"/>
          <w:bCs/>
          <w:color w:val="000000"/>
          <w:sz w:val="28"/>
          <w:szCs w:val="28"/>
          <w:shd w:val="clear" w:color="auto" w:fill="FFFFFF"/>
        </w:rPr>
        <w:t>министрации,</w:t>
      </w:r>
      <w:r w:rsidR="00A8132D" w:rsidRPr="00011889">
        <w:rPr>
          <w:rFonts w:ascii="Times New Roman" w:eastAsia="Calibri" w:hAnsi="Times New Roman" w:cs="Times New Roman"/>
          <w:bCs/>
          <w:color w:val="000000"/>
          <w:sz w:val="28"/>
          <w:szCs w:val="28"/>
          <w:shd w:val="clear" w:color="auto" w:fill="FFFFFF"/>
        </w:rPr>
        <w:t xml:space="preserve"> </w:t>
      </w:r>
      <w:r w:rsidRPr="00011889">
        <w:rPr>
          <w:rFonts w:ascii="Times New Roman" w:eastAsia="Calibri" w:hAnsi="Times New Roman" w:cs="Times New Roman"/>
          <w:bCs/>
          <w:color w:val="000000"/>
          <w:sz w:val="28"/>
          <w:szCs w:val="28"/>
          <w:shd w:val="clear" w:color="auto" w:fill="FFFFFF"/>
        </w:rPr>
        <w:t>Совету</w:t>
      </w:r>
      <w:r>
        <w:rPr>
          <w:rFonts w:ascii="Times New Roman" w:eastAsia="Calibri" w:hAnsi="Times New Roman" w:cs="Times New Roman"/>
          <w:bCs/>
          <w:sz w:val="28"/>
          <w:szCs w:val="28"/>
        </w:rPr>
        <w:t xml:space="preserve"> </w:t>
      </w:r>
      <w:r w:rsidR="000E3099">
        <w:rPr>
          <w:rFonts w:ascii="Times New Roman" w:eastAsia="Calibri" w:hAnsi="Times New Roman" w:cs="Times New Roman"/>
          <w:bCs/>
          <w:sz w:val="28"/>
          <w:szCs w:val="28"/>
        </w:rPr>
        <w:t>Тбилисского</w:t>
      </w:r>
      <w:r w:rsidR="00A8132D" w:rsidRPr="00011889">
        <w:rPr>
          <w:rFonts w:ascii="Times New Roman" w:eastAsia="Calibri" w:hAnsi="Times New Roman" w:cs="Times New Roman"/>
          <w:bCs/>
          <w:sz w:val="28"/>
          <w:szCs w:val="28"/>
        </w:rPr>
        <w:t xml:space="preserve"> сельского поселения Тбилисского района</w:t>
      </w:r>
      <w:r w:rsidR="00A8132D" w:rsidRPr="00011889">
        <w:rPr>
          <w:rFonts w:ascii="Times New Roman" w:eastAsia="Calibri" w:hAnsi="Times New Roman" w:cs="Times New Roman"/>
          <w:bCs/>
          <w:color w:val="000000"/>
          <w:sz w:val="28"/>
          <w:szCs w:val="28"/>
          <w:shd w:val="clear" w:color="auto" w:fill="FFFFFF"/>
        </w:rPr>
        <w:t>:</w:t>
      </w:r>
    </w:p>
    <w:p w14:paraId="2536783E" w14:textId="77777777" w:rsidR="00A8132D" w:rsidRPr="00011889" w:rsidRDefault="00A8132D" w:rsidP="00A8132D">
      <w:pPr>
        <w:spacing w:after="0" w:line="240" w:lineRule="auto"/>
        <w:ind w:firstLine="709"/>
        <w:jc w:val="both"/>
        <w:rPr>
          <w:rFonts w:ascii="Times New Roman" w:eastAsia="Times New Roman" w:hAnsi="Times New Roman" w:cs="Times New Roman"/>
          <w:sz w:val="28"/>
          <w:szCs w:val="28"/>
        </w:rPr>
      </w:pPr>
    </w:p>
    <w:p w14:paraId="35AFB445" w14:textId="77777777" w:rsidR="00A8132D" w:rsidRDefault="00A8132D" w:rsidP="00A8132D">
      <w:pPr>
        <w:spacing w:after="0"/>
        <w:ind w:firstLine="708"/>
        <w:jc w:val="both"/>
        <w:rPr>
          <w:rFonts w:ascii="Times New Roman" w:eastAsia="Calibri" w:hAnsi="Times New Roman" w:cs="Times New Roman"/>
          <w:bCs/>
          <w:sz w:val="28"/>
          <w:szCs w:val="28"/>
        </w:rPr>
      </w:pPr>
      <w:r w:rsidRPr="00011889">
        <w:rPr>
          <w:rFonts w:ascii="Times New Roman" w:eastAsia="Calibri" w:hAnsi="Times New Roman" w:cs="Times New Roman"/>
          <w:bCs/>
          <w:sz w:val="28"/>
          <w:szCs w:val="28"/>
        </w:rPr>
        <w:t>В нарушение статьи 32 БК РФ «Принцип полноты отражения доходов, расходов и источников финансирования дефицитов бюджетов» который означает, что все доходы, расходы и источники финансирования дефицитов бюджетов в обязательном порядке и в полном объеме отражаются в соответствующих бюджетах» установлено неполное отражение расходов.</w:t>
      </w:r>
    </w:p>
    <w:p w14:paraId="143A3747" w14:textId="685F7BD7" w:rsidR="00A823F5" w:rsidRDefault="00E142B4" w:rsidP="00A8132D">
      <w:pPr>
        <w:spacing w:after="0"/>
        <w:ind w:firstLine="708"/>
        <w:jc w:val="both"/>
        <w:rPr>
          <w:rFonts w:ascii="Times New Roman" w:eastAsia="Calibri" w:hAnsi="Times New Roman" w:cs="Times New Roman"/>
          <w:bCs/>
          <w:sz w:val="28"/>
          <w:szCs w:val="28"/>
        </w:rPr>
      </w:pPr>
      <w:r>
        <w:rPr>
          <w:rFonts w:ascii="Times New Roman" w:eastAsia="Calibri" w:hAnsi="Times New Roman"/>
          <w:bCs/>
          <w:sz w:val="28"/>
          <w:szCs w:val="28"/>
        </w:rPr>
        <w:t>В проекте бюджета на 2024 год по р</w:t>
      </w:r>
      <w:r>
        <w:rPr>
          <w:rFonts w:ascii="Times New Roman" w:hAnsi="Times New Roman"/>
          <w:bCs/>
          <w:sz w:val="28"/>
          <w:szCs w:val="28"/>
        </w:rPr>
        <w:t xml:space="preserve">азделу 0500 «Жилищно-коммунальное хозяйство», </w:t>
      </w:r>
      <w:r>
        <w:rPr>
          <w:rFonts w:ascii="Times New Roman" w:eastAsia="Calibri" w:hAnsi="Times New Roman"/>
          <w:bCs/>
          <w:sz w:val="28"/>
          <w:szCs w:val="28"/>
        </w:rPr>
        <w:t>подраздела 0502 «Коммунальное хозяйство» средства бюджета на передачу полномочий не предусмотрены.</w:t>
      </w:r>
    </w:p>
    <w:p w14:paraId="0F8E6EB4" w14:textId="77777777" w:rsidR="00A8132D" w:rsidRPr="00011889" w:rsidRDefault="00A8132D" w:rsidP="00A8132D">
      <w:pPr>
        <w:spacing w:after="0" w:line="240" w:lineRule="auto"/>
        <w:ind w:firstLine="709"/>
        <w:jc w:val="both"/>
        <w:rPr>
          <w:rFonts w:ascii="Times New Roman" w:eastAsia="Times New Roman" w:hAnsi="Times New Roman" w:cs="Times New Roman"/>
          <w:bCs/>
          <w:sz w:val="28"/>
          <w:szCs w:val="20"/>
        </w:rPr>
      </w:pPr>
      <w:r w:rsidRPr="00011889">
        <w:rPr>
          <w:rFonts w:ascii="Times New Roman" w:eastAsia="Times New Roman" w:hAnsi="Times New Roman" w:cs="Times New Roman"/>
          <w:bCs/>
          <w:sz w:val="28"/>
          <w:szCs w:val="20"/>
        </w:rPr>
        <w:t>Вышеуказанное нарушение будет отражено в отчете контрольно-счетной палаты за 2023 год в соответствии с Классификатором нарушений, утвержденным Президиумом Совета контрольно-счетных органов Краснодарского края от 12.12.2017 г., одобренным с внесенными изменениями и дополнениями Конференцией Совета контрольно-счетных органов Краснодарского края 26.05.2023 г. по пункту 1.1.35к «Прочие нарушения и недостатки выявленные в ходе формирования бюджетов».</w:t>
      </w:r>
    </w:p>
    <w:p w14:paraId="6639BB84" w14:textId="5D9308A2" w:rsidR="00A8132D" w:rsidRPr="00011889" w:rsidRDefault="00A8132D" w:rsidP="00A8132D">
      <w:pPr>
        <w:spacing w:after="0" w:line="240" w:lineRule="auto"/>
        <w:ind w:firstLine="709"/>
        <w:jc w:val="both"/>
        <w:rPr>
          <w:rFonts w:ascii="Times New Roman" w:eastAsia="Times New Roman" w:hAnsi="Times New Roman" w:cs="Times New Roman"/>
          <w:sz w:val="28"/>
          <w:szCs w:val="28"/>
        </w:rPr>
      </w:pPr>
      <w:r w:rsidRPr="00011889">
        <w:rPr>
          <w:rFonts w:ascii="Times New Roman" w:eastAsia="Times New Roman" w:hAnsi="Times New Roman" w:cs="Times New Roman"/>
          <w:sz w:val="28"/>
          <w:szCs w:val="28"/>
        </w:rPr>
        <w:t xml:space="preserve">В случае подписания соглашения о передаче полномочий в границах </w:t>
      </w:r>
      <w:r w:rsidR="00BF3FB6">
        <w:rPr>
          <w:rFonts w:ascii="Times New Roman" w:eastAsia="Times New Roman" w:hAnsi="Times New Roman" w:cs="Times New Roman"/>
          <w:sz w:val="28"/>
          <w:szCs w:val="28"/>
        </w:rPr>
        <w:t>Тбилисского</w:t>
      </w:r>
      <w:r w:rsidRPr="00011889">
        <w:rPr>
          <w:rFonts w:ascii="Times New Roman" w:eastAsia="Times New Roman" w:hAnsi="Times New Roman" w:cs="Times New Roman"/>
          <w:sz w:val="28"/>
          <w:szCs w:val="28"/>
        </w:rPr>
        <w:t xml:space="preserve"> сельского поселения Тбилисского района муниципальному образованию Тбилисский район, внести соответствующие изменения в бюджет в части межбюджетных трансфертов.</w:t>
      </w:r>
    </w:p>
    <w:p w14:paraId="4FDBA5C5" w14:textId="77777777" w:rsidR="00A8132D" w:rsidRDefault="00A8132D" w:rsidP="00A8132D">
      <w:pPr>
        <w:spacing w:after="0" w:line="240" w:lineRule="auto"/>
        <w:ind w:firstLine="709"/>
        <w:jc w:val="both"/>
        <w:rPr>
          <w:rFonts w:ascii="Times New Roman" w:eastAsia="Times New Roman" w:hAnsi="Times New Roman" w:cs="Times New Roman"/>
          <w:sz w:val="28"/>
          <w:szCs w:val="28"/>
        </w:rPr>
      </w:pPr>
      <w:r w:rsidRPr="00011889">
        <w:rPr>
          <w:rFonts w:ascii="Times New Roman" w:eastAsia="Times New Roman" w:hAnsi="Times New Roman" w:cs="Times New Roman"/>
          <w:bCs/>
          <w:sz w:val="28"/>
          <w:szCs w:val="28"/>
        </w:rPr>
        <w:t>Соблюдать положения по формированию муниципального дорожного фонда, согласно</w:t>
      </w:r>
      <w:r w:rsidRPr="00011889">
        <w:rPr>
          <w:rFonts w:ascii="Times New Roman" w:eastAsia="Times New Roman" w:hAnsi="Times New Roman" w:cs="Times New Roman"/>
          <w:sz w:val="28"/>
          <w:szCs w:val="28"/>
        </w:rPr>
        <w:t xml:space="preserve"> статьи 179.4 БК РФ.</w:t>
      </w:r>
    </w:p>
    <w:p w14:paraId="595C4316" w14:textId="260A2A96" w:rsidR="00092109" w:rsidRPr="00011889" w:rsidRDefault="00092109" w:rsidP="00A8132D">
      <w:pPr>
        <w:spacing w:after="0" w:line="240" w:lineRule="auto"/>
        <w:ind w:firstLine="709"/>
        <w:jc w:val="both"/>
        <w:rPr>
          <w:rFonts w:ascii="Times New Roman" w:eastAsia="Times New Roman" w:hAnsi="Times New Roman" w:cs="Times New Roman"/>
          <w:sz w:val="28"/>
          <w:szCs w:val="28"/>
        </w:rPr>
      </w:pPr>
      <w:r w:rsidRPr="00092109">
        <w:rPr>
          <w:rFonts w:ascii="Times New Roman" w:eastAsia="Times New Roman" w:hAnsi="Times New Roman" w:cs="Times New Roman"/>
          <w:sz w:val="28"/>
          <w:szCs w:val="28"/>
        </w:rPr>
        <w:t>Неукоснительно выполнять поручения Президента Российской Федерации от 30.11.2022 № Пр-2360 и Правительства Российской Федерации от 15.12 2022 г. № ТГ-П13-21641 в части безусловного достижения целевого показателя уровня заработной платы работников учреждений культуры по итогам 2023 года.</w:t>
      </w:r>
    </w:p>
    <w:p w14:paraId="38736935" w14:textId="6CBF2396" w:rsidR="00A8132D" w:rsidRDefault="00A8132D" w:rsidP="004478A5">
      <w:pPr>
        <w:spacing w:after="0" w:line="240" w:lineRule="auto"/>
        <w:ind w:firstLine="709"/>
        <w:jc w:val="both"/>
        <w:rPr>
          <w:rFonts w:ascii="Times New Roman" w:eastAsia="Times New Roman" w:hAnsi="Times New Roman" w:cs="Times New Roman"/>
          <w:sz w:val="28"/>
          <w:szCs w:val="28"/>
        </w:rPr>
      </w:pPr>
      <w:r w:rsidRPr="00011889">
        <w:rPr>
          <w:rFonts w:ascii="Times New Roman" w:eastAsia="Times New Roman" w:hAnsi="Times New Roman" w:cs="Times New Roman"/>
          <w:sz w:val="28"/>
          <w:szCs w:val="28"/>
        </w:rPr>
        <w:t xml:space="preserve">Контролировать и не превышать ограничения, установленные статьей </w:t>
      </w:r>
      <w:r w:rsidR="00BF3FB6">
        <w:rPr>
          <w:rFonts w:ascii="Times New Roman" w:eastAsia="Times New Roman" w:hAnsi="Times New Roman" w:cs="Times New Roman"/>
          <w:sz w:val="28"/>
          <w:szCs w:val="28"/>
        </w:rPr>
        <w:t xml:space="preserve">     </w:t>
      </w:r>
      <w:r w:rsidRPr="00011889">
        <w:rPr>
          <w:rFonts w:ascii="Times New Roman" w:eastAsia="Times New Roman" w:hAnsi="Times New Roman" w:cs="Times New Roman"/>
          <w:sz w:val="28"/>
          <w:szCs w:val="28"/>
        </w:rPr>
        <w:t>136 БК РФ, в части соблюдения основных условий для предоставления межбюджетных трансфертов из бюджетов субъектов Российской Федерации муниципальным образованиям.</w:t>
      </w:r>
    </w:p>
    <w:p w14:paraId="17AD1D6E" w14:textId="0923CF67" w:rsidR="004478A5" w:rsidRPr="00011889" w:rsidRDefault="004478A5" w:rsidP="004478A5">
      <w:pPr>
        <w:spacing w:after="0" w:line="240" w:lineRule="auto"/>
        <w:ind w:firstLine="709"/>
        <w:jc w:val="both"/>
        <w:rPr>
          <w:rFonts w:ascii="Times New Roman" w:eastAsia="Times New Roman" w:hAnsi="Times New Roman" w:cs="Times New Roman"/>
          <w:sz w:val="28"/>
          <w:szCs w:val="28"/>
        </w:rPr>
      </w:pPr>
      <w:r w:rsidRPr="004478A5">
        <w:rPr>
          <w:rFonts w:ascii="Times New Roman" w:eastAsia="Times New Roman" w:hAnsi="Times New Roman" w:cs="Times New Roman"/>
          <w:sz w:val="28"/>
          <w:szCs w:val="28"/>
        </w:rPr>
        <w:t>Контролировать положения, установленные ст. 107 БК РФ, в части соблюдения предельного объема муниципального долга в бюджете сельского поселения.</w:t>
      </w:r>
    </w:p>
    <w:p w14:paraId="3E97ECA6" w14:textId="77777777" w:rsidR="00A8132D" w:rsidRPr="00011889" w:rsidRDefault="00A8132D" w:rsidP="004478A5">
      <w:pPr>
        <w:spacing w:after="0" w:line="240" w:lineRule="auto"/>
        <w:ind w:firstLine="709"/>
        <w:jc w:val="both"/>
        <w:rPr>
          <w:rFonts w:ascii="Times New Roman" w:eastAsia="Times New Roman" w:hAnsi="Times New Roman" w:cs="Times New Roman"/>
          <w:sz w:val="28"/>
          <w:szCs w:val="28"/>
        </w:rPr>
      </w:pPr>
      <w:r w:rsidRPr="00011889">
        <w:rPr>
          <w:rFonts w:ascii="Times New Roman" w:eastAsia="Times New Roman" w:hAnsi="Times New Roman" w:cs="Times New Roman"/>
          <w:sz w:val="28"/>
          <w:szCs w:val="28"/>
        </w:rPr>
        <w:t>При принятии и исполнении данного проекта бюджета в 2024 году обеспечить работу по недопущению образования (увеличения) дебиторской и кредиторской задолженности.</w:t>
      </w:r>
    </w:p>
    <w:p w14:paraId="70A2C0BF" w14:textId="2ACEAE48" w:rsidR="00A8132D" w:rsidRPr="00A8132D" w:rsidRDefault="00A8132D" w:rsidP="00A8132D">
      <w:pPr>
        <w:spacing w:after="0" w:line="240" w:lineRule="auto"/>
        <w:ind w:firstLine="709"/>
        <w:jc w:val="both"/>
        <w:rPr>
          <w:rFonts w:ascii="Times New Roman" w:eastAsia="Times New Roman" w:hAnsi="Times New Roman" w:cs="Times New Roman"/>
          <w:sz w:val="28"/>
          <w:szCs w:val="28"/>
        </w:rPr>
      </w:pPr>
      <w:r w:rsidRPr="00011889">
        <w:rPr>
          <w:rFonts w:ascii="Times New Roman" w:eastAsia="Times New Roman" w:hAnsi="Times New Roman" w:cs="Times New Roman"/>
          <w:sz w:val="28"/>
          <w:szCs w:val="28"/>
        </w:rPr>
        <w:t xml:space="preserve">Контрольно-счетная палата считает, что проект решения Совета </w:t>
      </w:r>
      <w:r w:rsidR="00916577">
        <w:rPr>
          <w:rFonts w:ascii="Times New Roman" w:eastAsia="Times New Roman" w:hAnsi="Times New Roman" w:cs="Times New Roman"/>
          <w:sz w:val="28"/>
          <w:szCs w:val="28"/>
        </w:rPr>
        <w:t>Тбилисского</w:t>
      </w:r>
      <w:r w:rsidRPr="00011889">
        <w:rPr>
          <w:rFonts w:ascii="Times New Roman" w:eastAsia="Times New Roman" w:hAnsi="Times New Roman" w:cs="Times New Roman"/>
          <w:sz w:val="28"/>
          <w:szCs w:val="28"/>
        </w:rPr>
        <w:t xml:space="preserve"> сельского поселения Тбилисского района «О бюджете </w:t>
      </w:r>
      <w:r w:rsidR="00916577">
        <w:rPr>
          <w:rFonts w:ascii="Times New Roman" w:eastAsia="Times New Roman" w:hAnsi="Times New Roman" w:cs="Times New Roman"/>
          <w:sz w:val="28"/>
          <w:szCs w:val="28"/>
        </w:rPr>
        <w:t>Тбилисского</w:t>
      </w:r>
      <w:r w:rsidRPr="00011889">
        <w:rPr>
          <w:rFonts w:ascii="Times New Roman" w:eastAsia="Times New Roman" w:hAnsi="Times New Roman" w:cs="Times New Roman"/>
          <w:sz w:val="28"/>
          <w:szCs w:val="28"/>
        </w:rPr>
        <w:t xml:space="preserve"> сельского поселения Тбилисского района на 202</w:t>
      </w:r>
      <w:r w:rsidR="00916577">
        <w:rPr>
          <w:rFonts w:ascii="Times New Roman" w:eastAsia="Times New Roman" w:hAnsi="Times New Roman" w:cs="Times New Roman"/>
          <w:sz w:val="28"/>
          <w:szCs w:val="28"/>
        </w:rPr>
        <w:t>4</w:t>
      </w:r>
      <w:r w:rsidRPr="00011889">
        <w:rPr>
          <w:rFonts w:ascii="Times New Roman" w:eastAsia="Times New Roman" w:hAnsi="Times New Roman" w:cs="Times New Roman"/>
          <w:sz w:val="28"/>
          <w:szCs w:val="28"/>
        </w:rPr>
        <w:t xml:space="preserve"> год» может быть принят к рассмотрению Советом </w:t>
      </w:r>
      <w:r w:rsidR="00FB3478">
        <w:rPr>
          <w:rFonts w:ascii="Times New Roman" w:eastAsia="Times New Roman" w:hAnsi="Times New Roman" w:cs="Times New Roman"/>
          <w:sz w:val="28"/>
          <w:szCs w:val="28"/>
        </w:rPr>
        <w:t>Тбилисского</w:t>
      </w:r>
      <w:r w:rsidRPr="00011889">
        <w:rPr>
          <w:rFonts w:ascii="Times New Roman" w:eastAsia="Times New Roman" w:hAnsi="Times New Roman" w:cs="Times New Roman"/>
          <w:sz w:val="28"/>
          <w:szCs w:val="28"/>
        </w:rPr>
        <w:t xml:space="preserve"> сельского поселения Тбилисского района с учетом минимизации вышеуказанных рисков.</w:t>
      </w:r>
      <w:bookmarkStart w:id="7" w:name="_GoBack"/>
      <w:bookmarkEnd w:id="7"/>
    </w:p>
    <w:sectPr w:rsidR="00A8132D" w:rsidRPr="00A8132D" w:rsidSect="004659AD">
      <w:foot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1D836" w14:textId="77777777" w:rsidR="00232135" w:rsidRDefault="00232135" w:rsidP="000D0E65">
      <w:pPr>
        <w:spacing w:after="0" w:line="240" w:lineRule="auto"/>
      </w:pPr>
      <w:r>
        <w:separator/>
      </w:r>
    </w:p>
  </w:endnote>
  <w:endnote w:type="continuationSeparator" w:id="0">
    <w:p w14:paraId="09D8B92D" w14:textId="77777777" w:rsidR="00232135" w:rsidRDefault="00232135" w:rsidP="000D0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627843"/>
      <w:docPartObj>
        <w:docPartGallery w:val="Page Numbers (Bottom of Page)"/>
        <w:docPartUnique/>
      </w:docPartObj>
    </w:sdtPr>
    <w:sdtEndPr/>
    <w:sdtContent>
      <w:p w14:paraId="2549A17C" w14:textId="0CC573A8" w:rsidR="00A45B7C" w:rsidRDefault="00A45B7C">
        <w:pPr>
          <w:pStyle w:val="a8"/>
          <w:jc w:val="center"/>
        </w:pPr>
        <w:r>
          <w:fldChar w:fldCharType="begin"/>
        </w:r>
        <w:r>
          <w:instrText>PAGE   \* MERGEFORMAT</w:instrText>
        </w:r>
        <w:r>
          <w:fldChar w:fldCharType="separate"/>
        </w:r>
        <w:r w:rsidR="00877563">
          <w:rPr>
            <w:noProof/>
          </w:rPr>
          <w:t>22</w:t>
        </w:r>
        <w:r>
          <w:fldChar w:fldCharType="end"/>
        </w:r>
      </w:p>
    </w:sdtContent>
  </w:sdt>
  <w:p w14:paraId="388ABE85" w14:textId="77777777" w:rsidR="00A45B7C" w:rsidRDefault="00A45B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C89A7" w14:textId="77777777" w:rsidR="00232135" w:rsidRDefault="00232135" w:rsidP="000D0E65">
      <w:pPr>
        <w:spacing w:after="0" w:line="240" w:lineRule="auto"/>
      </w:pPr>
      <w:r>
        <w:separator/>
      </w:r>
    </w:p>
  </w:footnote>
  <w:footnote w:type="continuationSeparator" w:id="0">
    <w:p w14:paraId="763A8777" w14:textId="77777777" w:rsidR="00232135" w:rsidRDefault="00232135" w:rsidP="000D0E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9A6349"/>
    <w:rsid w:val="00000027"/>
    <w:rsid w:val="0000029E"/>
    <w:rsid w:val="000005DE"/>
    <w:rsid w:val="000007F6"/>
    <w:rsid w:val="00000A19"/>
    <w:rsid w:val="00000E18"/>
    <w:rsid w:val="000010AF"/>
    <w:rsid w:val="00001168"/>
    <w:rsid w:val="0000120D"/>
    <w:rsid w:val="000013A4"/>
    <w:rsid w:val="0000164D"/>
    <w:rsid w:val="00001654"/>
    <w:rsid w:val="000016B0"/>
    <w:rsid w:val="000018B9"/>
    <w:rsid w:val="00001AD0"/>
    <w:rsid w:val="00001B74"/>
    <w:rsid w:val="00001CD6"/>
    <w:rsid w:val="00001EF3"/>
    <w:rsid w:val="00002388"/>
    <w:rsid w:val="000024FF"/>
    <w:rsid w:val="00002755"/>
    <w:rsid w:val="00002D45"/>
    <w:rsid w:val="00003284"/>
    <w:rsid w:val="000032C2"/>
    <w:rsid w:val="0000379D"/>
    <w:rsid w:val="00003A6F"/>
    <w:rsid w:val="00003E9F"/>
    <w:rsid w:val="0000488E"/>
    <w:rsid w:val="0000492C"/>
    <w:rsid w:val="00004DAB"/>
    <w:rsid w:val="00004F42"/>
    <w:rsid w:val="0000503B"/>
    <w:rsid w:val="00005211"/>
    <w:rsid w:val="0000549F"/>
    <w:rsid w:val="0000563E"/>
    <w:rsid w:val="00005A12"/>
    <w:rsid w:val="00005A7A"/>
    <w:rsid w:val="00005CD3"/>
    <w:rsid w:val="00005CDB"/>
    <w:rsid w:val="00005FA5"/>
    <w:rsid w:val="00006244"/>
    <w:rsid w:val="00006409"/>
    <w:rsid w:val="000064F4"/>
    <w:rsid w:val="0000657A"/>
    <w:rsid w:val="0000667C"/>
    <w:rsid w:val="00006A6A"/>
    <w:rsid w:val="00006AB9"/>
    <w:rsid w:val="00006CC5"/>
    <w:rsid w:val="00007384"/>
    <w:rsid w:val="000077BD"/>
    <w:rsid w:val="000078C1"/>
    <w:rsid w:val="00007B11"/>
    <w:rsid w:val="00007C1C"/>
    <w:rsid w:val="00007DDF"/>
    <w:rsid w:val="000100D6"/>
    <w:rsid w:val="00010366"/>
    <w:rsid w:val="0001058F"/>
    <w:rsid w:val="000108DD"/>
    <w:rsid w:val="00010A06"/>
    <w:rsid w:val="00010FD4"/>
    <w:rsid w:val="00011033"/>
    <w:rsid w:val="000110FC"/>
    <w:rsid w:val="00011506"/>
    <w:rsid w:val="0001159C"/>
    <w:rsid w:val="00011711"/>
    <w:rsid w:val="00011790"/>
    <w:rsid w:val="00011889"/>
    <w:rsid w:val="00011B63"/>
    <w:rsid w:val="00011E8B"/>
    <w:rsid w:val="00011FE4"/>
    <w:rsid w:val="00012187"/>
    <w:rsid w:val="0001223A"/>
    <w:rsid w:val="000125C3"/>
    <w:rsid w:val="000125DC"/>
    <w:rsid w:val="0001274C"/>
    <w:rsid w:val="00012AB5"/>
    <w:rsid w:val="00012D66"/>
    <w:rsid w:val="00012DA7"/>
    <w:rsid w:val="0001346E"/>
    <w:rsid w:val="000135C2"/>
    <w:rsid w:val="00013616"/>
    <w:rsid w:val="00013CC6"/>
    <w:rsid w:val="00013CD7"/>
    <w:rsid w:val="00014261"/>
    <w:rsid w:val="00014332"/>
    <w:rsid w:val="000144BC"/>
    <w:rsid w:val="00014A06"/>
    <w:rsid w:val="00014AC5"/>
    <w:rsid w:val="00014C4D"/>
    <w:rsid w:val="000151EE"/>
    <w:rsid w:val="0001554D"/>
    <w:rsid w:val="00015690"/>
    <w:rsid w:val="000156E8"/>
    <w:rsid w:val="0001582C"/>
    <w:rsid w:val="00015BA5"/>
    <w:rsid w:val="00015DEB"/>
    <w:rsid w:val="00015F01"/>
    <w:rsid w:val="000161D2"/>
    <w:rsid w:val="000164ED"/>
    <w:rsid w:val="000165B6"/>
    <w:rsid w:val="0001688A"/>
    <w:rsid w:val="00017813"/>
    <w:rsid w:val="00017872"/>
    <w:rsid w:val="00017D2E"/>
    <w:rsid w:val="00017D63"/>
    <w:rsid w:val="00017F85"/>
    <w:rsid w:val="000200C1"/>
    <w:rsid w:val="000202FD"/>
    <w:rsid w:val="00020384"/>
    <w:rsid w:val="00020732"/>
    <w:rsid w:val="00020941"/>
    <w:rsid w:val="00020AE0"/>
    <w:rsid w:val="00020E77"/>
    <w:rsid w:val="00020FC8"/>
    <w:rsid w:val="00021029"/>
    <w:rsid w:val="0002130E"/>
    <w:rsid w:val="000213F2"/>
    <w:rsid w:val="00021739"/>
    <w:rsid w:val="00021799"/>
    <w:rsid w:val="00021B73"/>
    <w:rsid w:val="00021B9C"/>
    <w:rsid w:val="000223C5"/>
    <w:rsid w:val="00022467"/>
    <w:rsid w:val="0002256B"/>
    <w:rsid w:val="0002256D"/>
    <w:rsid w:val="00022875"/>
    <w:rsid w:val="00022A67"/>
    <w:rsid w:val="00022D7A"/>
    <w:rsid w:val="00023784"/>
    <w:rsid w:val="00023AFD"/>
    <w:rsid w:val="00023FB6"/>
    <w:rsid w:val="00023FEB"/>
    <w:rsid w:val="000240F7"/>
    <w:rsid w:val="00024435"/>
    <w:rsid w:val="00024776"/>
    <w:rsid w:val="00024978"/>
    <w:rsid w:val="000251A7"/>
    <w:rsid w:val="0002530F"/>
    <w:rsid w:val="0002584F"/>
    <w:rsid w:val="00025C23"/>
    <w:rsid w:val="00026048"/>
    <w:rsid w:val="000260AD"/>
    <w:rsid w:val="0002615C"/>
    <w:rsid w:val="00026217"/>
    <w:rsid w:val="0002624B"/>
    <w:rsid w:val="00026371"/>
    <w:rsid w:val="00026A97"/>
    <w:rsid w:val="00026BD7"/>
    <w:rsid w:val="00026CD9"/>
    <w:rsid w:val="00027276"/>
    <w:rsid w:val="00027449"/>
    <w:rsid w:val="00027486"/>
    <w:rsid w:val="00027547"/>
    <w:rsid w:val="00027768"/>
    <w:rsid w:val="0002791D"/>
    <w:rsid w:val="00027C71"/>
    <w:rsid w:val="00027E0A"/>
    <w:rsid w:val="000301B5"/>
    <w:rsid w:val="000305D4"/>
    <w:rsid w:val="00030819"/>
    <w:rsid w:val="00031053"/>
    <w:rsid w:val="000310B6"/>
    <w:rsid w:val="000310EC"/>
    <w:rsid w:val="0003124E"/>
    <w:rsid w:val="000313B7"/>
    <w:rsid w:val="0003144C"/>
    <w:rsid w:val="0003149F"/>
    <w:rsid w:val="000319E7"/>
    <w:rsid w:val="00031B12"/>
    <w:rsid w:val="00031B84"/>
    <w:rsid w:val="0003211B"/>
    <w:rsid w:val="00032282"/>
    <w:rsid w:val="0003229E"/>
    <w:rsid w:val="0003245E"/>
    <w:rsid w:val="000325BD"/>
    <w:rsid w:val="00032736"/>
    <w:rsid w:val="000329F4"/>
    <w:rsid w:val="00032B2D"/>
    <w:rsid w:val="00032B84"/>
    <w:rsid w:val="00033431"/>
    <w:rsid w:val="000334B6"/>
    <w:rsid w:val="000336BB"/>
    <w:rsid w:val="000339A5"/>
    <w:rsid w:val="000339F0"/>
    <w:rsid w:val="00033AF4"/>
    <w:rsid w:val="00033F95"/>
    <w:rsid w:val="000340DC"/>
    <w:rsid w:val="00034DF2"/>
    <w:rsid w:val="00034F7C"/>
    <w:rsid w:val="00035099"/>
    <w:rsid w:val="000352AD"/>
    <w:rsid w:val="000356C8"/>
    <w:rsid w:val="00035864"/>
    <w:rsid w:val="00035BCB"/>
    <w:rsid w:val="00035C22"/>
    <w:rsid w:val="00035C6F"/>
    <w:rsid w:val="00035E75"/>
    <w:rsid w:val="000360AC"/>
    <w:rsid w:val="0003617B"/>
    <w:rsid w:val="000364B9"/>
    <w:rsid w:val="00036872"/>
    <w:rsid w:val="00036AC2"/>
    <w:rsid w:val="00036AFC"/>
    <w:rsid w:val="000370C3"/>
    <w:rsid w:val="0003732F"/>
    <w:rsid w:val="000376D6"/>
    <w:rsid w:val="0003779E"/>
    <w:rsid w:val="00040108"/>
    <w:rsid w:val="000402F2"/>
    <w:rsid w:val="00040470"/>
    <w:rsid w:val="0004057D"/>
    <w:rsid w:val="00040821"/>
    <w:rsid w:val="000409C6"/>
    <w:rsid w:val="00040A6D"/>
    <w:rsid w:val="00040CCB"/>
    <w:rsid w:val="00040EDF"/>
    <w:rsid w:val="000412B7"/>
    <w:rsid w:val="0004148E"/>
    <w:rsid w:val="00041569"/>
    <w:rsid w:val="0004163B"/>
    <w:rsid w:val="000416B4"/>
    <w:rsid w:val="000417EB"/>
    <w:rsid w:val="00041EEE"/>
    <w:rsid w:val="00042294"/>
    <w:rsid w:val="000423DF"/>
    <w:rsid w:val="00042653"/>
    <w:rsid w:val="00042858"/>
    <w:rsid w:val="000428B7"/>
    <w:rsid w:val="00042ADB"/>
    <w:rsid w:val="00042CF0"/>
    <w:rsid w:val="00042DE2"/>
    <w:rsid w:val="00042E57"/>
    <w:rsid w:val="0004315E"/>
    <w:rsid w:val="00043427"/>
    <w:rsid w:val="00043737"/>
    <w:rsid w:val="00043974"/>
    <w:rsid w:val="00043B0E"/>
    <w:rsid w:val="00043D0D"/>
    <w:rsid w:val="00044144"/>
    <w:rsid w:val="00044B21"/>
    <w:rsid w:val="00044CE7"/>
    <w:rsid w:val="00044E8F"/>
    <w:rsid w:val="00044ECA"/>
    <w:rsid w:val="00045151"/>
    <w:rsid w:val="00045176"/>
    <w:rsid w:val="000451A9"/>
    <w:rsid w:val="00045619"/>
    <w:rsid w:val="00045A42"/>
    <w:rsid w:val="00045A55"/>
    <w:rsid w:val="00045EE7"/>
    <w:rsid w:val="00046460"/>
    <w:rsid w:val="00046599"/>
    <w:rsid w:val="0004662C"/>
    <w:rsid w:val="00046685"/>
    <w:rsid w:val="000468B1"/>
    <w:rsid w:val="00046965"/>
    <w:rsid w:val="00046A64"/>
    <w:rsid w:val="00046C58"/>
    <w:rsid w:val="00046E42"/>
    <w:rsid w:val="00046F9E"/>
    <w:rsid w:val="00047045"/>
    <w:rsid w:val="00047082"/>
    <w:rsid w:val="00047190"/>
    <w:rsid w:val="000471AD"/>
    <w:rsid w:val="000476F3"/>
    <w:rsid w:val="00047753"/>
    <w:rsid w:val="000477E1"/>
    <w:rsid w:val="00047AE3"/>
    <w:rsid w:val="00047D71"/>
    <w:rsid w:val="00047DC3"/>
    <w:rsid w:val="00050280"/>
    <w:rsid w:val="00050792"/>
    <w:rsid w:val="000508CC"/>
    <w:rsid w:val="000508E9"/>
    <w:rsid w:val="00050958"/>
    <w:rsid w:val="00051348"/>
    <w:rsid w:val="00051473"/>
    <w:rsid w:val="00051B9E"/>
    <w:rsid w:val="000522D4"/>
    <w:rsid w:val="00052437"/>
    <w:rsid w:val="0005246E"/>
    <w:rsid w:val="000527E9"/>
    <w:rsid w:val="0005280D"/>
    <w:rsid w:val="00053003"/>
    <w:rsid w:val="000530BE"/>
    <w:rsid w:val="000530D4"/>
    <w:rsid w:val="000531E1"/>
    <w:rsid w:val="00053941"/>
    <w:rsid w:val="00053CB1"/>
    <w:rsid w:val="00053F0C"/>
    <w:rsid w:val="000543AA"/>
    <w:rsid w:val="000548A6"/>
    <w:rsid w:val="00054AAC"/>
    <w:rsid w:val="000555B8"/>
    <w:rsid w:val="000559D1"/>
    <w:rsid w:val="00055A55"/>
    <w:rsid w:val="00055A67"/>
    <w:rsid w:val="00055B69"/>
    <w:rsid w:val="00055E90"/>
    <w:rsid w:val="00055FE8"/>
    <w:rsid w:val="00056851"/>
    <w:rsid w:val="00056B60"/>
    <w:rsid w:val="00056C35"/>
    <w:rsid w:val="00056CF2"/>
    <w:rsid w:val="00056E86"/>
    <w:rsid w:val="0005701E"/>
    <w:rsid w:val="0005759D"/>
    <w:rsid w:val="000578CC"/>
    <w:rsid w:val="00057D79"/>
    <w:rsid w:val="00057E28"/>
    <w:rsid w:val="00057EA0"/>
    <w:rsid w:val="000601B3"/>
    <w:rsid w:val="00060797"/>
    <w:rsid w:val="00060F1E"/>
    <w:rsid w:val="0006116D"/>
    <w:rsid w:val="000614BE"/>
    <w:rsid w:val="00061843"/>
    <w:rsid w:val="000618F4"/>
    <w:rsid w:val="0006197C"/>
    <w:rsid w:val="000619A2"/>
    <w:rsid w:val="000619C8"/>
    <w:rsid w:val="00061C06"/>
    <w:rsid w:val="00061E12"/>
    <w:rsid w:val="000621B9"/>
    <w:rsid w:val="000622E9"/>
    <w:rsid w:val="00062515"/>
    <w:rsid w:val="00062631"/>
    <w:rsid w:val="00062871"/>
    <w:rsid w:val="0006299A"/>
    <w:rsid w:val="00062B4B"/>
    <w:rsid w:val="00062C5A"/>
    <w:rsid w:val="000638F8"/>
    <w:rsid w:val="00063BC2"/>
    <w:rsid w:val="0006401E"/>
    <w:rsid w:val="000642DC"/>
    <w:rsid w:val="00064344"/>
    <w:rsid w:val="00064548"/>
    <w:rsid w:val="000649D0"/>
    <w:rsid w:val="00064A0E"/>
    <w:rsid w:val="00064D57"/>
    <w:rsid w:val="00064EEE"/>
    <w:rsid w:val="00064F42"/>
    <w:rsid w:val="00065037"/>
    <w:rsid w:val="00065117"/>
    <w:rsid w:val="00065457"/>
    <w:rsid w:val="00065613"/>
    <w:rsid w:val="00065A0B"/>
    <w:rsid w:val="00065C73"/>
    <w:rsid w:val="00065F56"/>
    <w:rsid w:val="0006606F"/>
    <w:rsid w:val="00066154"/>
    <w:rsid w:val="00066473"/>
    <w:rsid w:val="0006674C"/>
    <w:rsid w:val="000668FF"/>
    <w:rsid w:val="00066A8B"/>
    <w:rsid w:val="000672C2"/>
    <w:rsid w:val="0006762F"/>
    <w:rsid w:val="00067C37"/>
    <w:rsid w:val="00067C6F"/>
    <w:rsid w:val="00067FA7"/>
    <w:rsid w:val="00070276"/>
    <w:rsid w:val="000706D2"/>
    <w:rsid w:val="00070A85"/>
    <w:rsid w:val="00070D90"/>
    <w:rsid w:val="00071176"/>
    <w:rsid w:val="00071450"/>
    <w:rsid w:val="00071968"/>
    <w:rsid w:val="00071BBF"/>
    <w:rsid w:val="000721BB"/>
    <w:rsid w:val="000726AC"/>
    <w:rsid w:val="000727CF"/>
    <w:rsid w:val="00072B43"/>
    <w:rsid w:val="00072CE6"/>
    <w:rsid w:val="00072E2E"/>
    <w:rsid w:val="00072F29"/>
    <w:rsid w:val="00072F42"/>
    <w:rsid w:val="000730FD"/>
    <w:rsid w:val="00073491"/>
    <w:rsid w:val="00073680"/>
    <w:rsid w:val="000739F3"/>
    <w:rsid w:val="00073D95"/>
    <w:rsid w:val="00073F56"/>
    <w:rsid w:val="00073F91"/>
    <w:rsid w:val="00073FEC"/>
    <w:rsid w:val="00074162"/>
    <w:rsid w:val="000742EC"/>
    <w:rsid w:val="000742F5"/>
    <w:rsid w:val="000747BB"/>
    <w:rsid w:val="000747F3"/>
    <w:rsid w:val="00074821"/>
    <w:rsid w:val="00074C05"/>
    <w:rsid w:val="000753A4"/>
    <w:rsid w:val="00075F3F"/>
    <w:rsid w:val="00076004"/>
    <w:rsid w:val="00076085"/>
    <w:rsid w:val="0007627F"/>
    <w:rsid w:val="00076381"/>
    <w:rsid w:val="0007659F"/>
    <w:rsid w:val="000765CA"/>
    <w:rsid w:val="0007664E"/>
    <w:rsid w:val="000768AC"/>
    <w:rsid w:val="00077230"/>
    <w:rsid w:val="000774A6"/>
    <w:rsid w:val="000774BC"/>
    <w:rsid w:val="000776A8"/>
    <w:rsid w:val="00077E08"/>
    <w:rsid w:val="00080147"/>
    <w:rsid w:val="000801BC"/>
    <w:rsid w:val="000802CA"/>
    <w:rsid w:val="000808AE"/>
    <w:rsid w:val="00080A65"/>
    <w:rsid w:val="00080A70"/>
    <w:rsid w:val="00080C79"/>
    <w:rsid w:val="00081D09"/>
    <w:rsid w:val="00081F78"/>
    <w:rsid w:val="00082167"/>
    <w:rsid w:val="00082770"/>
    <w:rsid w:val="0008300C"/>
    <w:rsid w:val="0008308B"/>
    <w:rsid w:val="0008315A"/>
    <w:rsid w:val="00083AAE"/>
    <w:rsid w:val="00083BB3"/>
    <w:rsid w:val="00083DE8"/>
    <w:rsid w:val="00083FAD"/>
    <w:rsid w:val="00084010"/>
    <w:rsid w:val="000848A5"/>
    <w:rsid w:val="0008499C"/>
    <w:rsid w:val="00084BFE"/>
    <w:rsid w:val="000854C9"/>
    <w:rsid w:val="000854DE"/>
    <w:rsid w:val="00085999"/>
    <w:rsid w:val="00085E72"/>
    <w:rsid w:val="00086824"/>
    <w:rsid w:val="00086C48"/>
    <w:rsid w:val="00086E6A"/>
    <w:rsid w:val="0008702D"/>
    <w:rsid w:val="00087140"/>
    <w:rsid w:val="00087435"/>
    <w:rsid w:val="00087552"/>
    <w:rsid w:val="000876E7"/>
    <w:rsid w:val="000876EC"/>
    <w:rsid w:val="00087964"/>
    <w:rsid w:val="00087B4D"/>
    <w:rsid w:val="00087BE3"/>
    <w:rsid w:val="00087C3C"/>
    <w:rsid w:val="00087C4F"/>
    <w:rsid w:val="00087DD0"/>
    <w:rsid w:val="00090AD7"/>
    <w:rsid w:val="00090CD8"/>
    <w:rsid w:val="00090D29"/>
    <w:rsid w:val="0009111F"/>
    <w:rsid w:val="000911CE"/>
    <w:rsid w:val="00091567"/>
    <w:rsid w:val="000918C2"/>
    <w:rsid w:val="00091D75"/>
    <w:rsid w:val="00091EC4"/>
    <w:rsid w:val="00091F4D"/>
    <w:rsid w:val="00091F9E"/>
    <w:rsid w:val="000920DF"/>
    <w:rsid w:val="00092109"/>
    <w:rsid w:val="000923E3"/>
    <w:rsid w:val="0009256F"/>
    <w:rsid w:val="000926C9"/>
    <w:rsid w:val="00092C35"/>
    <w:rsid w:val="00093154"/>
    <w:rsid w:val="000933FA"/>
    <w:rsid w:val="00093463"/>
    <w:rsid w:val="00093A09"/>
    <w:rsid w:val="00093B32"/>
    <w:rsid w:val="00093B70"/>
    <w:rsid w:val="00093C3D"/>
    <w:rsid w:val="00093D4A"/>
    <w:rsid w:val="00093D91"/>
    <w:rsid w:val="00093DB0"/>
    <w:rsid w:val="00093DBB"/>
    <w:rsid w:val="00093E75"/>
    <w:rsid w:val="00094034"/>
    <w:rsid w:val="000942F2"/>
    <w:rsid w:val="00094556"/>
    <w:rsid w:val="00094990"/>
    <w:rsid w:val="00094D3E"/>
    <w:rsid w:val="00094D8C"/>
    <w:rsid w:val="00094E3F"/>
    <w:rsid w:val="00094F79"/>
    <w:rsid w:val="00094F84"/>
    <w:rsid w:val="00095367"/>
    <w:rsid w:val="00095575"/>
    <w:rsid w:val="000955EC"/>
    <w:rsid w:val="00095674"/>
    <w:rsid w:val="00095D25"/>
    <w:rsid w:val="00095F96"/>
    <w:rsid w:val="00095FA5"/>
    <w:rsid w:val="00096086"/>
    <w:rsid w:val="0009674F"/>
    <w:rsid w:val="000968C3"/>
    <w:rsid w:val="00096ABE"/>
    <w:rsid w:val="00096C96"/>
    <w:rsid w:val="000971B6"/>
    <w:rsid w:val="000976EB"/>
    <w:rsid w:val="00097B2B"/>
    <w:rsid w:val="00097C23"/>
    <w:rsid w:val="00097D2E"/>
    <w:rsid w:val="00097D99"/>
    <w:rsid w:val="000A0120"/>
    <w:rsid w:val="000A0194"/>
    <w:rsid w:val="000A021A"/>
    <w:rsid w:val="000A04D7"/>
    <w:rsid w:val="000A077D"/>
    <w:rsid w:val="000A081E"/>
    <w:rsid w:val="000A08A3"/>
    <w:rsid w:val="000A0D28"/>
    <w:rsid w:val="000A0D33"/>
    <w:rsid w:val="000A0DEE"/>
    <w:rsid w:val="000A0E3C"/>
    <w:rsid w:val="000A0E8F"/>
    <w:rsid w:val="000A1005"/>
    <w:rsid w:val="000A14D5"/>
    <w:rsid w:val="000A15BB"/>
    <w:rsid w:val="000A1CCE"/>
    <w:rsid w:val="000A1D57"/>
    <w:rsid w:val="000A1F14"/>
    <w:rsid w:val="000A2211"/>
    <w:rsid w:val="000A2868"/>
    <w:rsid w:val="000A2A87"/>
    <w:rsid w:val="000A2B9A"/>
    <w:rsid w:val="000A2DE1"/>
    <w:rsid w:val="000A30D2"/>
    <w:rsid w:val="000A366A"/>
    <w:rsid w:val="000A39A6"/>
    <w:rsid w:val="000A3BAF"/>
    <w:rsid w:val="000A3D35"/>
    <w:rsid w:val="000A3EA2"/>
    <w:rsid w:val="000A3F10"/>
    <w:rsid w:val="000A3F3D"/>
    <w:rsid w:val="000A423A"/>
    <w:rsid w:val="000A4260"/>
    <w:rsid w:val="000A42AE"/>
    <w:rsid w:val="000A44CF"/>
    <w:rsid w:val="000A4B5F"/>
    <w:rsid w:val="000A4BD1"/>
    <w:rsid w:val="000A4CCD"/>
    <w:rsid w:val="000A4CD2"/>
    <w:rsid w:val="000A4FEC"/>
    <w:rsid w:val="000A5035"/>
    <w:rsid w:val="000A62D1"/>
    <w:rsid w:val="000A6329"/>
    <w:rsid w:val="000A65E4"/>
    <w:rsid w:val="000A669A"/>
    <w:rsid w:val="000A6843"/>
    <w:rsid w:val="000A6939"/>
    <w:rsid w:val="000A6C41"/>
    <w:rsid w:val="000A6CEB"/>
    <w:rsid w:val="000A6CF4"/>
    <w:rsid w:val="000A6FFF"/>
    <w:rsid w:val="000A746E"/>
    <w:rsid w:val="000A75E2"/>
    <w:rsid w:val="000A7686"/>
    <w:rsid w:val="000A7921"/>
    <w:rsid w:val="000A79D3"/>
    <w:rsid w:val="000A7CC0"/>
    <w:rsid w:val="000A7D6B"/>
    <w:rsid w:val="000A7EF5"/>
    <w:rsid w:val="000B0214"/>
    <w:rsid w:val="000B033C"/>
    <w:rsid w:val="000B0554"/>
    <w:rsid w:val="000B05D8"/>
    <w:rsid w:val="000B0CA4"/>
    <w:rsid w:val="000B0CA8"/>
    <w:rsid w:val="000B10AF"/>
    <w:rsid w:val="000B135B"/>
    <w:rsid w:val="000B152D"/>
    <w:rsid w:val="000B1659"/>
    <w:rsid w:val="000B1716"/>
    <w:rsid w:val="000B1BD5"/>
    <w:rsid w:val="000B254D"/>
    <w:rsid w:val="000B2573"/>
    <w:rsid w:val="000B28C7"/>
    <w:rsid w:val="000B2A0D"/>
    <w:rsid w:val="000B30E0"/>
    <w:rsid w:val="000B33D5"/>
    <w:rsid w:val="000B3C79"/>
    <w:rsid w:val="000B3C7F"/>
    <w:rsid w:val="000B3E44"/>
    <w:rsid w:val="000B3F03"/>
    <w:rsid w:val="000B3F5F"/>
    <w:rsid w:val="000B4006"/>
    <w:rsid w:val="000B4116"/>
    <w:rsid w:val="000B45CB"/>
    <w:rsid w:val="000B47A6"/>
    <w:rsid w:val="000B48ED"/>
    <w:rsid w:val="000B4927"/>
    <w:rsid w:val="000B49E6"/>
    <w:rsid w:val="000B5187"/>
    <w:rsid w:val="000B56E1"/>
    <w:rsid w:val="000B5A0B"/>
    <w:rsid w:val="000B5E41"/>
    <w:rsid w:val="000B63A6"/>
    <w:rsid w:val="000B6566"/>
    <w:rsid w:val="000B69F1"/>
    <w:rsid w:val="000B6FEF"/>
    <w:rsid w:val="000B7283"/>
    <w:rsid w:val="000B72B4"/>
    <w:rsid w:val="000B7E9D"/>
    <w:rsid w:val="000C0512"/>
    <w:rsid w:val="000C084A"/>
    <w:rsid w:val="000C0B73"/>
    <w:rsid w:val="000C0E08"/>
    <w:rsid w:val="000C0E9F"/>
    <w:rsid w:val="000C0ED9"/>
    <w:rsid w:val="000C14DE"/>
    <w:rsid w:val="000C1ABE"/>
    <w:rsid w:val="000C1C04"/>
    <w:rsid w:val="000C1C58"/>
    <w:rsid w:val="000C2078"/>
    <w:rsid w:val="000C23BD"/>
    <w:rsid w:val="000C240E"/>
    <w:rsid w:val="000C26B6"/>
    <w:rsid w:val="000C29F4"/>
    <w:rsid w:val="000C2B55"/>
    <w:rsid w:val="000C2E49"/>
    <w:rsid w:val="000C2F53"/>
    <w:rsid w:val="000C3136"/>
    <w:rsid w:val="000C36EA"/>
    <w:rsid w:val="000C420F"/>
    <w:rsid w:val="000C43D9"/>
    <w:rsid w:val="000C44D0"/>
    <w:rsid w:val="000C48B1"/>
    <w:rsid w:val="000C4B0A"/>
    <w:rsid w:val="000C4C47"/>
    <w:rsid w:val="000C4CC3"/>
    <w:rsid w:val="000C4CF7"/>
    <w:rsid w:val="000C5296"/>
    <w:rsid w:val="000C5619"/>
    <w:rsid w:val="000C5B36"/>
    <w:rsid w:val="000C5C37"/>
    <w:rsid w:val="000C5D20"/>
    <w:rsid w:val="000C603A"/>
    <w:rsid w:val="000C6198"/>
    <w:rsid w:val="000C61B5"/>
    <w:rsid w:val="000C6712"/>
    <w:rsid w:val="000C67F8"/>
    <w:rsid w:val="000C695B"/>
    <w:rsid w:val="000C6CE0"/>
    <w:rsid w:val="000C7354"/>
    <w:rsid w:val="000C7394"/>
    <w:rsid w:val="000C745C"/>
    <w:rsid w:val="000C7927"/>
    <w:rsid w:val="000C7AB8"/>
    <w:rsid w:val="000C7C88"/>
    <w:rsid w:val="000C7CA5"/>
    <w:rsid w:val="000D0224"/>
    <w:rsid w:val="000D0263"/>
    <w:rsid w:val="000D03DE"/>
    <w:rsid w:val="000D06E3"/>
    <w:rsid w:val="000D0D4E"/>
    <w:rsid w:val="000D0E65"/>
    <w:rsid w:val="000D0EF9"/>
    <w:rsid w:val="000D0FB7"/>
    <w:rsid w:val="000D14E7"/>
    <w:rsid w:val="000D14F4"/>
    <w:rsid w:val="000D1984"/>
    <w:rsid w:val="000D1C9D"/>
    <w:rsid w:val="000D1F9D"/>
    <w:rsid w:val="000D2081"/>
    <w:rsid w:val="000D2318"/>
    <w:rsid w:val="000D2670"/>
    <w:rsid w:val="000D26B4"/>
    <w:rsid w:val="000D273B"/>
    <w:rsid w:val="000D2877"/>
    <w:rsid w:val="000D2B3F"/>
    <w:rsid w:val="000D2C50"/>
    <w:rsid w:val="000D2D28"/>
    <w:rsid w:val="000D2D9D"/>
    <w:rsid w:val="000D2E23"/>
    <w:rsid w:val="000D2F84"/>
    <w:rsid w:val="000D2FAA"/>
    <w:rsid w:val="000D3456"/>
    <w:rsid w:val="000D3BDB"/>
    <w:rsid w:val="000D3C9A"/>
    <w:rsid w:val="000D3D81"/>
    <w:rsid w:val="000D4264"/>
    <w:rsid w:val="000D4428"/>
    <w:rsid w:val="000D45B8"/>
    <w:rsid w:val="000D46D8"/>
    <w:rsid w:val="000D471A"/>
    <w:rsid w:val="000D4784"/>
    <w:rsid w:val="000D4C81"/>
    <w:rsid w:val="000D4DDA"/>
    <w:rsid w:val="000D4E26"/>
    <w:rsid w:val="000D4E70"/>
    <w:rsid w:val="000D5782"/>
    <w:rsid w:val="000D5B21"/>
    <w:rsid w:val="000D5C0B"/>
    <w:rsid w:val="000D5DB5"/>
    <w:rsid w:val="000D5DE7"/>
    <w:rsid w:val="000D5F8E"/>
    <w:rsid w:val="000D5FBA"/>
    <w:rsid w:val="000D655B"/>
    <w:rsid w:val="000D671A"/>
    <w:rsid w:val="000D6857"/>
    <w:rsid w:val="000D6A50"/>
    <w:rsid w:val="000D6BFD"/>
    <w:rsid w:val="000D6D7F"/>
    <w:rsid w:val="000D6FD2"/>
    <w:rsid w:val="000D754E"/>
    <w:rsid w:val="000D75C1"/>
    <w:rsid w:val="000D75E4"/>
    <w:rsid w:val="000D7639"/>
    <w:rsid w:val="000D770B"/>
    <w:rsid w:val="000D779C"/>
    <w:rsid w:val="000D77D8"/>
    <w:rsid w:val="000D7823"/>
    <w:rsid w:val="000D7B09"/>
    <w:rsid w:val="000D7D82"/>
    <w:rsid w:val="000E021F"/>
    <w:rsid w:val="000E0944"/>
    <w:rsid w:val="000E097D"/>
    <w:rsid w:val="000E0D22"/>
    <w:rsid w:val="000E0F31"/>
    <w:rsid w:val="000E0FD6"/>
    <w:rsid w:val="000E1539"/>
    <w:rsid w:val="000E1590"/>
    <w:rsid w:val="000E16E4"/>
    <w:rsid w:val="000E18A7"/>
    <w:rsid w:val="000E1A9F"/>
    <w:rsid w:val="000E27BD"/>
    <w:rsid w:val="000E2833"/>
    <w:rsid w:val="000E293E"/>
    <w:rsid w:val="000E2C54"/>
    <w:rsid w:val="000E2FDF"/>
    <w:rsid w:val="000E3099"/>
    <w:rsid w:val="000E34B9"/>
    <w:rsid w:val="000E3556"/>
    <w:rsid w:val="000E367D"/>
    <w:rsid w:val="000E37F6"/>
    <w:rsid w:val="000E3B3A"/>
    <w:rsid w:val="000E3B6A"/>
    <w:rsid w:val="000E3C46"/>
    <w:rsid w:val="000E4387"/>
    <w:rsid w:val="000E43A5"/>
    <w:rsid w:val="000E475C"/>
    <w:rsid w:val="000E4AB0"/>
    <w:rsid w:val="000E4BB0"/>
    <w:rsid w:val="000E4BEF"/>
    <w:rsid w:val="000E4BFA"/>
    <w:rsid w:val="000E4CB4"/>
    <w:rsid w:val="000E5265"/>
    <w:rsid w:val="000E552A"/>
    <w:rsid w:val="000E58BC"/>
    <w:rsid w:val="000E62DF"/>
    <w:rsid w:val="000E654C"/>
    <w:rsid w:val="000E65A3"/>
    <w:rsid w:val="000E682A"/>
    <w:rsid w:val="000E6874"/>
    <w:rsid w:val="000E6BCD"/>
    <w:rsid w:val="000E6E19"/>
    <w:rsid w:val="000E6FD7"/>
    <w:rsid w:val="000E7082"/>
    <w:rsid w:val="000E7488"/>
    <w:rsid w:val="000E74E0"/>
    <w:rsid w:val="000E7651"/>
    <w:rsid w:val="000E7EBB"/>
    <w:rsid w:val="000F0077"/>
    <w:rsid w:val="000F0596"/>
    <w:rsid w:val="000F0718"/>
    <w:rsid w:val="000F0C52"/>
    <w:rsid w:val="000F179E"/>
    <w:rsid w:val="000F1935"/>
    <w:rsid w:val="000F1A94"/>
    <w:rsid w:val="000F1AA0"/>
    <w:rsid w:val="000F1C95"/>
    <w:rsid w:val="000F2604"/>
    <w:rsid w:val="000F2B2A"/>
    <w:rsid w:val="000F2D31"/>
    <w:rsid w:val="000F3436"/>
    <w:rsid w:val="000F351D"/>
    <w:rsid w:val="000F356C"/>
    <w:rsid w:val="000F357D"/>
    <w:rsid w:val="000F35B4"/>
    <w:rsid w:val="000F3642"/>
    <w:rsid w:val="000F37F2"/>
    <w:rsid w:val="000F382B"/>
    <w:rsid w:val="000F39A2"/>
    <w:rsid w:val="000F3DA1"/>
    <w:rsid w:val="000F4040"/>
    <w:rsid w:val="000F455D"/>
    <w:rsid w:val="000F4725"/>
    <w:rsid w:val="000F4914"/>
    <w:rsid w:val="000F4AB0"/>
    <w:rsid w:val="000F4D27"/>
    <w:rsid w:val="000F4E7A"/>
    <w:rsid w:val="000F512E"/>
    <w:rsid w:val="000F566F"/>
    <w:rsid w:val="000F56D8"/>
    <w:rsid w:val="000F57EE"/>
    <w:rsid w:val="000F5930"/>
    <w:rsid w:val="000F5989"/>
    <w:rsid w:val="000F5B1A"/>
    <w:rsid w:val="000F5C9F"/>
    <w:rsid w:val="000F5CA7"/>
    <w:rsid w:val="000F5DB8"/>
    <w:rsid w:val="000F5DFD"/>
    <w:rsid w:val="000F63CA"/>
    <w:rsid w:val="000F6452"/>
    <w:rsid w:val="000F6C33"/>
    <w:rsid w:val="000F6FC7"/>
    <w:rsid w:val="000F767F"/>
    <w:rsid w:val="000F7772"/>
    <w:rsid w:val="000F7D2B"/>
    <w:rsid w:val="00100114"/>
    <w:rsid w:val="001001E3"/>
    <w:rsid w:val="001005D7"/>
    <w:rsid w:val="00100659"/>
    <w:rsid w:val="0010065F"/>
    <w:rsid w:val="001006AC"/>
    <w:rsid w:val="0010074B"/>
    <w:rsid w:val="0010077B"/>
    <w:rsid w:val="001008E0"/>
    <w:rsid w:val="00100929"/>
    <w:rsid w:val="001009D3"/>
    <w:rsid w:val="00100D47"/>
    <w:rsid w:val="00100D7A"/>
    <w:rsid w:val="00100D94"/>
    <w:rsid w:val="00100E6F"/>
    <w:rsid w:val="00101065"/>
    <w:rsid w:val="0010111A"/>
    <w:rsid w:val="001012E0"/>
    <w:rsid w:val="00101457"/>
    <w:rsid w:val="0010195A"/>
    <w:rsid w:val="001019D6"/>
    <w:rsid w:val="00101AFB"/>
    <w:rsid w:val="00102071"/>
    <w:rsid w:val="00102195"/>
    <w:rsid w:val="00102232"/>
    <w:rsid w:val="0010229D"/>
    <w:rsid w:val="001022BB"/>
    <w:rsid w:val="00102701"/>
    <w:rsid w:val="001028D2"/>
    <w:rsid w:val="00102C06"/>
    <w:rsid w:val="00102C38"/>
    <w:rsid w:val="00102CD4"/>
    <w:rsid w:val="00103062"/>
    <w:rsid w:val="001030F5"/>
    <w:rsid w:val="001034A6"/>
    <w:rsid w:val="00103835"/>
    <w:rsid w:val="00103B9F"/>
    <w:rsid w:val="00103BF2"/>
    <w:rsid w:val="00103D0B"/>
    <w:rsid w:val="00103DBE"/>
    <w:rsid w:val="00103EB8"/>
    <w:rsid w:val="00104165"/>
    <w:rsid w:val="0010433F"/>
    <w:rsid w:val="00104508"/>
    <w:rsid w:val="00104B83"/>
    <w:rsid w:val="00104D6C"/>
    <w:rsid w:val="00104D95"/>
    <w:rsid w:val="0010510C"/>
    <w:rsid w:val="00105704"/>
    <w:rsid w:val="00105E2A"/>
    <w:rsid w:val="00105EC4"/>
    <w:rsid w:val="00105FBC"/>
    <w:rsid w:val="00106008"/>
    <w:rsid w:val="001060BB"/>
    <w:rsid w:val="001061FD"/>
    <w:rsid w:val="001063FF"/>
    <w:rsid w:val="00106567"/>
    <w:rsid w:val="00106AE2"/>
    <w:rsid w:val="00106BEC"/>
    <w:rsid w:val="00106D77"/>
    <w:rsid w:val="00106E37"/>
    <w:rsid w:val="00106F4D"/>
    <w:rsid w:val="0010757B"/>
    <w:rsid w:val="00107821"/>
    <w:rsid w:val="00107B2B"/>
    <w:rsid w:val="00107B30"/>
    <w:rsid w:val="00107C03"/>
    <w:rsid w:val="0011005F"/>
    <w:rsid w:val="0011016C"/>
    <w:rsid w:val="0011034D"/>
    <w:rsid w:val="001104C9"/>
    <w:rsid w:val="00110575"/>
    <w:rsid w:val="001107D7"/>
    <w:rsid w:val="00110D14"/>
    <w:rsid w:val="00110E9B"/>
    <w:rsid w:val="00111012"/>
    <w:rsid w:val="001110A3"/>
    <w:rsid w:val="00111193"/>
    <w:rsid w:val="001117CA"/>
    <w:rsid w:val="0011238D"/>
    <w:rsid w:val="001126BE"/>
    <w:rsid w:val="001128B1"/>
    <w:rsid w:val="00112998"/>
    <w:rsid w:val="00112AB9"/>
    <w:rsid w:val="00112D68"/>
    <w:rsid w:val="00112E49"/>
    <w:rsid w:val="00112E6F"/>
    <w:rsid w:val="001135DF"/>
    <w:rsid w:val="0011363B"/>
    <w:rsid w:val="00113653"/>
    <w:rsid w:val="00113881"/>
    <w:rsid w:val="00113984"/>
    <w:rsid w:val="00113BAE"/>
    <w:rsid w:val="00113D87"/>
    <w:rsid w:val="00113E29"/>
    <w:rsid w:val="00114394"/>
    <w:rsid w:val="001144C1"/>
    <w:rsid w:val="00114976"/>
    <w:rsid w:val="00114CC7"/>
    <w:rsid w:val="0011558D"/>
    <w:rsid w:val="0011647C"/>
    <w:rsid w:val="00116516"/>
    <w:rsid w:val="00116736"/>
    <w:rsid w:val="00116800"/>
    <w:rsid w:val="00116A32"/>
    <w:rsid w:val="001170BE"/>
    <w:rsid w:val="001170DF"/>
    <w:rsid w:val="00117235"/>
    <w:rsid w:val="0011753B"/>
    <w:rsid w:val="0011782D"/>
    <w:rsid w:val="00117B2C"/>
    <w:rsid w:val="00117B39"/>
    <w:rsid w:val="00117B56"/>
    <w:rsid w:val="00117BD8"/>
    <w:rsid w:val="00117E7E"/>
    <w:rsid w:val="00120613"/>
    <w:rsid w:val="0012063E"/>
    <w:rsid w:val="0012081F"/>
    <w:rsid w:val="0012090D"/>
    <w:rsid w:val="00120FC8"/>
    <w:rsid w:val="00121B7F"/>
    <w:rsid w:val="00121C26"/>
    <w:rsid w:val="00122086"/>
    <w:rsid w:val="00122532"/>
    <w:rsid w:val="00122827"/>
    <w:rsid w:val="001230E7"/>
    <w:rsid w:val="001233A2"/>
    <w:rsid w:val="00123BF3"/>
    <w:rsid w:val="00123FB1"/>
    <w:rsid w:val="001242A8"/>
    <w:rsid w:val="00124376"/>
    <w:rsid w:val="00124445"/>
    <w:rsid w:val="00124944"/>
    <w:rsid w:val="00124ADA"/>
    <w:rsid w:val="00124CC7"/>
    <w:rsid w:val="0012506B"/>
    <w:rsid w:val="001251F6"/>
    <w:rsid w:val="00125446"/>
    <w:rsid w:val="00125743"/>
    <w:rsid w:val="001257F4"/>
    <w:rsid w:val="0012597E"/>
    <w:rsid w:val="00125AA6"/>
    <w:rsid w:val="00125D62"/>
    <w:rsid w:val="00126090"/>
    <w:rsid w:val="001260BA"/>
    <w:rsid w:val="0012642A"/>
    <w:rsid w:val="0012675E"/>
    <w:rsid w:val="0012678E"/>
    <w:rsid w:val="00126801"/>
    <w:rsid w:val="001268A3"/>
    <w:rsid w:val="0012708A"/>
    <w:rsid w:val="0012738E"/>
    <w:rsid w:val="001273D2"/>
    <w:rsid w:val="001275A4"/>
    <w:rsid w:val="0012771A"/>
    <w:rsid w:val="0013071D"/>
    <w:rsid w:val="001308B3"/>
    <w:rsid w:val="001309C5"/>
    <w:rsid w:val="00130D6F"/>
    <w:rsid w:val="001313B1"/>
    <w:rsid w:val="0013140D"/>
    <w:rsid w:val="001314F4"/>
    <w:rsid w:val="00131D67"/>
    <w:rsid w:val="001324C8"/>
    <w:rsid w:val="00132588"/>
    <w:rsid w:val="00132777"/>
    <w:rsid w:val="00132A70"/>
    <w:rsid w:val="00132C28"/>
    <w:rsid w:val="00132C82"/>
    <w:rsid w:val="00132D5D"/>
    <w:rsid w:val="00132F09"/>
    <w:rsid w:val="00132FC5"/>
    <w:rsid w:val="00133075"/>
    <w:rsid w:val="001330B6"/>
    <w:rsid w:val="00133301"/>
    <w:rsid w:val="00133370"/>
    <w:rsid w:val="00133581"/>
    <w:rsid w:val="00133923"/>
    <w:rsid w:val="00133A8B"/>
    <w:rsid w:val="00133C58"/>
    <w:rsid w:val="00133D99"/>
    <w:rsid w:val="00133E99"/>
    <w:rsid w:val="00133F16"/>
    <w:rsid w:val="0013417A"/>
    <w:rsid w:val="001342C3"/>
    <w:rsid w:val="001344D9"/>
    <w:rsid w:val="001346C9"/>
    <w:rsid w:val="001347E3"/>
    <w:rsid w:val="00134993"/>
    <w:rsid w:val="00134A03"/>
    <w:rsid w:val="00134D71"/>
    <w:rsid w:val="00134EB7"/>
    <w:rsid w:val="0013581F"/>
    <w:rsid w:val="00135FB3"/>
    <w:rsid w:val="00136427"/>
    <w:rsid w:val="00136BBC"/>
    <w:rsid w:val="0013735E"/>
    <w:rsid w:val="00137AA3"/>
    <w:rsid w:val="00137CAF"/>
    <w:rsid w:val="00137E0A"/>
    <w:rsid w:val="00137EDD"/>
    <w:rsid w:val="00137FB3"/>
    <w:rsid w:val="001401E7"/>
    <w:rsid w:val="001406CD"/>
    <w:rsid w:val="00140A3A"/>
    <w:rsid w:val="00140C40"/>
    <w:rsid w:val="00140ED2"/>
    <w:rsid w:val="00141309"/>
    <w:rsid w:val="0014158B"/>
    <w:rsid w:val="0014178E"/>
    <w:rsid w:val="0014194F"/>
    <w:rsid w:val="00141A06"/>
    <w:rsid w:val="00141A25"/>
    <w:rsid w:val="00141B20"/>
    <w:rsid w:val="00141DD3"/>
    <w:rsid w:val="00141F62"/>
    <w:rsid w:val="00141FE5"/>
    <w:rsid w:val="00142213"/>
    <w:rsid w:val="0014225C"/>
    <w:rsid w:val="00142442"/>
    <w:rsid w:val="001428DC"/>
    <w:rsid w:val="00142EE4"/>
    <w:rsid w:val="00143140"/>
    <w:rsid w:val="0014328D"/>
    <w:rsid w:val="001437D8"/>
    <w:rsid w:val="00143829"/>
    <w:rsid w:val="00143D80"/>
    <w:rsid w:val="00143F84"/>
    <w:rsid w:val="001440DD"/>
    <w:rsid w:val="0014455B"/>
    <w:rsid w:val="00144B48"/>
    <w:rsid w:val="0014527F"/>
    <w:rsid w:val="001453EE"/>
    <w:rsid w:val="001456E1"/>
    <w:rsid w:val="00145B1C"/>
    <w:rsid w:val="00145B6E"/>
    <w:rsid w:val="00145BF0"/>
    <w:rsid w:val="00145C09"/>
    <w:rsid w:val="00145DFC"/>
    <w:rsid w:val="0014656E"/>
    <w:rsid w:val="00146962"/>
    <w:rsid w:val="001469E1"/>
    <w:rsid w:val="00146C24"/>
    <w:rsid w:val="00146C9B"/>
    <w:rsid w:val="001470F7"/>
    <w:rsid w:val="0014714D"/>
    <w:rsid w:val="00147728"/>
    <w:rsid w:val="00147B59"/>
    <w:rsid w:val="00147C8C"/>
    <w:rsid w:val="00147E24"/>
    <w:rsid w:val="00150373"/>
    <w:rsid w:val="001508D2"/>
    <w:rsid w:val="00150936"/>
    <w:rsid w:val="00150C39"/>
    <w:rsid w:val="0015109C"/>
    <w:rsid w:val="0015146A"/>
    <w:rsid w:val="0015170D"/>
    <w:rsid w:val="00151799"/>
    <w:rsid w:val="00151879"/>
    <w:rsid w:val="00151954"/>
    <w:rsid w:val="00151B35"/>
    <w:rsid w:val="00151B51"/>
    <w:rsid w:val="001522EA"/>
    <w:rsid w:val="001523F8"/>
    <w:rsid w:val="001524B2"/>
    <w:rsid w:val="00152910"/>
    <w:rsid w:val="00152A3F"/>
    <w:rsid w:val="00152B70"/>
    <w:rsid w:val="001530CE"/>
    <w:rsid w:val="00153129"/>
    <w:rsid w:val="00153431"/>
    <w:rsid w:val="001534FF"/>
    <w:rsid w:val="00153893"/>
    <w:rsid w:val="00153DED"/>
    <w:rsid w:val="0015435A"/>
    <w:rsid w:val="00154546"/>
    <w:rsid w:val="001547EF"/>
    <w:rsid w:val="001548F6"/>
    <w:rsid w:val="00154CF8"/>
    <w:rsid w:val="001550DB"/>
    <w:rsid w:val="00155241"/>
    <w:rsid w:val="001557CF"/>
    <w:rsid w:val="001559F8"/>
    <w:rsid w:val="001560C1"/>
    <w:rsid w:val="00156143"/>
    <w:rsid w:val="001561FD"/>
    <w:rsid w:val="00156200"/>
    <w:rsid w:val="0015693E"/>
    <w:rsid w:val="00156C9F"/>
    <w:rsid w:val="00156CE5"/>
    <w:rsid w:val="00156F2C"/>
    <w:rsid w:val="00157071"/>
    <w:rsid w:val="001570F9"/>
    <w:rsid w:val="001571FE"/>
    <w:rsid w:val="001572F2"/>
    <w:rsid w:val="0015740F"/>
    <w:rsid w:val="0015746B"/>
    <w:rsid w:val="00157708"/>
    <w:rsid w:val="00157A95"/>
    <w:rsid w:val="001603B7"/>
    <w:rsid w:val="00160421"/>
    <w:rsid w:val="001604C4"/>
    <w:rsid w:val="00160579"/>
    <w:rsid w:val="0016098F"/>
    <w:rsid w:val="00160A6C"/>
    <w:rsid w:val="00160CD7"/>
    <w:rsid w:val="00160D53"/>
    <w:rsid w:val="00160D9A"/>
    <w:rsid w:val="00160FC9"/>
    <w:rsid w:val="0016199A"/>
    <w:rsid w:val="00161A7E"/>
    <w:rsid w:val="00161B67"/>
    <w:rsid w:val="00162379"/>
    <w:rsid w:val="00162849"/>
    <w:rsid w:val="00162982"/>
    <w:rsid w:val="001629CF"/>
    <w:rsid w:val="00162AD2"/>
    <w:rsid w:val="00162E34"/>
    <w:rsid w:val="00162F0C"/>
    <w:rsid w:val="00163146"/>
    <w:rsid w:val="00163233"/>
    <w:rsid w:val="00163378"/>
    <w:rsid w:val="0016338C"/>
    <w:rsid w:val="00163A33"/>
    <w:rsid w:val="00163C16"/>
    <w:rsid w:val="00163C2B"/>
    <w:rsid w:val="00163EC5"/>
    <w:rsid w:val="001641E8"/>
    <w:rsid w:val="001646CF"/>
    <w:rsid w:val="0016494A"/>
    <w:rsid w:val="001653A9"/>
    <w:rsid w:val="00165780"/>
    <w:rsid w:val="00166136"/>
    <w:rsid w:val="001661F3"/>
    <w:rsid w:val="00166267"/>
    <w:rsid w:val="0016647E"/>
    <w:rsid w:val="00166B4E"/>
    <w:rsid w:val="00166B56"/>
    <w:rsid w:val="00166C62"/>
    <w:rsid w:val="00166CFD"/>
    <w:rsid w:val="00166E28"/>
    <w:rsid w:val="00166E6C"/>
    <w:rsid w:val="001670BF"/>
    <w:rsid w:val="001678D5"/>
    <w:rsid w:val="00167D11"/>
    <w:rsid w:val="001702C6"/>
    <w:rsid w:val="00170388"/>
    <w:rsid w:val="00170567"/>
    <w:rsid w:val="001705E1"/>
    <w:rsid w:val="00170AA4"/>
    <w:rsid w:val="0017113B"/>
    <w:rsid w:val="0017174A"/>
    <w:rsid w:val="0017188A"/>
    <w:rsid w:val="00171F33"/>
    <w:rsid w:val="001720BC"/>
    <w:rsid w:val="001721F5"/>
    <w:rsid w:val="0017281C"/>
    <w:rsid w:val="0017286A"/>
    <w:rsid w:val="00172B10"/>
    <w:rsid w:val="00172D5A"/>
    <w:rsid w:val="001730A5"/>
    <w:rsid w:val="001730F6"/>
    <w:rsid w:val="001731B7"/>
    <w:rsid w:val="001737DE"/>
    <w:rsid w:val="00174100"/>
    <w:rsid w:val="00174482"/>
    <w:rsid w:val="0017462E"/>
    <w:rsid w:val="001747E6"/>
    <w:rsid w:val="00174E61"/>
    <w:rsid w:val="0017515E"/>
    <w:rsid w:val="001751BE"/>
    <w:rsid w:val="00175399"/>
    <w:rsid w:val="00175B93"/>
    <w:rsid w:val="00175BF6"/>
    <w:rsid w:val="00175C4C"/>
    <w:rsid w:val="00175CAB"/>
    <w:rsid w:val="00175D05"/>
    <w:rsid w:val="001761E1"/>
    <w:rsid w:val="0017638C"/>
    <w:rsid w:val="00176830"/>
    <w:rsid w:val="001769DE"/>
    <w:rsid w:val="00176B83"/>
    <w:rsid w:val="0017780D"/>
    <w:rsid w:val="00177E77"/>
    <w:rsid w:val="00180BA8"/>
    <w:rsid w:val="00180D13"/>
    <w:rsid w:val="00180F4D"/>
    <w:rsid w:val="0018104C"/>
    <w:rsid w:val="001816A5"/>
    <w:rsid w:val="0018174C"/>
    <w:rsid w:val="00181A5F"/>
    <w:rsid w:val="00181A62"/>
    <w:rsid w:val="00182028"/>
    <w:rsid w:val="001822E4"/>
    <w:rsid w:val="00182427"/>
    <w:rsid w:val="0018269B"/>
    <w:rsid w:val="00182B0C"/>
    <w:rsid w:val="00182CA8"/>
    <w:rsid w:val="00182E0A"/>
    <w:rsid w:val="00182E3D"/>
    <w:rsid w:val="0018302F"/>
    <w:rsid w:val="0018332A"/>
    <w:rsid w:val="001833B0"/>
    <w:rsid w:val="001834E0"/>
    <w:rsid w:val="00183828"/>
    <w:rsid w:val="00183CFC"/>
    <w:rsid w:val="0018404D"/>
    <w:rsid w:val="0018409C"/>
    <w:rsid w:val="00184483"/>
    <w:rsid w:val="0018467A"/>
    <w:rsid w:val="00184A76"/>
    <w:rsid w:val="00184BC3"/>
    <w:rsid w:val="00184E9F"/>
    <w:rsid w:val="00184EC4"/>
    <w:rsid w:val="001855D6"/>
    <w:rsid w:val="00185BAB"/>
    <w:rsid w:val="00185D25"/>
    <w:rsid w:val="00185E9F"/>
    <w:rsid w:val="00185ED5"/>
    <w:rsid w:val="00185F4F"/>
    <w:rsid w:val="00185FCF"/>
    <w:rsid w:val="001862AD"/>
    <w:rsid w:val="00186510"/>
    <w:rsid w:val="001865C1"/>
    <w:rsid w:val="00187129"/>
    <w:rsid w:val="00187842"/>
    <w:rsid w:val="00187B24"/>
    <w:rsid w:val="00187CD9"/>
    <w:rsid w:val="00190097"/>
    <w:rsid w:val="001900E4"/>
    <w:rsid w:val="00190247"/>
    <w:rsid w:val="0019069B"/>
    <w:rsid w:val="001909B9"/>
    <w:rsid w:val="00190A8A"/>
    <w:rsid w:val="00190BC2"/>
    <w:rsid w:val="00191590"/>
    <w:rsid w:val="00191800"/>
    <w:rsid w:val="00191AD1"/>
    <w:rsid w:val="001920F4"/>
    <w:rsid w:val="001921C2"/>
    <w:rsid w:val="00192334"/>
    <w:rsid w:val="0019234A"/>
    <w:rsid w:val="00192726"/>
    <w:rsid w:val="00192BF7"/>
    <w:rsid w:val="00192C47"/>
    <w:rsid w:val="00192EAC"/>
    <w:rsid w:val="00193804"/>
    <w:rsid w:val="00193AD3"/>
    <w:rsid w:val="00193D22"/>
    <w:rsid w:val="00193DD1"/>
    <w:rsid w:val="00193F4A"/>
    <w:rsid w:val="001942BA"/>
    <w:rsid w:val="00194372"/>
    <w:rsid w:val="001944E1"/>
    <w:rsid w:val="00194AFE"/>
    <w:rsid w:val="00195087"/>
    <w:rsid w:val="0019537B"/>
    <w:rsid w:val="00195421"/>
    <w:rsid w:val="0019564E"/>
    <w:rsid w:val="00195737"/>
    <w:rsid w:val="0019590C"/>
    <w:rsid w:val="001959D8"/>
    <w:rsid w:val="00195BDA"/>
    <w:rsid w:val="00195F1E"/>
    <w:rsid w:val="00195F51"/>
    <w:rsid w:val="00195F62"/>
    <w:rsid w:val="00196534"/>
    <w:rsid w:val="00196BFB"/>
    <w:rsid w:val="00196E93"/>
    <w:rsid w:val="00196F8B"/>
    <w:rsid w:val="00196FB1"/>
    <w:rsid w:val="001979B2"/>
    <w:rsid w:val="00197A2D"/>
    <w:rsid w:val="00197ACA"/>
    <w:rsid w:val="00197E5D"/>
    <w:rsid w:val="00197EA0"/>
    <w:rsid w:val="001A0795"/>
    <w:rsid w:val="001A0988"/>
    <w:rsid w:val="001A0C3B"/>
    <w:rsid w:val="001A0C5F"/>
    <w:rsid w:val="001A0E08"/>
    <w:rsid w:val="001A0F1D"/>
    <w:rsid w:val="001A115E"/>
    <w:rsid w:val="001A131B"/>
    <w:rsid w:val="001A1356"/>
    <w:rsid w:val="001A18A1"/>
    <w:rsid w:val="001A1BCB"/>
    <w:rsid w:val="001A1BDA"/>
    <w:rsid w:val="001A1CAF"/>
    <w:rsid w:val="001A20A0"/>
    <w:rsid w:val="001A22CB"/>
    <w:rsid w:val="001A2BDF"/>
    <w:rsid w:val="001A2D9D"/>
    <w:rsid w:val="001A37FA"/>
    <w:rsid w:val="001A3A96"/>
    <w:rsid w:val="001A3B5E"/>
    <w:rsid w:val="001A433F"/>
    <w:rsid w:val="001A4377"/>
    <w:rsid w:val="001A447D"/>
    <w:rsid w:val="001A44F7"/>
    <w:rsid w:val="001A47A4"/>
    <w:rsid w:val="001A4A9C"/>
    <w:rsid w:val="001A4B5F"/>
    <w:rsid w:val="001A4B93"/>
    <w:rsid w:val="001A4ED1"/>
    <w:rsid w:val="001A52F1"/>
    <w:rsid w:val="001A62CE"/>
    <w:rsid w:val="001A683B"/>
    <w:rsid w:val="001A705E"/>
    <w:rsid w:val="001A77F6"/>
    <w:rsid w:val="001A7B17"/>
    <w:rsid w:val="001B00DA"/>
    <w:rsid w:val="001B0684"/>
    <w:rsid w:val="001B0723"/>
    <w:rsid w:val="001B0D2F"/>
    <w:rsid w:val="001B165F"/>
    <w:rsid w:val="001B1849"/>
    <w:rsid w:val="001B1A90"/>
    <w:rsid w:val="001B2201"/>
    <w:rsid w:val="001B23AD"/>
    <w:rsid w:val="001B2590"/>
    <w:rsid w:val="001B29A2"/>
    <w:rsid w:val="001B2BB7"/>
    <w:rsid w:val="001B2C21"/>
    <w:rsid w:val="001B303D"/>
    <w:rsid w:val="001B325F"/>
    <w:rsid w:val="001B36CC"/>
    <w:rsid w:val="001B3ADB"/>
    <w:rsid w:val="001B3D8A"/>
    <w:rsid w:val="001B3EAB"/>
    <w:rsid w:val="001B4DD7"/>
    <w:rsid w:val="001B4F23"/>
    <w:rsid w:val="001B50F6"/>
    <w:rsid w:val="001B588D"/>
    <w:rsid w:val="001B5D11"/>
    <w:rsid w:val="001B5E75"/>
    <w:rsid w:val="001B5ED0"/>
    <w:rsid w:val="001B6010"/>
    <w:rsid w:val="001B6114"/>
    <w:rsid w:val="001B6555"/>
    <w:rsid w:val="001B662C"/>
    <w:rsid w:val="001B6A89"/>
    <w:rsid w:val="001B6BE5"/>
    <w:rsid w:val="001B710F"/>
    <w:rsid w:val="001B731A"/>
    <w:rsid w:val="001B7AC7"/>
    <w:rsid w:val="001B7B78"/>
    <w:rsid w:val="001B7D55"/>
    <w:rsid w:val="001B7F5B"/>
    <w:rsid w:val="001C0065"/>
    <w:rsid w:val="001C0335"/>
    <w:rsid w:val="001C036F"/>
    <w:rsid w:val="001C08CE"/>
    <w:rsid w:val="001C0CBB"/>
    <w:rsid w:val="001C0D9B"/>
    <w:rsid w:val="001C125A"/>
    <w:rsid w:val="001C12BE"/>
    <w:rsid w:val="001C1582"/>
    <w:rsid w:val="001C1886"/>
    <w:rsid w:val="001C1BB4"/>
    <w:rsid w:val="001C1C4E"/>
    <w:rsid w:val="001C1DA0"/>
    <w:rsid w:val="001C226A"/>
    <w:rsid w:val="001C29F7"/>
    <w:rsid w:val="001C2CBB"/>
    <w:rsid w:val="001C2E86"/>
    <w:rsid w:val="001C34D8"/>
    <w:rsid w:val="001C37F0"/>
    <w:rsid w:val="001C395D"/>
    <w:rsid w:val="001C3B3F"/>
    <w:rsid w:val="001C3C25"/>
    <w:rsid w:val="001C3EC7"/>
    <w:rsid w:val="001C3F61"/>
    <w:rsid w:val="001C3F87"/>
    <w:rsid w:val="001C4086"/>
    <w:rsid w:val="001C422D"/>
    <w:rsid w:val="001C436B"/>
    <w:rsid w:val="001C4B1E"/>
    <w:rsid w:val="001C4E3B"/>
    <w:rsid w:val="001C526F"/>
    <w:rsid w:val="001C55FB"/>
    <w:rsid w:val="001C57C1"/>
    <w:rsid w:val="001C57FA"/>
    <w:rsid w:val="001C5888"/>
    <w:rsid w:val="001C5D53"/>
    <w:rsid w:val="001C5E17"/>
    <w:rsid w:val="001C5E85"/>
    <w:rsid w:val="001C633B"/>
    <w:rsid w:val="001C650D"/>
    <w:rsid w:val="001C6868"/>
    <w:rsid w:val="001C6DD9"/>
    <w:rsid w:val="001C793B"/>
    <w:rsid w:val="001C7D0C"/>
    <w:rsid w:val="001C7E24"/>
    <w:rsid w:val="001D0713"/>
    <w:rsid w:val="001D07D7"/>
    <w:rsid w:val="001D0A2B"/>
    <w:rsid w:val="001D0A33"/>
    <w:rsid w:val="001D10C1"/>
    <w:rsid w:val="001D13B1"/>
    <w:rsid w:val="001D1422"/>
    <w:rsid w:val="001D1436"/>
    <w:rsid w:val="001D1565"/>
    <w:rsid w:val="001D17C2"/>
    <w:rsid w:val="001D1A41"/>
    <w:rsid w:val="001D1BA5"/>
    <w:rsid w:val="001D2B63"/>
    <w:rsid w:val="001D330C"/>
    <w:rsid w:val="001D33E4"/>
    <w:rsid w:val="001D36A2"/>
    <w:rsid w:val="001D36FB"/>
    <w:rsid w:val="001D3BCE"/>
    <w:rsid w:val="001D3F29"/>
    <w:rsid w:val="001D4A9C"/>
    <w:rsid w:val="001D526D"/>
    <w:rsid w:val="001D5357"/>
    <w:rsid w:val="001D5511"/>
    <w:rsid w:val="001D575F"/>
    <w:rsid w:val="001D5C71"/>
    <w:rsid w:val="001D5EBE"/>
    <w:rsid w:val="001D5F79"/>
    <w:rsid w:val="001D5FEC"/>
    <w:rsid w:val="001D634C"/>
    <w:rsid w:val="001D69FC"/>
    <w:rsid w:val="001D6BB8"/>
    <w:rsid w:val="001D6BEE"/>
    <w:rsid w:val="001D6CC1"/>
    <w:rsid w:val="001D7872"/>
    <w:rsid w:val="001D7A1A"/>
    <w:rsid w:val="001D7ABF"/>
    <w:rsid w:val="001D7B45"/>
    <w:rsid w:val="001D7D1B"/>
    <w:rsid w:val="001D7EFC"/>
    <w:rsid w:val="001D7FAE"/>
    <w:rsid w:val="001E065F"/>
    <w:rsid w:val="001E07F4"/>
    <w:rsid w:val="001E0819"/>
    <w:rsid w:val="001E0ED5"/>
    <w:rsid w:val="001E122D"/>
    <w:rsid w:val="001E13C4"/>
    <w:rsid w:val="001E1657"/>
    <w:rsid w:val="001E172D"/>
    <w:rsid w:val="001E2A9F"/>
    <w:rsid w:val="001E2BCA"/>
    <w:rsid w:val="001E31DB"/>
    <w:rsid w:val="001E36BB"/>
    <w:rsid w:val="001E3924"/>
    <w:rsid w:val="001E3ABA"/>
    <w:rsid w:val="001E3DF3"/>
    <w:rsid w:val="001E406F"/>
    <w:rsid w:val="001E4537"/>
    <w:rsid w:val="001E45A9"/>
    <w:rsid w:val="001E4604"/>
    <w:rsid w:val="001E461E"/>
    <w:rsid w:val="001E48C5"/>
    <w:rsid w:val="001E4EC5"/>
    <w:rsid w:val="001E5095"/>
    <w:rsid w:val="001E58AB"/>
    <w:rsid w:val="001E59A6"/>
    <w:rsid w:val="001E5BC3"/>
    <w:rsid w:val="001E5E89"/>
    <w:rsid w:val="001E5F66"/>
    <w:rsid w:val="001E6084"/>
    <w:rsid w:val="001E611B"/>
    <w:rsid w:val="001E63EC"/>
    <w:rsid w:val="001E6521"/>
    <w:rsid w:val="001E66EC"/>
    <w:rsid w:val="001E684E"/>
    <w:rsid w:val="001E6E4C"/>
    <w:rsid w:val="001E723C"/>
    <w:rsid w:val="001E72ED"/>
    <w:rsid w:val="001E7A40"/>
    <w:rsid w:val="001F00EF"/>
    <w:rsid w:val="001F012C"/>
    <w:rsid w:val="001F08C5"/>
    <w:rsid w:val="001F0DAC"/>
    <w:rsid w:val="001F1262"/>
    <w:rsid w:val="001F1462"/>
    <w:rsid w:val="001F1899"/>
    <w:rsid w:val="001F20C8"/>
    <w:rsid w:val="001F25C7"/>
    <w:rsid w:val="001F2796"/>
    <w:rsid w:val="001F287F"/>
    <w:rsid w:val="001F2AD2"/>
    <w:rsid w:val="001F2F5B"/>
    <w:rsid w:val="001F3350"/>
    <w:rsid w:val="001F3706"/>
    <w:rsid w:val="001F3792"/>
    <w:rsid w:val="001F3C6B"/>
    <w:rsid w:val="001F3D17"/>
    <w:rsid w:val="001F4265"/>
    <w:rsid w:val="001F4403"/>
    <w:rsid w:val="001F4405"/>
    <w:rsid w:val="001F470B"/>
    <w:rsid w:val="001F48BA"/>
    <w:rsid w:val="001F4956"/>
    <w:rsid w:val="001F4EE2"/>
    <w:rsid w:val="001F506B"/>
    <w:rsid w:val="001F54D8"/>
    <w:rsid w:val="001F5751"/>
    <w:rsid w:val="001F5759"/>
    <w:rsid w:val="001F5E48"/>
    <w:rsid w:val="001F5F67"/>
    <w:rsid w:val="001F6082"/>
    <w:rsid w:val="001F60A7"/>
    <w:rsid w:val="001F627C"/>
    <w:rsid w:val="001F6316"/>
    <w:rsid w:val="001F632E"/>
    <w:rsid w:val="001F658D"/>
    <w:rsid w:val="001F65A3"/>
    <w:rsid w:val="001F672C"/>
    <w:rsid w:val="001F6B9B"/>
    <w:rsid w:val="001F6BBB"/>
    <w:rsid w:val="001F6F3A"/>
    <w:rsid w:val="001F74CC"/>
    <w:rsid w:val="001F76D8"/>
    <w:rsid w:val="001F78FE"/>
    <w:rsid w:val="001F7998"/>
    <w:rsid w:val="001F7A5A"/>
    <w:rsid w:val="001F7B0D"/>
    <w:rsid w:val="001F7C14"/>
    <w:rsid w:val="001F7E0B"/>
    <w:rsid w:val="002000DB"/>
    <w:rsid w:val="00200152"/>
    <w:rsid w:val="002006A3"/>
    <w:rsid w:val="00200921"/>
    <w:rsid w:val="00200949"/>
    <w:rsid w:val="00200978"/>
    <w:rsid w:val="00200B42"/>
    <w:rsid w:val="00200CFC"/>
    <w:rsid w:val="00200F01"/>
    <w:rsid w:val="00200F6A"/>
    <w:rsid w:val="0020149C"/>
    <w:rsid w:val="002016A6"/>
    <w:rsid w:val="002017FB"/>
    <w:rsid w:val="002019D4"/>
    <w:rsid w:val="00201D34"/>
    <w:rsid w:val="002021E2"/>
    <w:rsid w:val="002023EA"/>
    <w:rsid w:val="0020263C"/>
    <w:rsid w:val="002026BD"/>
    <w:rsid w:val="002026D7"/>
    <w:rsid w:val="00202923"/>
    <w:rsid w:val="00202ECC"/>
    <w:rsid w:val="00203086"/>
    <w:rsid w:val="0020338E"/>
    <w:rsid w:val="00203624"/>
    <w:rsid w:val="002039B7"/>
    <w:rsid w:val="00203C58"/>
    <w:rsid w:val="00203E45"/>
    <w:rsid w:val="002043BD"/>
    <w:rsid w:val="002045B9"/>
    <w:rsid w:val="002048D1"/>
    <w:rsid w:val="00205CB6"/>
    <w:rsid w:val="00205EED"/>
    <w:rsid w:val="00206409"/>
    <w:rsid w:val="00206CE1"/>
    <w:rsid w:val="00206E87"/>
    <w:rsid w:val="00206F0E"/>
    <w:rsid w:val="00207219"/>
    <w:rsid w:val="002074A2"/>
    <w:rsid w:val="00207A52"/>
    <w:rsid w:val="00207E9E"/>
    <w:rsid w:val="00210677"/>
    <w:rsid w:val="00210E42"/>
    <w:rsid w:val="00210ECF"/>
    <w:rsid w:val="00210F69"/>
    <w:rsid w:val="002110CB"/>
    <w:rsid w:val="002111A9"/>
    <w:rsid w:val="00211318"/>
    <w:rsid w:val="0021147D"/>
    <w:rsid w:val="0021178A"/>
    <w:rsid w:val="002118C6"/>
    <w:rsid w:val="0021192C"/>
    <w:rsid w:val="00211DDA"/>
    <w:rsid w:val="002122D5"/>
    <w:rsid w:val="00212707"/>
    <w:rsid w:val="00212853"/>
    <w:rsid w:val="00212937"/>
    <w:rsid w:val="00212AD5"/>
    <w:rsid w:val="00212C38"/>
    <w:rsid w:val="00212E8C"/>
    <w:rsid w:val="002134D5"/>
    <w:rsid w:val="00213509"/>
    <w:rsid w:val="002138B0"/>
    <w:rsid w:val="00213A2B"/>
    <w:rsid w:val="00213C31"/>
    <w:rsid w:val="00213EA3"/>
    <w:rsid w:val="00213F66"/>
    <w:rsid w:val="00214356"/>
    <w:rsid w:val="0021444A"/>
    <w:rsid w:val="00214AF1"/>
    <w:rsid w:val="00214CF5"/>
    <w:rsid w:val="00214E49"/>
    <w:rsid w:val="00214F53"/>
    <w:rsid w:val="00214F96"/>
    <w:rsid w:val="0021531E"/>
    <w:rsid w:val="00215736"/>
    <w:rsid w:val="00215747"/>
    <w:rsid w:val="00215845"/>
    <w:rsid w:val="002159E3"/>
    <w:rsid w:val="00215ECB"/>
    <w:rsid w:val="0021627F"/>
    <w:rsid w:val="00216329"/>
    <w:rsid w:val="0021659D"/>
    <w:rsid w:val="0021665B"/>
    <w:rsid w:val="00216BB1"/>
    <w:rsid w:val="00216E22"/>
    <w:rsid w:val="00216FAB"/>
    <w:rsid w:val="00216FDC"/>
    <w:rsid w:val="0021726F"/>
    <w:rsid w:val="0021744C"/>
    <w:rsid w:val="002174DF"/>
    <w:rsid w:val="002178DB"/>
    <w:rsid w:val="00217E45"/>
    <w:rsid w:val="00217EED"/>
    <w:rsid w:val="00217F89"/>
    <w:rsid w:val="00220106"/>
    <w:rsid w:val="002205A1"/>
    <w:rsid w:val="00220EE9"/>
    <w:rsid w:val="00220FA0"/>
    <w:rsid w:val="00221044"/>
    <w:rsid w:val="00221080"/>
    <w:rsid w:val="002210AD"/>
    <w:rsid w:val="0022122C"/>
    <w:rsid w:val="002212E1"/>
    <w:rsid w:val="0022180E"/>
    <w:rsid w:val="00221AC1"/>
    <w:rsid w:val="00222200"/>
    <w:rsid w:val="0022231E"/>
    <w:rsid w:val="002226BA"/>
    <w:rsid w:val="00222912"/>
    <w:rsid w:val="00222A7D"/>
    <w:rsid w:val="00222F2E"/>
    <w:rsid w:val="002236D7"/>
    <w:rsid w:val="0022377F"/>
    <w:rsid w:val="00223AEF"/>
    <w:rsid w:val="00223C6B"/>
    <w:rsid w:val="00223D8D"/>
    <w:rsid w:val="00223FA5"/>
    <w:rsid w:val="00224062"/>
    <w:rsid w:val="002241AC"/>
    <w:rsid w:val="002247D0"/>
    <w:rsid w:val="00224845"/>
    <w:rsid w:val="002248EB"/>
    <w:rsid w:val="002249AB"/>
    <w:rsid w:val="00224A6F"/>
    <w:rsid w:val="00224AB6"/>
    <w:rsid w:val="00224D0B"/>
    <w:rsid w:val="0022557B"/>
    <w:rsid w:val="00226079"/>
    <w:rsid w:val="0022626B"/>
    <w:rsid w:val="0022662D"/>
    <w:rsid w:val="00226D13"/>
    <w:rsid w:val="00226D25"/>
    <w:rsid w:val="00226F09"/>
    <w:rsid w:val="0022712D"/>
    <w:rsid w:val="00227243"/>
    <w:rsid w:val="00227347"/>
    <w:rsid w:val="00227AD5"/>
    <w:rsid w:val="00230509"/>
    <w:rsid w:val="0023061D"/>
    <w:rsid w:val="00230ABC"/>
    <w:rsid w:val="00230AFC"/>
    <w:rsid w:val="00230B87"/>
    <w:rsid w:val="00230B93"/>
    <w:rsid w:val="00230CFF"/>
    <w:rsid w:val="00230E2E"/>
    <w:rsid w:val="00230F97"/>
    <w:rsid w:val="002314E8"/>
    <w:rsid w:val="00231D7D"/>
    <w:rsid w:val="00231F71"/>
    <w:rsid w:val="00232135"/>
    <w:rsid w:val="002327C2"/>
    <w:rsid w:val="00232F19"/>
    <w:rsid w:val="00233255"/>
    <w:rsid w:val="0023333B"/>
    <w:rsid w:val="0023349B"/>
    <w:rsid w:val="002336E8"/>
    <w:rsid w:val="00233913"/>
    <w:rsid w:val="00234028"/>
    <w:rsid w:val="002344EA"/>
    <w:rsid w:val="00234B03"/>
    <w:rsid w:val="00235057"/>
    <w:rsid w:val="0023508D"/>
    <w:rsid w:val="00235146"/>
    <w:rsid w:val="0023520B"/>
    <w:rsid w:val="00235365"/>
    <w:rsid w:val="00235436"/>
    <w:rsid w:val="00235870"/>
    <w:rsid w:val="00235BE8"/>
    <w:rsid w:val="00235CA2"/>
    <w:rsid w:val="00235CBD"/>
    <w:rsid w:val="0023630C"/>
    <w:rsid w:val="002364CE"/>
    <w:rsid w:val="00236B7D"/>
    <w:rsid w:val="00236DD1"/>
    <w:rsid w:val="00236F3F"/>
    <w:rsid w:val="00237303"/>
    <w:rsid w:val="0023738B"/>
    <w:rsid w:val="002375BE"/>
    <w:rsid w:val="002376A7"/>
    <w:rsid w:val="00237762"/>
    <w:rsid w:val="0023789D"/>
    <w:rsid w:val="00237945"/>
    <w:rsid w:val="0023795C"/>
    <w:rsid w:val="00237DBD"/>
    <w:rsid w:val="00237E91"/>
    <w:rsid w:val="00237F49"/>
    <w:rsid w:val="0024010A"/>
    <w:rsid w:val="0024012B"/>
    <w:rsid w:val="00240FEE"/>
    <w:rsid w:val="0024162F"/>
    <w:rsid w:val="00241D23"/>
    <w:rsid w:val="00241DBD"/>
    <w:rsid w:val="00242721"/>
    <w:rsid w:val="00242847"/>
    <w:rsid w:val="00242A57"/>
    <w:rsid w:val="00242BA0"/>
    <w:rsid w:val="00242BA2"/>
    <w:rsid w:val="00242BDF"/>
    <w:rsid w:val="0024300E"/>
    <w:rsid w:val="00243158"/>
    <w:rsid w:val="00243302"/>
    <w:rsid w:val="00243392"/>
    <w:rsid w:val="00243771"/>
    <w:rsid w:val="0024391C"/>
    <w:rsid w:val="00243922"/>
    <w:rsid w:val="00243AD3"/>
    <w:rsid w:val="00243D6B"/>
    <w:rsid w:val="0024423E"/>
    <w:rsid w:val="0024491B"/>
    <w:rsid w:val="00244CD0"/>
    <w:rsid w:val="00244F68"/>
    <w:rsid w:val="00245A3D"/>
    <w:rsid w:val="00245B7C"/>
    <w:rsid w:val="00245BBA"/>
    <w:rsid w:val="00246094"/>
    <w:rsid w:val="0024613C"/>
    <w:rsid w:val="0024614A"/>
    <w:rsid w:val="00246200"/>
    <w:rsid w:val="002463D0"/>
    <w:rsid w:val="0024688A"/>
    <w:rsid w:val="00246F25"/>
    <w:rsid w:val="00246FDE"/>
    <w:rsid w:val="0024734F"/>
    <w:rsid w:val="002476F8"/>
    <w:rsid w:val="002477B7"/>
    <w:rsid w:val="00247B11"/>
    <w:rsid w:val="00247C07"/>
    <w:rsid w:val="00247CCA"/>
    <w:rsid w:val="00247CD9"/>
    <w:rsid w:val="00247D74"/>
    <w:rsid w:val="002500A2"/>
    <w:rsid w:val="00250904"/>
    <w:rsid w:val="00250C8F"/>
    <w:rsid w:val="00250D81"/>
    <w:rsid w:val="00250E6A"/>
    <w:rsid w:val="002510D9"/>
    <w:rsid w:val="00251374"/>
    <w:rsid w:val="00251478"/>
    <w:rsid w:val="00251711"/>
    <w:rsid w:val="00251753"/>
    <w:rsid w:val="0025178D"/>
    <w:rsid w:val="002517A6"/>
    <w:rsid w:val="002518AB"/>
    <w:rsid w:val="0025207D"/>
    <w:rsid w:val="002520F0"/>
    <w:rsid w:val="00252387"/>
    <w:rsid w:val="0025263F"/>
    <w:rsid w:val="00252925"/>
    <w:rsid w:val="00252B39"/>
    <w:rsid w:val="00252CEF"/>
    <w:rsid w:val="00252E39"/>
    <w:rsid w:val="00252EE9"/>
    <w:rsid w:val="00253286"/>
    <w:rsid w:val="0025339C"/>
    <w:rsid w:val="00253405"/>
    <w:rsid w:val="00253471"/>
    <w:rsid w:val="002535D9"/>
    <w:rsid w:val="0025376A"/>
    <w:rsid w:val="002538A5"/>
    <w:rsid w:val="00253A8C"/>
    <w:rsid w:val="00253C8D"/>
    <w:rsid w:val="002542F5"/>
    <w:rsid w:val="0025486E"/>
    <w:rsid w:val="00254AB9"/>
    <w:rsid w:val="00254CF0"/>
    <w:rsid w:val="00254CF4"/>
    <w:rsid w:val="00254E5A"/>
    <w:rsid w:val="00254ED0"/>
    <w:rsid w:val="00255052"/>
    <w:rsid w:val="00255080"/>
    <w:rsid w:val="002552BC"/>
    <w:rsid w:val="00255545"/>
    <w:rsid w:val="00255A2E"/>
    <w:rsid w:val="00256511"/>
    <w:rsid w:val="00256834"/>
    <w:rsid w:val="00256ABB"/>
    <w:rsid w:val="00256E33"/>
    <w:rsid w:val="002573EB"/>
    <w:rsid w:val="00257AC7"/>
    <w:rsid w:val="002600D5"/>
    <w:rsid w:val="0026021E"/>
    <w:rsid w:val="00260302"/>
    <w:rsid w:val="00260366"/>
    <w:rsid w:val="002604D5"/>
    <w:rsid w:val="0026071E"/>
    <w:rsid w:val="00260A76"/>
    <w:rsid w:val="00260E1D"/>
    <w:rsid w:val="00260F4A"/>
    <w:rsid w:val="002611D8"/>
    <w:rsid w:val="002612F9"/>
    <w:rsid w:val="002613B4"/>
    <w:rsid w:val="0026159C"/>
    <w:rsid w:val="002619BE"/>
    <w:rsid w:val="00261CFE"/>
    <w:rsid w:val="00261DB3"/>
    <w:rsid w:val="00262022"/>
    <w:rsid w:val="0026227A"/>
    <w:rsid w:val="00262E67"/>
    <w:rsid w:val="00263248"/>
    <w:rsid w:val="00263655"/>
    <w:rsid w:val="00263CEA"/>
    <w:rsid w:val="00263E5C"/>
    <w:rsid w:val="00263F95"/>
    <w:rsid w:val="00264714"/>
    <w:rsid w:val="002648CE"/>
    <w:rsid w:val="00264FD1"/>
    <w:rsid w:val="0026532A"/>
    <w:rsid w:val="00265809"/>
    <w:rsid w:val="00265A24"/>
    <w:rsid w:val="00265B82"/>
    <w:rsid w:val="00265DDE"/>
    <w:rsid w:val="00265E43"/>
    <w:rsid w:val="00265E6A"/>
    <w:rsid w:val="00265EE6"/>
    <w:rsid w:val="002665F4"/>
    <w:rsid w:val="002666CB"/>
    <w:rsid w:val="00266C4C"/>
    <w:rsid w:val="00266E33"/>
    <w:rsid w:val="00266FBB"/>
    <w:rsid w:val="002676FC"/>
    <w:rsid w:val="00267903"/>
    <w:rsid w:val="00267AB6"/>
    <w:rsid w:val="00267C71"/>
    <w:rsid w:val="00267E60"/>
    <w:rsid w:val="00270618"/>
    <w:rsid w:val="00270716"/>
    <w:rsid w:val="0027096D"/>
    <w:rsid w:val="002709CE"/>
    <w:rsid w:val="00270CED"/>
    <w:rsid w:val="00270DA8"/>
    <w:rsid w:val="00270F80"/>
    <w:rsid w:val="0027134F"/>
    <w:rsid w:val="0027155A"/>
    <w:rsid w:val="00271935"/>
    <w:rsid w:val="00271C1E"/>
    <w:rsid w:val="002723A8"/>
    <w:rsid w:val="002726AE"/>
    <w:rsid w:val="00272E66"/>
    <w:rsid w:val="00272ECE"/>
    <w:rsid w:val="00272EE0"/>
    <w:rsid w:val="00273700"/>
    <w:rsid w:val="00273A4F"/>
    <w:rsid w:val="00273AB8"/>
    <w:rsid w:val="00273B22"/>
    <w:rsid w:val="00273E35"/>
    <w:rsid w:val="00273FEC"/>
    <w:rsid w:val="002743D1"/>
    <w:rsid w:val="00274A01"/>
    <w:rsid w:val="00274B3F"/>
    <w:rsid w:val="00274EF3"/>
    <w:rsid w:val="00274FD8"/>
    <w:rsid w:val="00274FFC"/>
    <w:rsid w:val="002757D7"/>
    <w:rsid w:val="00275940"/>
    <w:rsid w:val="00275FA8"/>
    <w:rsid w:val="00276392"/>
    <w:rsid w:val="0027651E"/>
    <w:rsid w:val="0027668E"/>
    <w:rsid w:val="00276C06"/>
    <w:rsid w:val="00276D85"/>
    <w:rsid w:val="00276F76"/>
    <w:rsid w:val="002773D9"/>
    <w:rsid w:val="0027741C"/>
    <w:rsid w:val="0027749B"/>
    <w:rsid w:val="002776C1"/>
    <w:rsid w:val="002776D7"/>
    <w:rsid w:val="002777E1"/>
    <w:rsid w:val="0027792F"/>
    <w:rsid w:val="00277945"/>
    <w:rsid w:val="002779E9"/>
    <w:rsid w:val="00277AED"/>
    <w:rsid w:val="00277DA1"/>
    <w:rsid w:val="00277E67"/>
    <w:rsid w:val="00277FEF"/>
    <w:rsid w:val="00280128"/>
    <w:rsid w:val="00280562"/>
    <w:rsid w:val="002805EB"/>
    <w:rsid w:val="0028073E"/>
    <w:rsid w:val="00280E11"/>
    <w:rsid w:val="00281232"/>
    <w:rsid w:val="00281528"/>
    <w:rsid w:val="002817B2"/>
    <w:rsid w:val="0028205C"/>
    <w:rsid w:val="002821B1"/>
    <w:rsid w:val="0028233E"/>
    <w:rsid w:val="002828C0"/>
    <w:rsid w:val="00282B34"/>
    <w:rsid w:val="0028325E"/>
    <w:rsid w:val="002837AC"/>
    <w:rsid w:val="00283AEC"/>
    <w:rsid w:val="00283B9B"/>
    <w:rsid w:val="00284280"/>
    <w:rsid w:val="00284375"/>
    <w:rsid w:val="0028462D"/>
    <w:rsid w:val="0028486D"/>
    <w:rsid w:val="00284D5B"/>
    <w:rsid w:val="00284F24"/>
    <w:rsid w:val="002854B2"/>
    <w:rsid w:val="00285615"/>
    <w:rsid w:val="002858B8"/>
    <w:rsid w:val="00285D1E"/>
    <w:rsid w:val="002861B6"/>
    <w:rsid w:val="0028671E"/>
    <w:rsid w:val="002868A8"/>
    <w:rsid w:val="00286AC1"/>
    <w:rsid w:val="00287069"/>
    <w:rsid w:val="002872EE"/>
    <w:rsid w:val="00287801"/>
    <w:rsid w:val="002879AA"/>
    <w:rsid w:val="00287BC6"/>
    <w:rsid w:val="002903A3"/>
    <w:rsid w:val="002905A6"/>
    <w:rsid w:val="002909B9"/>
    <w:rsid w:val="00290A83"/>
    <w:rsid w:val="00290CF2"/>
    <w:rsid w:val="00290ECF"/>
    <w:rsid w:val="00291026"/>
    <w:rsid w:val="00291093"/>
    <w:rsid w:val="0029148A"/>
    <w:rsid w:val="002915E0"/>
    <w:rsid w:val="0029185F"/>
    <w:rsid w:val="00291B65"/>
    <w:rsid w:val="00292D5A"/>
    <w:rsid w:val="00293139"/>
    <w:rsid w:val="00293518"/>
    <w:rsid w:val="002937D9"/>
    <w:rsid w:val="002938E7"/>
    <w:rsid w:val="0029397F"/>
    <w:rsid w:val="00293FCF"/>
    <w:rsid w:val="00294567"/>
    <w:rsid w:val="002945CD"/>
    <w:rsid w:val="002945D7"/>
    <w:rsid w:val="002946B9"/>
    <w:rsid w:val="00294786"/>
    <w:rsid w:val="00294788"/>
    <w:rsid w:val="00294AB4"/>
    <w:rsid w:val="0029501E"/>
    <w:rsid w:val="00295048"/>
    <w:rsid w:val="00295302"/>
    <w:rsid w:val="00295A03"/>
    <w:rsid w:val="00295BBA"/>
    <w:rsid w:val="00295C41"/>
    <w:rsid w:val="002961E1"/>
    <w:rsid w:val="00296382"/>
    <w:rsid w:val="00296385"/>
    <w:rsid w:val="002965D6"/>
    <w:rsid w:val="00296E22"/>
    <w:rsid w:val="00296F8C"/>
    <w:rsid w:val="002979CE"/>
    <w:rsid w:val="00297B84"/>
    <w:rsid w:val="00297E2C"/>
    <w:rsid w:val="002A0505"/>
    <w:rsid w:val="002A07BE"/>
    <w:rsid w:val="002A0AFD"/>
    <w:rsid w:val="002A0FA6"/>
    <w:rsid w:val="002A106B"/>
    <w:rsid w:val="002A1244"/>
    <w:rsid w:val="002A140A"/>
    <w:rsid w:val="002A149E"/>
    <w:rsid w:val="002A168D"/>
    <w:rsid w:val="002A16BB"/>
    <w:rsid w:val="002A17B4"/>
    <w:rsid w:val="002A17EA"/>
    <w:rsid w:val="002A1E2B"/>
    <w:rsid w:val="002A1FB1"/>
    <w:rsid w:val="002A2010"/>
    <w:rsid w:val="002A2140"/>
    <w:rsid w:val="002A230C"/>
    <w:rsid w:val="002A272D"/>
    <w:rsid w:val="002A2C91"/>
    <w:rsid w:val="002A2DE3"/>
    <w:rsid w:val="002A30AF"/>
    <w:rsid w:val="002A32D0"/>
    <w:rsid w:val="002A3474"/>
    <w:rsid w:val="002A3691"/>
    <w:rsid w:val="002A36A0"/>
    <w:rsid w:val="002A393A"/>
    <w:rsid w:val="002A3B68"/>
    <w:rsid w:val="002A3E7B"/>
    <w:rsid w:val="002A3FCB"/>
    <w:rsid w:val="002A45D0"/>
    <w:rsid w:val="002A4616"/>
    <w:rsid w:val="002A473B"/>
    <w:rsid w:val="002A4AA1"/>
    <w:rsid w:val="002A4FD9"/>
    <w:rsid w:val="002A506A"/>
    <w:rsid w:val="002A5139"/>
    <w:rsid w:val="002A536D"/>
    <w:rsid w:val="002A5627"/>
    <w:rsid w:val="002A5C01"/>
    <w:rsid w:val="002A5CBB"/>
    <w:rsid w:val="002A5DA4"/>
    <w:rsid w:val="002A6245"/>
    <w:rsid w:val="002A63DB"/>
    <w:rsid w:val="002A65D3"/>
    <w:rsid w:val="002A65DE"/>
    <w:rsid w:val="002A67A7"/>
    <w:rsid w:val="002A6B20"/>
    <w:rsid w:val="002A6B22"/>
    <w:rsid w:val="002A72F6"/>
    <w:rsid w:val="002A74A1"/>
    <w:rsid w:val="002A789C"/>
    <w:rsid w:val="002A7ABA"/>
    <w:rsid w:val="002A7C6D"/>
    <w:rsid w:val="002A7DA0"/>
    <w:rsid w:val="002B04AF"/>
    <w:rsid w:val="002B0EA9"/>
    <w:rsid w:val="002B12F9"/>
    <w:rsid w:val="002B1943"/>
    <w:rsid w:val="002B1F90"/>
    <w:rsid w:val="002B2157"/>
    <w:rsid w:val="002B236D"/>
    <w:rsid w:val="002B2497"/>
    <w:rsid w:val="002B2643"/>
    <w:rsid w:val="002B27D4"/>
    <w:rsid w:val="002B2A1D"/>
    <w:rsid w:val="002B2C49"/>
    <w:rsid w:val="002B2E8B"/>
    <w:rsid w:val="002B31D5"/>
    <w:rsid w:val="002B395E"/>
    <w:rsid w:val="002B3C05"/>
    <w:rsid w:val="002B3FEF"/>
    <w:rsid w:val="002B40CD"/>
    <w:rsid w:val="002B43BE"/>
    <w:rsid w:val="002B4928"/>
    <w:rsid w:val="002B4FB8"/>
    <w:rsid w:val="002B5279"/>
    <w:rsid w:val="002B57CC"/>
    <w:rsid w:val="002B5819"/>
    <w:rsid w:val="002B5C67"/>
    <w:rsid w:val="002B621E"/>
    <w:rsid w:val="002B637C"/>
    <w:rsid w:val="002B6969"/>
    <w:rsid w:val="002B6B81"/>
    <w:rsid w:val="002B6C11"/>
    <w:rsid w:val="002B723C"/>
    <w:rsid w:val="002B7386"/>
    <w:rsid w:val="002C0253"/>
    <w:rsid w:val="002C0363"/>
    <w:rsid w:val="002C0542"/>
    <w:rsid w:val="002C05AC"/>
    <w:rsid w:val="002C05C5"/>
    <w:rsid w:val="002C0A05"/>
    <w:rsid w:val="002C0A0F"/>
    <w:rsid w:val="002C0CBB"/>
    <w:rsid w:val="002C0F62"/>
    <w:rsid w:val="002C10D8"/>
    <w:rsid w:val="002C1A83"/>
    <w:rsid w:val="002C1BA9"/>
    <w:rsid w:val="002C1CF8"/>
    <w:rsid w:val="002C24CC"/>
    <w:rsid w:val="002C2511"/>
    <w:rsid w:val="002C28C2"/>
    <w:rsid w:val="002C2AC0"/>
    <w:rsid w:val="002C2ADC"/>
    <w:rsid w:val="002C2C63"/>
    <w:rsid w:val="002C2D4C"/>
    <w:rsid w:val="002C2EC2"/>
    <w:rsid w:val="002C365D"/>
    <w:rsid w:val="002C3858"/>
    <w:rsid w:val="002C3FDE"/>
    <w:rsid w:val="002C4234"/>
    <w:rsid w:val="002C42B6"/>
    <w:rsid w:val="002C447D"/>
    <w:rsid w:val="002C4D42"/>
    <w:rsid w:val="002C51ED"/>
    <w:rsid w:val="002C5781"/>
    <w:rsid w:val="002C62DE"/>
    <w:rsid w:val="002C63C2"/>
    <w:rsid w:val="002C6560"/>
    <w:rsid w:val="002C66C1"/>
    <w:rsid w:val="002C6992"/>
    <w:rsid w:val="002C6B40"/>
    <w:rsid w:val="002C6CF5"/>
    <w:rsid w:val="002C706A"/>
    <w:rsid w:val="002C717F"/>
    <w:rsid w:val="002C72FE"/>
    <w:rsid w:val="002C7351"/>
    <w:rsid w:val="002C7636"/>
    <w:rsid w:val="002C763A"/>
    <w:rsid w:val="002C7724"/>
    <w:rsid w:val="002C7F83"/>
    <w:rsid w:val="002D0816"/>
    <w:rsid w:val="002D0A41"/>
    <w:rsid w:val="002D0E30"/>
    <w:rsid w:val="002D1035"/>
    <w:rsid w:val="002D1451"/>
    <w:rsid w:val="002D15BE"/>
    <w:rsid w:val="002D16F0"/>
    <w:rsid w:val="002D1CFC"/>
    <w:rsid w:val="002D1F4A"/>
    <w:rsid w:val="002D1FB1"/>
    <w:rsid w:val="002D2052"/>
    <w:rsid w:val="002D2739"/>
    <w:rsid w:val="002D2E67"/>
    <w:rsid w:val="002D2F93"/>
    <w:rsid w:val="002D307F"/>
    <w:rsid w:val="002D321B"/>
    <w:rsid w:val="002D3230"/>
    <w:rsid w:val="002D38E7"/>
    <w:rsid w:val="002D3A01"/>
    <w:rsid w:val="002D3D00"/>
    <w:rsid w:val="002D4242"/>
    <w:rsid w:val="002D4419"/>
    <w:rsid w:val="002D4D2C"/>
    <w:rsid w:val="002D51EC"/>
    <w:rsid w:val="002D522A"/>
    <w:rsid w:val="002D52B0"/>
    <w:rsid w:val="002D550F"/>
    <w:rsid w:val="002D567B"/>
    <w:rsid w:val="002D56A0"/>
    <w:rsid w:val="002D592D"/>
    <w:rsid w:val="002D59D2"/>
    <w:rsid w:val="002D5AD4"/>
    <w:rsid w:val="002D5CC1"/>
    <w:rsid w:val="002D5E9C"/>
    <w:rsid w:val="002D693D"/>
    <w:rsid w:val="002D6982"/>
    <w:rsid w:val="002D69F8"/>
    <w:rsid w:val="002D6BFA"/>
    <w:rsid w:val="002D6E7B"/>
    <w:rsid w:val="002D7094"/>
    <w:rsid w:val="002D736E"/>
    <w:rsid w:val="002D7D60"/>
    <w:rsid w:val="002D7DAE"/>
    <w:rsid w:val="002D7EC5"/>
    <w:rsid w:val="002E0086"/>
    <w:rsid w:val="002E0C80"/>
    <w:rsid w:val="002E0CCA"/>
    <w:rsid w:val="002E0DF8"/>
    <w:rsid w:val="002E10FD"/>
    <w:rsid w:val="002E12A9"/>
    <w:rsid w:val="002E13AB"/>
    <w:rsid w:val="002E1C9C"/>
    <w:rsid w:val="002E1E7D"/>
    <w:rsid w:val="002E2116"/>
    <w:rsid w:val="002E284F"/>
    <w:rsid w:val="002E29F7"/>
    <w:rsid w:val="002E2A08"/>
    <w:rsid w:val="002E2BC5"/>
    <w:rsid w:val="002E2F1C"/>
    <w:rsid w:val="002E3059"/>
    <w:rsid w:val="002E31EC"/>
    <w:rsid w:val="002E3D84"/>
    <w:rsid w:val="002E4210"/>
    <w:rsid w:val="002E42A0"/>
    <w:rsid w:val="002E4524"/>
    <w:rsid w:val="002E45C1"/>
    <w:rsid w:val="002E4B2F"/>
    <w:rsid w:val="002E4F42"/>
    <w:rsid w:val="002E5155"/>
    <w:rsid w:val="002E5169"/>
    <w:rsid w:val="002E52CC"/>
    <w:rsid w:val="002E5411"/>
    <w:rsid w:val="002E57C4"/>
    <w:rsid w:val="002E5DEA"/>
    <w:rsid w:val="002E5F9E"/>
    <w:rsid w:val="002E61E5"/>
    <w:rsid w:val="002E674C"/>
    <w:rsid w:val="002E717D"/>
    <w:rsid w:val="002E72BA"/>
    <w:rsid w:val="002E7987"/>
    <w:rsid w:val="002E7A2B"/>
    <w:rsid w:val="002E7B34"/>
    <w:rsid w:val="002E7B79"/>
    <w:rsid w:val="002E7F04"/>
    <w:rsid w:val="002F01FE"/>
    <w:rsid w:val="002F031A"/>
    <w:rsid w:val="002F079A"/>
    <w:rsid w:val="002F0878"/>
    <w:rsid w:val="002F0CEA"/>
    <w:rsid w:val="002F0E1F"/>
    <w:rsid w:val="002F13AF"/>
    <w:rsid w:val="002F190B"/>
    <w:rsid w:val="002F1954"/>
    <w:rsid w:val="002F19CF"/>
    <w:rsid w:val="002F1BA1"/>
    <w:rsid w:val="002F1CBE"/>
    <w:rsid w:val="002F1CDC"/>
    <w:rsid w:val="002F20BB"/>
    <w:rsid w:val="002F2773"/>
    <w:rsid w:val="002F27C9"/>
    <w:rsid w:val="002F2E0B"/>
    <w:rsid w:val="002F33DE"/>
    <w:rsid w:val="002F3B1C"/>
    <w:rsid w:val="002F3BCC"/>
    <w:rsid w:val="002F3F51"/>
    <w:rsid w:val="002F43EC"/>
    <w:rsid w:val="002F443B"/>
    <w:rsid w:val="002F444A"/>
    <w:rsid w:val="002F473A"/>
    <w:rsid w:val="002F47AF"/>
    <w:rsid w:val="002F4CFD"/>
    <w:rsid w:val="002F4D68"/>
    <w:rsid w:val="002F4D78"/>
    <w:rsid w:val="002F4FE6"/>
    <w:rsid w:val="002F503B"/>
    <w:rsid w:val="002F50B9"/>
    <w:rsid w:val="002F5334"/>
    <w:rsid w:val="002F5BC2"/>
    <w:rsid w:val="002F5C0B"/>
    <w:rsid w:val="002F5D4D"/>
    <w:rsid w:val="002F63D4"/>
    <w:rsid w:val="002F64DB"/>
    <w:rsid w:val="002F6684"/>
    <w:rsid w:val="002F67DB"/>
    <w:rsid w:val="002F7AFC"/>
    <w:rsid w:val="002F7D23"/>
    <w:rsid w:val="0030050B"/>
    <w:rsid w:val="00300E07"/>
    <w:rsid w:val="003012E1"/>
    <w:rsid w:val="00301624"/>
    <w:rsid w:val="00301A8E"/>
    <w:rsid w:val="00301BEE"/>
    <w:rsid w:val="0030286F"/>
    <w:rsid w:val="00302E51"/>
    <w:rsid w:val="003033BA"/>
    <w:rsid w:val="00303766"/>
    <w:rsid w:val="00303DA6"/>
    <w:rsid w:val="003042CA"/>
    <w:rsid w:val="00304867"/>
    <w:rsid w:val="00304E1E"/>
    <w:rsid w:val="00305923"/>
    <w:rsid w:val="00305993"/>
    <w:rsid w:val="00305B4D"/>
    <w:rsid w:val="00305C75"/>
    <w:rsid w:val="00305F12"/>
    <w:rsid w:val="00306110"/>
    <w:rsid w:val="0030615F"/>
    <w:rsid w:val="00306224"/>
    <w:rsid w:val="00306611"/>
    <w:rsid w:val="0030662B"/>
    <w:rsid w:val="00306C98"/>
    <w:rsid w:val="00306E66"/>
    <w:rsid w:val="0030703F"/>
    <w:rsid w:val="003071C9"/>
    <w:rsid w:val="00307662"/>
    <w:rsid w:val="003076E7"/>
    <w:rsid w:val="00307C3B"/>
    <w:rsid w:val="003103BC"/>
    <w:rsid w:val="00310524"/>
    <w:rsid w:val="00310583"/>
    <w:rsid w:val="00310594"/>
    <w:rsid w:val="003106F4"/>
    <w:rsid w:val="003109B8"/>
    <w:rsid w:val="00310B73"/>
    <w:rsid w:val="00310BD1"/>
    <w:rsid w:val="00310BFB"/>
    <w:rsid w:val="00310D4D"/>
    <w:rsid w:val="00310FE2"/>
    <w:rsid w:val="00311240"/>
    <w:rsid w:val="00311508"/>
    <w:rsid w:val="003115A3"/>
    <w:rsid w:val="003118B4"/>
    <w:rsid w:val="00311BFD"/>
    <w:rsid w:val="00312284"/>
    <w:rsid w:val="00312337"/>
    <w:rsid w:val="00312A07"/>
    <w:rsid w:val="0031315C"/>
    <w:rsid w:val="003138B3"/>
    <w:rsid w:val="00313C9B"/>
    <w:rsid w:val="00313CB7"/>
    <w:rsid w:val="00314392"/>
    <w:rsid w:val="0031457F"/>
    <w:rsid w:val="00314A34"/>
    <w:rsid w:val="00314B84"/>
    <w:rsid w:val="00314BFC"/>
    <w:rsid w:val="00314D64"/>
    <w:rsid w:val="00314E49"/>
    <w:rsid w:val="00314F2D"/>
    <w:rsid w:val="00314F70"/>
    <w:rsid w:val="0031538A"/>
    <w:rsid w:val="003154A6"/>
    <w:rsid w:val="003154AE"/>
    <w:rsid w:val="003154CC"/>
    <w:rsid w:val="003156B0"/>
    <w:rsid w:val="00315853"/>
    <w:rsid w:val="00315F97"/>
    <w:rsid w:val="00316773"/>
    <w:rsid w:val="00316856"/>
    <w:rsid w:val="003169A1"/>
    <w:rsid w:val="00316E6C"/>
    <w:rsid w:val="00316ED5"/>
    <w:rsid w:val="00316EF4"/>
    <w:rsid w:val="00316FF8"/>
    <w:rsid w:val="0031718C"/>
    <w:rsid w:val="003172A6"/>
    <w:rsid w:val="00317DD0"/>
    <w:rsid w:val="0032005B"/>
    <w:rsid w:val="0032029B"/>
    <w:rsid w:val="003204AE"/>
    <w:rsid w:val="00320502"/>
    <w:rsid w:val="0032052B"/>
    <w:rsid w:val="003209A6"/>
    <w:rsid w:val="00320B25"/>
    <w:rsid w:val="00320B65"/>
    <w:rsid w:val="00320F93"/>
    <w:rsid w:val="00321093"/>
    <w:rsid w:val="00321160"/>
    <w:rsid w:val="003211C0"/>
    <w:rsid w:val="00321326"/>
    <w:rsid w:val="003213C2"/>
    <w:rsid w:val="00321491"/>
    <w:rsid w:val="003216A1"/>
    <w:rsid w:val="00321717"/>
    <w:rsid w:val="003219C5"/>
    <w:rsid w:val="00321BE5"/>
    <w:rsid w:val="00321CF5"/>
    <w:rsid w:val="00322034"/>
    <w:rsid w:val="003220CE"/>
    <w:rsid w:val="0032272E"/>
    <w:rsid w:val="0032282D"/>
    <w:rsid w:val="00322DD0"/>
    <w:rsid w:val="0032331C"/>
    <w:rsid w:val="00323341"/>
    <w:rsid w:val="003234BC"/>
    <w:rsid w:val="00323D5B"/>
    <w:rsid w:val="0032451E"/>
    <w:rsid w:val="00324B17"/>
    <w:rsid w:val="00324B83"/>
    <w:rsid w:val="00324CD9"/>
    <w:rsid w:val="00324D35"/>
    <w:rsid w:val="00324EBC"/>
    <w:rsid w:val="00324FCA"/>
    <w:rsid w:val="00325070"/>
    <w:rsid w:val="00325177"/>
    <w:rsid w:val="00325950"/>
    <w:rsid w:val="00325A8B"/>
    <w:rsid w:val="00325BA1"/>
    <w:rsid w:val="00325BF0"/>
    <w:rsid w:val="00325D18"/>
    <w:rsid w:val="00325F2B"/>
    <w:rsid w:val="003265A9"/>
    <w:rsid w:val="0032673F"/>
    <w:rsid w:val="00326B54"/>
    <w:rsid w:val="00326C26"/>
    <w:rsid w:val="00326F4D"/>
    <w:rsid w:val="003273C9"/>
    <w:rsid w:val="003274B3"/>
    <w:rsid w:val="003275C8"/>
    <w:rsid w:val="0032781A"/>
    <w:rsid w:val="0032789B"/>
    <w:rsid w:val="00327A3B"/>
    <w:rsid w:val="00327ACC"/>
    <w:rsid w:val="00327BFA"/>
    <w:rsid w:val="00327F58"/>
    <w:rsid w:val="0033008D"/>
    <w:rsid w:val="003302AC"/>
    <w:rsid w:val="0033048F"/>
    <w:rsid w:val="00330868"/>
    <w:rsid w:val="00330BED"/>
    <w:rsid w:val="00330BF1"/>
    <w:rsid w:val="003310CF"/>
    <w:rsid w:val="00331113"/>
    <w:rsid w:val="00331140"/>
    <w:rsid w:val="003311D8"/>
    <w:rsid w:val="00331636"/>
    <w:rsid w:val="0033258C"/>
    <w:rsid w:val="00332668"/>
    <w:rsid w:val="00332921"/>
    <w:rsid w:val="003329AF"/>
    <w:rsid w:val="00332BA7"/>
    <w:rsid w:val="00332CD0"/>
    <w:rsid w:val="00332DF2"/>
    <w:rsid w:val="0033312B"/>
    <w:rsid w:val="0033328A"/>
    <w:rsid w:val="003334EB"/>
    <w:rsid w:val="003338E7"/>
    <w:rsid w:val="003344F7"/>
    <w:rsid w:val="00334670"/>
    <w:rsid w:val="003346A4"/>
    <w:rsid w:val="003346E0"/>
    <w:rsid w:val="003348B2"/>
    <w:rsid w:val="00334BDB"/>
    <w:rsid w:val="003354AF"/>
    <w:rsid w:val="00335826"/>
    <w:rsid w:val="00335D7F"/>
    <w:rsid w:val="0033614D"/>
    <w:rsid w:val="003361A1"/>
    <w:rsid w:val="0033621A"/>
    <w:rsid w:val="00336587"/>
    <w:rsid w:val="003366C1"/>
    <w:rsid w:val="00336CB9"/>
    <w:rsid w:val="00336D04"/>
    <w:rsid w:val="003370C9"/>
    <w:rsid w:val="00337134"/>
    <w:rsid w:val="003372F7"/>
    <w:rsid w:val="0033760B"/>
    <w:rsid w:val="00337A93"/>
    <w:rsid w:val="0034007F"/>
    <w:rsid w:val="003400F2"/>
    <w:rsid w:val="003402A5"/>
    <w:rsid w:val="00340401"/>
    <w:rsid w:val="0034048F"/>
    <w:rsid w:val="00340553"/>
    <w:rsid w:val="00340589"/>
    <w:rsid w:val="00340A1B"/>
    <w:rsid w:val="00340BA3"/>
    <w:rsid w:val="00341466"/>
    <w:rsid w:val="003417EA"/>
    <w:rsid w:val="00341831"/>
    <w:rsid w:val="00341D10"/>
    <w:rsid w:val="00341E1E"/>
    <w:rsid w:val="003420BE"/>
    <w:rsid w:val="003422B3"/>
    <w:rsid w:val="003423A5"/>
    <w:rsid w:val="003424EE"/>
    <w:rsid w:val="003426B8"/>
    <w:rsid w:val="00342B27"/>
    <w:rsid w:val="00342BD6"/>
    <w:rsid w:val="00342CC0"/>
    <w:rsid w:val="00342E49"/>
    <w:rsid w:val="00342E84"/>
    <w:rsid w:val="00343387"/>
    <w:rsid w:val="00343412"/>
    <w:rsid w:val="00343548"/>
    <w:rsid w:val="0034355D"/>
    <w:rsid w:val="0034379C"/>
    <w:rsid w:val="00343A96"/>
    <w:rsid w:val="00343C05"/>
    <w:rsid w:val="003440AC"/>
    <w:rsid w:val="003442EE"/>
    <w:rsid w:val="0034431C"/>
    <w:rsid w:val="003444EE"/>
    <w:rsid w:val="003444FE"/>
    <w:rsid w:val="00344597"/>
    <w:rsid w:val="00344EF9"/>
    <w:rsid w:val="003451F1"/>
    <w:rsid w:val="003457EA"/>
    <w:rsid w:val="00345B87"/>
    <w:rsid w:val="00345D51"/>
    <w:rsid w:val="00345DC3"/>
    <w:rsid w:val="00345E17"/>
    <w:rsid w:val="003460AB"/>
    <w:rsid w:val="003465CD"/>
    <w:rsid w:val="00346F19"/>
    <w:rsid w:val="003471B6"/>
    <w:rsid w:val="003472AC"/>
    <w:rsid w:val="00347362"/>
    <w:rsid w:val="00347660"/>
    <w:rsid w:val="00347874"/>
    <w:rsid w:val="003478EB"/>
    <w:rsid w:val="00347D6C"/>
    <w:rsid w:val="00347DB2"/>
    <w:rsid w:val="00347EDC"/>
    <w:rsid w:val="00350403"/>
    <w:rsid w:val="00350559"/>
    <w:rsid w:val="00350688"/>
    <w:rsid w:val="003507F3"/>
    <w:rsid w:val="0035091D"/>
    <w:rsid w:val="003509E5"/>
    <w:rsid w:val="00350B24"/>
    <w:rsid w:val="00350BE0"/>
    <w:rsid w:val="00350CF9"/>
    <w:rsid w:val="00350E40"/>
    <w:rsid w:val="00350F9B"/>
    <w:rsid w:val="0035124E"/>
    <w:rsid w:val="00351386"/>
    <w:rsid w:val="00351598"/>
    <w:rsid w:val="00352A12"/>
    <w:rsid w:val="00353047"/>
    <w:rsid w:val="003530EC"/>
    <w:rsid w:val="00353843"/>
    <w:rsid w:val="00353975"/>
    <w:rsid w:val="00353E12"/>
    <w:rsid w:val="00354060"/>
    <w:rsid w:val="003542DB"/>
    <w:rsid w:val="003544F3"/>
    <w:rsid w:val="003546A1"/>
    <w:rsid w:val="00354705"/>
    <w:rsid w:val="00355273"/>
    <w:rsid w:val="003552A1"/>
    <w:rsid w:val="00355414"/>
    <w:rsid w:val="0035564E"/>
    <w:rsid w:val="00355699"/>
    <w:rsid w:val="003556DA"/>
    <w:rsid w:val="003557E7"/>
    <w:rsid w:val="0035624D"/>
    <w:rsid w:val="00356424"/>
    <w:rsid w:val="00356584"/>
    <w:rsid w:val="003567F8"/>
    <w:rsid w:val="00356CE6"/>
    <w:rsid w:val="0035767D"/>
    <w:rsid w:val="00357E6E"/>
    <w:rsid w:val="00357FCA"/>
    <w:rsid w:val="0036025C"/>
    <w:rsid w:val="003604B0"/>
    <w:rsid w:val="00360AEC"/>
    <w:rsid w:val="00360BC7"/>
    <w:rsid w:val="00360F17"/>
    <w:rsid w:val="00361292"/>
    <w:rsid w:val="003615A3"/>
    <w:rsid w:val="00361AAB"/>
    <w:rsid w:val="00361C75"/>
    <w:rsid w:val="00361D11"/>
    <w:rsid w:val="003624FF"/>
    <w:rsid w:val="003627C4"/>
    <w:rsid w:val="0036314B"/>
    <w:rsid w:val="003635CD"/>
    <w:rsid w:val="00363739"/>
    <w:rsid w:val="0036378E"/>
    <w:rsid w:val="00363A4D"/>
    <w:rsid w:val="003640C8"/>
    <w:rsid w:val="00364278"/>
    <w:rsid w:val="00364725"/>
    <w:rsid w:val="003647BF"/>
    <w:rsid w:val="00364A3C"/>
    <w:rsid w:val="00364A4B"/>
    <w:rsid w:val="00364C28"/>
    <w:rsid w:val="00364D7D"/>
    <w:rsid w:val="00364D7F"/>
    <w:rsid w:val="00364DC2"/>
    <w:rsid w:val="00365188"/>
    <w:rsid w:val="003657A3"/>
    <w:rsid w:val="003658B3"/>
    <w:rsid w:val="00365A28"/>
    <w:rsid w:val="00365BC9"/>
    <w:rsid w:val="00365E04"/>
    <w:rsid w:val="00365E29"/>
    <w:rsid w:val="00365E91"/>
    <w:rsid w:val="003662FE"/>
    <w:rsid w:val="00366363"/>
    <w:rsid w:val="003663ED"/>
    <w:rsid w:val="003665A0"/>
    <w:rsid w:val="0036668B"/>
    <w:rsid w:val="00366BDD"/>
    <w:rsid w:val="00366DCD"/>
    <w:rsid w:val="0036700B"/>
    <w:rsid w:val="003671A4"/>
    <w:rsid w:val="00367718"/>
    <w:rsid w:val="00367845"/>
    <w:rsid w:val="00367A72"/>
    <w:rsid w:val="00367B8E"/>
    <w:rsid w:val="00367EBC"/>
    <w:rsid w:val="00367F09"/>
    <w:rsid w:val="00367F3E"/>
    <w:rsid w:val="00370235"/>
    <w:rsid w:val="003705D7"/>
    <w:rsid w:val="00370B9E"/>
    <w:rsid w:val="00370CBD"/>
    <w:rsid w:val="00370CF6"/>
    <w:rsid w:val="00370ED7"/>
    <w:rsid w:val="00370F86"/>
    <w:rsid w:val="00371190"/>
    <w:rsid w:val="003711B0"/>
    <w:rsid w:val="0037145A"/>
    <w:rsid w:val="003717FC"/>
    <w:rsid w:val="0037195A"/>
    <w:rsid w:val="00371B1D"/>
    <w:rsid w:val="00371B2C"/>
    <w:rsid w:val="00371D2B"/>
    <w:rsid w:val="00371D45"/>
    <w:rsid w:val="00371E22"/>
    <w:rsid w:val="00371EF1"/>
    <w:rsid w:val="003721E1"/>
    <w:rsid w:val="00372238"/>
    <w:rsid w:val="00372579"/>
    <w:rsid w:val="003725E7"/>
    <w:rsid w:val="00372707"/>
    <w:rsid w:val="00372A53"/>
    <w:rsid w:val="00373194"/>
    <w:rsid w:val="00373259"/>
    <w:rsid w:val="0037396D"/>
    <w:rsid w:val="00373A49"/>
    <w:rsid w:val="00373C30"/>
    <w:rsid w:val="00373C63"/>
    <w:rsid w:val="00373D79"/>
    <w:rsid w:val="00373F22"/>
    <w:rsid w:val="00374386"/>
    <w:rsid w:val="0037459F"/>
    <w:rsid w:val="003750B6"/>
    <w:rsid w:val="0037544A"/>
    <w:rsid w:val="00375716"/>
    <w:rsid w:val="00375808"/>
    <w:rsid w:val="00375DAB"/>
    <w:rsid w:val="0037609B"/>
    <w:rsid w:val="0037658D"/>
    <w:rsid w:val="00376766"/>
    <w:rsid w:val="00376C9F"/>
    <w:rsid w:val="0037738C"/>
    <w:rsid w:val="003773F4"/>
    <w:rsid w:val="00377548"/>
    <w:rsid w:val="003777F6"/>
    <w:rsid w:val="00377CD1"/>
    <w:rsid w:val="00377D46"/>
    <w:rsid w:val="00380165"/>
    <w:rsid w:val="0038040E"/>
    <w:rsid w:val="00380737"/>
    <w:rsid w:val="00380ACC"/>
    <w:rsid w:val="00380B23"/>
    <w:rsid w:val="003810D4"/>
    <w:rsid w:val="003812EC"/>
    <w:rsid w:val="00381568"/>
    <w:rsid w:val="003816CF"/>
    <w:rsid w:val="003817D0"/>
    <w:rsid w:val="00381BF1"/>
    <w:rsid w:val="00381EC1"/>
    <w:rsid w:val="00381FED"/>
    <w:rsid w:val="00382247"/>
    <w:rsid w:val="003829A0"/>
    <w:rsid w:val="00382A67"/>
    <w:rsid w:val="00382E93"/>
    <w:rsid w:val="00382FCC"/>
    <w:rsid w:val="00383029"/>
    <w:rsid w:val="003831D9"/>
    <w:rsid w:val="00383449"/>
    <w:rsid w:val="00383669"/>
    <w:rsid w:val="00383B12"/>
    <w:rsid w:val="00384333"/>
    <w:rsid w:val="00384452"/>
    <w:rsid w:val="003849FF"/>
    <w:rsid w:val="00384D3B"/>
    <w:rsid w:val="003852E7"/>
    <w:rsid w:val="00385423"/>
    <w:rsid w:val="003857BC"/>
    <w:rsid w:val="003857D0"/>
    <w:rsid w:val="0038601F"/>
    <w:rsid w:val="00386493"/>
    <w:rsid w:val="00386589"/>
    <w:rsid w:val="0038694F"/>
    <w:rsid w:val="003869D0"/>
    <w:rsid w:val="003869E7"/>
    <w:rsid w:val="00386B15"/>
    <w:rsid w:val="00386BE7"/>
    <w:rsid w:val="00386CEE"/>
    <w:rsid w:val="00386E81"/>
    <w:rsid w:val="00386E89"/>
    <w:rsid w:val="00387125"/>
    <w:rsid w:val="0038719B"/>
    <w:rsid w:val="003873D8"/>
    <w:rsid w:val="0038757E"/>
    <w:rsid w:val="0038784E"/>
    <w:rsid w:val="00387BBF"/>
    <w:rsid w:val="00387BCE"/>
    <w:rsid w:val="00387C60"/>
    <w:rsid w:val="003900FE"/>
    <w:rsid w:val="00390320"/>
    <w:rsid w:val="00390586"/>
    <w:rsid w:val="0039089D"/>
    <w:rsid w:val="00390D0E"/>
    <w:rsid w:val="00390EC1"/>
    <w:rsid w:val="00391125"/>
    <w:rsid w:val="0039123A"/>
    <w:rsid w:val="0039160B"/>
    <w:rsid w:val="003918C3"/>
    <w:rsid w:val="00391924"/>
    <w:rsid w:val="00391925"/>
    <w:rsid w:val="00391981"/>
    <w:rsid w:val="00391AA3"/>
    <w:rsid w:val="00391F6B"/>
    <w:rsid w:val="00392204"/>
    <w:rsid w:val="003922FE"/>
    <w:rsid w:val="00392402"/>
    <w:rsid w:val="003926A0"/>
    <w:rsid w:val="00392C25"/>
    <w:rsid w:val="00392C4E"/>
    <w:rsid w:val="00392F2A"/>
    <w:rsid w:val="003930F4"/>
    <w:rsid w:val="0039323F"/>
    <w:rsid w:val="0039353C"/>
    <w:rsid w:val="00393B5C"/>
    <w:rsid w:val="00393C6C"/>
    <w:rsid w:val="00393E56"/>
    <w:rsid w:val="00393F63"/>
    <w:rsid w:val="003940F4"/>
    <w:rsid w:val="003946EA"/>
    <w:rsid w:val="003948FF"/>
    <w:rsid w:val="00394D78"/>
    <w:rsid w:val="00394E32"/>
    <w:rsid w:val="00394E90"/>
    <w:rsid w:val="0039504C"/>
    <w:rsid w:val="0039513D"/>
    <w:rsid w:val="003957D2"/>
    <w:rsid w:val="00395CB4"/>
    <w:rsid w:val="00395DF6"/>
    <w:rsid w:val="00395E3B"/>
    <w:rsid w:val="003960E3"/>
    <w:rsid w:val="00396386"/>
    <w:rsid w:val="00396408"/>
    <w:rsid w:val="00396481"/>
    <w:rsid w:val="003964A1"/>
    <w:rsid w:val="003969C9"/>
    <w:rsid w:val="00396A46"/>
    <w:rsid w:val="00396D10"/>
    <w:rsid w:val="00397190"/>
    <w:rsid w:val="0039734D"/>
    <w:rsid w:val="00397356"/>
    <w:rsid w:val="003973E0"/>
    <w:rsid w:val="0039780A"/>
    <w:rsid w:val="00397D8C"/>
    <w:rsid w:val="00397E20"/>
    <w:rsid w:val="003A00C0"/>
    <w:rsid w:val="003A04D9"/>
    <w:rsid w:val="003A04F8"/>
    <w:rsid w:val="003A0F97"/>
    <w:rsid w:val="003A12BE"/>
    <w:rsid w:val="003A15B1"/>
    <w:rsid w:val="003A1E9F"/>
    <w:rsid w:val="003A2002"/>
    <w:rsid w:val="003A21C2"/>
    <w:rsid w:val="003A257B"/>
    <w:rsid w:val="003A276A"/>
    <w:rsid w:val="003A286F"/>
    <w:rsid w:val="003A2A52"/>
    <w:rsid w:val="003A2D06"/>
    <w:rsid w:val="003A2D62"/>
    <w:rsid w:val="003A2D76"/>
    <w:rsid w:val="003A32A6"/>
    <w:rsid w:val="003A33A9"/>
    <w:rsid w:val="003A3C5E"/>
    <w:rsid w:val="003A3D99"/>
    <w:rsid w:val="003A3ED3"/>
    <w:rsid w:val="003A44C0"/>
    <w:rsid w:val="003A44C2"/>
    <w:rsid w:val="003A471A"/>
    <w:rsid w:val="003A4753"/>
    <w:rsid w:val="003A4896"/>
    <w:rsid w:val="003A4BBA"/>
    <w:rsid w:val="003A4C47"/>
    <w:rsid w:val="003A4FAE"/>
    <w:rsid w:val="003A526C"/>
    <w:rsid w:val="003A52B8"/>
    <w:rsid w:val="003A55F5"/>
    <w:rsid w:val="003A58A5"/>
    <w:rsid w:val="003A58C6"/>
    <w:rsid w:val="003A58D8"/>
    <w:rsid w:val="003A5D9B"/>
    <w:rsid w:val="003A5DAF"/>
    <w:rsid w:val="003A6337"/>
    <w:rsid w:val="003A65BF"/>
    <w:rsid w:val="003A673D"/>
    <w:rsid w:val="003A69F3"/>
    <w:rsid w:val="003A6ABC"/>
    <w:rsid w:val="003A6CA0"/>
    <w:rsid w:val="003A6ECC"/>
    <w:rsid w:val="003A7419"/>
    <w:rsid w:val="003B03E8"/>
    <w:rsid w:val="003B0797"/>
    <w:rsid w:val="003B0AF7"/>
    <w:rsid w:val="003B0CDD"/>
    <w:rsid w:val="003B0DAC"/>
    <w:rsid w:val="003B0F25"/>
    <w:rsid w:val="003B102F"/>
    <w:rsid w:val="003B104C"/>
    <w:rsid w:val="003B104E"/>
    <w:rsid w:val="003B1169"/>
    <w:rsid w:val="003B1314"/>
    <w:rsid w:val="003B1A52"/>
    <w:rsid w:val="003B1DC8"/>
    <w:rsid w:val="003B1DF9"/>
    <w:rsid w:val="003B1E1D"/>
    <w:rsid w:val="003B1E90"/>
    <w:rsid w:val="003B2171"/>
    <w:rsid w:val="003B2AE1"/>
    <w:rsid w:val="003B3027"/>
    <w:rsid w:val="003B3141"/>
    <w:rsid w:val="003B336B"/>
    <w:rsid w:val="003B3527"/>
    <w:rsid w:val="003B3CD5"/>
    <w:rsid w:val="003B3D4F"/>
    <w:rsid w:val="003B3EE2"/>
    <w:rsid w:val="003B3F99"/>
    <w:rsid w:val="003B3F9A"/>
    <w:rsid w:val="003B405D"/>
    <w:rsid w:val="003B4D06"/>
    <w:rsid w:val="003B50B8"/>
    <w:rsid w:val="003B50DC"/>
    <w:rsid w:val="003B513E"/>
    <w:rsid w:val="003B523F"/>
    <w:rsid w:val="003B54E1"/>
    <w:rsid w:val="003B5679"/>
    <w:rsid w:val="003B57B4"/>
    <w:rsid w:val="003B5A9B"/>
    <w:rsid w:val="003B5C74"/>
    <w:rsid w:val="003B5DA9"/>
    <w:rsid w:val="003B5F66"/>
    <w:rsid w:val="003B60E3"/>
    <w:rsid w:val="003B6433"/>
    <w:rsid w:val="003B6A42"/>
    <w:rsid w:val="003B6CA7"/>
    <w:rsid w:val="003B7274"/>
    <w:rsid w:val="003B73E0"/>
    <w:rsid w:val="003B7486"/>
    <w:rsid w:val="003B76BC"/>
    <w:rsid w:val="003B7F23"/>
    <w:rsid w:val="003C00ED"/>
    <w:rsid w:val="003C03A9"/>
    <w:rsid w:val="003C03D7"/>
    <w:rsid w:val="003C0B47"/>
    <w:rsid w:val="003C0D7E"/>
    <w:rsid w:val="003C0F4D"/>
    <w:rsid w:val="003C0F56"/>
    <w:rsid w:val="003C11B8"/>
    <w:rsid w:val="003C12EA"/>
    <w:rsid w:val="003C1304"/>
    <w:rsid w:val="003C1571"/>
    <w:rsid w:val="003C1A19"/>
    <w:rsid w:val="003C1B18"/>
    <w:rsid w:val="003C1B9A"/>
    <w:rsid w:val="003C1DD4"/>
    <w:rsid w:val="003C212B"/>
    <w:rsid w:val="003C229B"/>
    <w:rsid w:val="003C2712"/>
    <w:rsid w:val="003C2BC5"/>
    <w:rsid w:val="003C3010"/>
    <w:rsid w:val="003C3ABE"/>
    <w:rsid w:val="003C3B48"/>
    <w:rsid w:val="003C3E0B"/>
    <w:rsid w:val="003C3EE7"/>
    <w:rsid w:val="003C423A"/>
    <w:rsid w:val="003C48AE"/>
    <w:rsid w:val="003C4A99"/>
    <w:rsid w:val="003C4E78"/>
    <w:rsid w:val="003C4E86"/>
    <w:rsid w:val="003C4FD6"/>
    <w:rsid w:val="003C5546"/>
    <w:rsid w:val="003C55A9"/>
    <w:rsid w:val="003C5759"/>
    <w:rsid w:val="003C5866"/>
    <w:rsid w:val="003C5C58"/>
    <w:rsid w:val="003C5E1F"/>
    <w:rsid w:val="003C60D0"/>
    <w:rsid w:val="003C61BA"/>
    <w:rsid w:val="003C621C"/>
    <w:rsid w:val="003C6243"/>
    <w:rsid w:val="003C6438"/>
    <w:rsid w:val="003C6580"/>
    <w:rsid w:val="003C662C"/>
    <w:rsid w:val="003C6823"/>
    <w:rsid w:val="003C69F4"/>
    <w:rsid w:val="003C6A2E"/>
    <w:rsid w:val="003C6BC9"/>
    <w:rsid w:val="003C6C70"/>
    <w:rsid w:val="003C7226"/>
    <w:rsid w:val="003C72C3"/>
    <w:rsid w:val="003C7577"/>
    <w:rsid w:val="003C75A9"/>
    <w:rsid w:val="003C764F"/>
    <w:rsid w:val="003C7AAB"/>
    <w:rsid w:val="003C7E80"/>
    <w:rsid w:val="003D0151"/>
    <w:rsid w:val="003D07B3"/>
    <w:rsid w:val="003D0D6E"/>
    <w:rsid w:val="003D0E49"/>
    <w:rsid w:val="003D11EE"/>
    <w:rsid w:val="003D1259"/>
    <w:rsid w:val="003D144A"/>
    <w:rsid w:val="003D1881"/>
    <w:rsid w:val="003D1BEF"/>
    <w:rsid w:val="003D209C"/>
    <w:rsid w:val="003D2504"/>
    <w:rsid w:val="003D2A51"/>
    <w:rsid w:val="003D2B25"/>
    <w:rsid w:val="003D2D95"/>
    <w:rsid w:val="003D2FB5"/>
    <w:rsid w:val="003D3097"/>
    <w:rsid w:val="003D30E1"/>
    <w:rsid w:val="003D349F"/>
    <w:rsid w:val="003D360B"/>
    <w:rsid w:val="003D36C8"/>
    <w:rsid w:val="003D376C"/>
    <w:rsid w:val="003D3CB7"/>
    <w:rsid w:val="003D3CE6"/>
    <w:rsid w:val="003D3D7D"/>
    <w:rsid w:val="003D4359"/>
    <w:rsid w:val="003D4554"/>
    <w:rsid w:val="003D479A"/>
    <w:rsid w:val="003D4835"/>
    <w:rsid w:val="003D4E4A"/>
    <w:rsid w:val="003D4F07"/>
    <w:rsid w:val="003D53F5"/>
    <w:rsid w:val="003D5A44"/>
    <w:rsid w:val="003D5D61"/>
    <w:rsid w:val="003D67FF"/>
    <w:rsid w:val="003D69CA"/>
    <w:rsid w:val="003D71E1"/>
    <w:rsid w:val="003D7521"/>
    <w:rsid w:val="003D7A86"/>
    <w:rsid w:val="003D7BAB"/>
    <w:rsid w:val="003D7C75"/>
    <w:rsid w:val="003D7D68"/>
    <w:rsid w:val="003D7F30"/>
    <w:rsid w:val="003E01C5"/>
    <w:rsid w:val="003E0230"/>
    <w:rsid w:val="003E07C2"/>
    <w:rsid w:val="003E086C"/>
    <w:rsid w:val="003E0913"/>
    <w:rsid w:val="003E0BB7"/>
    <w:rsid w:val="003E16FC"/>
    <w:rsid w:val="003E1967"/>
    <w:rsid w:val="003E1979"/>
    <w:rsid w:val="003E1EAA"/>
    <w:rsid w:val="003E22F8"/>
    <w:rsid w:val="003E285F"/>
    <w:rsid w:val="003E2BF6"/>
    <w:rsid w:val="003E3D8C"/>
    <w:rsid w:val="003E3DA8"/>
    <w:rsid w:val="003E4025"/>
    <w:rsid w:val="003E40CB"/>
    <w:rsid w:val="003E4220"/>
    <w:rsid w:val="003E4426"/>
    <w:rsid w:val="003E454E"/>
    <w:rsid w:val="003E4C1C"/>
    <w:rsid w:val="003E4D9F"/>
    <w:rsid w:val="003E4ED0"/>
    <w:rsid w:val="003E5181"/>
    <w:rsid w:val="003E5286"/>
    <w:rsid w:val="003E533B"/>
    <w:rsid w:val="003E5896"/>
    <w:rsid w:val="003E5B28"/>
    <w:rsid w:val="003E5E32"/>
    <w:rsid w:val="003E5E92"/>
    <w:rsid w:val="003E62E9"/>
    <w:rsid w:val="003E6743"/>
    <w:rsid w:val="003E76D8"/>
    <w:rsid w:val="003E7B44"/>
    <w:rsid w:val="003E7C0A"/>
    <w:rsid w:val="003E7C18"/>
    <w:rsid w:val="003E7F18"/>
    <w:rsid w:val="003F00DF"/>
    <w:rsid w:val="003F1097"/>
    <w:rsid w:val="003F11E1"/>
    <w:rsid w:val="003F1616"/>
    <w:rsid w:val="003F1655"/>
    <w:rsid w:val="003F18EE"/>
    <w:rsid w:val="003F1BCC"/>
    <w:rsid w:val="003F1E65"/>
    <w:rsid w:val="003F20F7"/>
    <w:rsid w:val="003F2120"/>
    <w:rsid w:val="003F22E2"/>
    <w:rsid w:val="003F26BA"/>
    <w:rsid w:val="003F26BB"/>
    <w:rsid w:val="003F27B7"/>
    <w:rsid w:val="003F2AC5"/>
    <w:rsid w:val="003F2CAD"/>
    <w:rsid w:val="003F2FC8"/>
    <w:rsid w:val="003F3048"/>
    <w:rsid w:val="003F3108"/>
    <w:rsid w:val="003F317C"/>
    <w:rsid w:val="003F3446"/>
    <w:rsid w:val="003F38CC"/>
    <w:rsid w:val="003F3B19"/>
    <w:rsid w:val="003F3DF7"/>
    <w:rsid w:val="003F4771"/>
    <w:rsid w:val="003F47EB"/>
    <w:rsid w:val="003F4A4F"/>
    <w:rsid w:val="003F4CB2"/>
    <w:rsid w:val="003F4F27"/>
    <w:rsid w:val="003F51DA"/>
    <w:rsid w:val="003F5BB1"/>
    <w:rsid w:val="003F5CFD"/>
    <w:rsid w:val="003F5D26"/>
    <w:rsid w:val="003F5F90"/>
    <w:rsid w:val="003F605B"/>
    <w:rsid w:val="003F6104"/>
    <w:rsid w:val="003F61A9"/>
    <w:rsid w:val="003F62B3"/>
    <w:rsid w:val="003F64F6"/>
    <w:rsid w:val="003F6575"/>
    <w:rsid w:val="003F6877"/>
    <w:rsid w:val="003F6953"/>
    <w:rsid w:val="003F6D3B"/>
    <w:rsid w:val="003F6EEE"/>
    <w:rsid w:val="003F7038"/>
    <w:rsid w:val="003F7130"/>
    <w:rsid w:val="003F77DE"/>
    <w:rsid w:val="003F7DA2"/>
    <w:rsid w:val="0040022A"/>
    <w:rsid w:val="004004BA"/>
    <w:rsid w:val="00400721"/>
    <w:rsid w:val="00400876"/>
    <w:rsid w:val="00400C0D"/>
    <w:rsid w:val="00400D60"/>
    <w:rsid w:val="004010B4"/>
    <w:rsid w:val="00401F29"/>
    <w:rsid w:val="004024BE"/>
    <w:rsid w:val="00402D4C"/>
    <w:rsid w:val="00403544"/>
    <w:rsid w:val="004035A5"/>
    <w:rsid w:val="004040B9"/>
    <w:rsid w:val="004043C3"/>
    <w:rsid w:val="0040458D"/>
    <w:rsid w:val="0040488B"/>
    <w:rsid w:val="0040501F"/>
    <w:rsid w:val="00405230"/>
    <w:rsid w:val="00405273"/>
    <w:rsid w:val="00405353"/>
    <w:rsid w:val="0040541A"/>
    <w:rsid w:val="00405457"/>
    <w:rsid w:val="0040559A"/>
    <w:rsid w:val="004056AD"/>
    <w:rsid w:val="00405BD8"/>
    <w:rsid w:val="00405D6A"/>
    <w:rsid w:val="00405F17"/>
    <w:rsid w:val="00405FFD"/>
    <w:rsid w:val="004061CA"/>
    <w:rsid w:val="004065B4"/>
    <w:rsid w:val="00406B62"/>
    <w:rsid w:val="00406D99"/>
    <w:rsid w:val="00407308"/>
    <w:rsid w:val="00407475"/>
    <w:rsid w:val="00407697"/>
    <w:rsid w:val="00407A0A"/>
    <w:rsid w:val="00407A5F"/>
    <w:rsid w:val="00407D3A"/>
    <w:rsid w:val="00407D93"/>
    <w:rsid w:val="0041028B"/>
    <w:rsid w:val="004103A2"/>
    <w:rsid w:val="004106AD"/>
    <w:rsid w:val="004106CE"/>
    <w:rsid w:val="00410781"/>
    <w:rsid w:val="00410D3C"/>
    <w:rsid w:val="00410E4C"/>
    <w:rsid w:val="00410F09"/>
    <w:rsid w:val="0041106C"/>
    <w:rsid w:val="0041115F"/>
    <w:rsid w:val="004115F1"/>
    <w:rsid w:val="0041227B"/>
    <w:rsid w:val="004125F5"/>
    <w:rsid w:val="004129DB"/>
    <w:rsid w:val="00412BEA"/>
    <w:rsid w:val="00412C69"/>
    <w:rsid w:val="00412C7F"/>
    <w:rsid w:val="00412FC0"/>
    <w:rsid w:val="004135BC"/>
    <w:rsid w:val="00413710"/>
    <w:rsid w:val="00413813"/>
    <w:rsid w:val="00413D2D"/>
    <w:rsid w:val="0041428C"/>
    <w:rsid w:val="00414769"/>
    <w:rsid w:val="0041494B"/>
    <w:rsid w:val="00414D31"/>
    <w:rsid w:val="004153A0"/>
    <w:rsid w:val="00415749"/>
    <w:rsid w:val="0041596F"/>
    <w:rsid w:val="0041597F"/>
    <w:rsid w:val="00415AD9"/>
    <w:rsid w:val="00415D73"/>
    <w:rsid w:val="00415ECF"/>
    <w:rsid w:val="0041605B"/>
    <w:rsid w:val="0041694A"/>
    <w:rsid w:val="00416BD2"/>
    <w:rsid w:val="00416EB5"/>
    <w:rsid w:val="004170AE"/>
    <w:rsid w:val="004171C0"/>
    <w:rsid w:val="00417322"/>
    <w:rsid w:val="00417639"/>
    <w:rsid w:val="00417957"/>
    <w:rsid w:val="004179E6"/>
    <w:rsid w:val="004202E3"/>
    <w:rsid w:val="0042077F"/>
    <w:rsid w:val="004207D2"/>
    <w:rsid w:val="00420839"/>
    <w:rsid w:val="00420B82"/>
    <w:rsid w:val="00420D42"/>
    <w:rsid w:val="0042106B"/>
    <w:rsid w:val="004215A0"/>
    <w:rsid w:val="004215A5"/>
    <w:rsid w:val="00421609"/>
    <w:rsid w:val="004218EB"/>
    <w:rsid w:val="00421DDE"/>
    <w:rsid w:val="00421EAD"/>
    <w:rsid w:val="004227C6"/>
    <w:rsid w:val="00422874"/>
    <w:rsid w:val="004228E5"/>
    <w:rsid w:val="00422BB3"/>
    <w:rsid w:val="00422F5A"/>
    <w:rsid w:val="00423363"/>
    <w:rsid w:val="00423AF6"/>
    <w:rsid w:val="00423B39"/>
    <w:rsid w:val="00423D74"/>
    <w:rsid w:val="00424012"/>
    <w:rsid w:val="0042456B"/>
    <w:rsid w:val="004245E8"/>
    <w:rsid w:val="00424785"/>
    <w:rsid w:val="0042487C"/>
    <w:rsid w:val="00424B32"/>
    <w:rsid w:val="00424B34"/>
    <w:rsid w:val="004251A8"/>
    <w:rsid w:val="004252A1"/>
    <w:rsid w:val="00425528"/>
    <w:rsid w:val="00425758"/>
    <w:rsid w:val="004258E3"/>
    <w:rsid w:val="004259C9"/>
    <w:rsid w:val="00425E57"/>
    <w:rsid w:val="0042606E"/>
    <w:rsid w:val="004260BC"/>
    <w:rsid w:val="00426178"/>
    <w:rsid w:val="0042630C"/>
    <w:rsid w:val="004265BA"/>
    <w:rsid w:val="0042664D"/>
    <w:rsid w:val="0042710C"/>
    <w:rsid w:val="00427307"/>
    <w:rsid w:val="004300C4"/>
    <w:rsid w:val="004302C6"/>
    <w:rsid w:val="00430346"/>
    <w:rsid w:val="00430685"/>
    <w:rsid w:val="00430ACA"/>
    <w:rsid w:val="00430C8F"/>
    <w:rsid w:val="00430DEA"/>
    <w:rsid w:val="0043112A"/>
    <w:rsid w:val="00431240"/>
    <w:rsid w:val="00431267"/>
    <w:rsid w:val="00431469"/>
    <w:rsid w:val="0043193B"/>
    <w:rsid w:val="00431BC4"/>
    <w:rsid w:val="00431CCB"/>
    <w:rsid w:val="00431CE3"/>
    <w:rsid w:val="004323F7"/>
    <w:rsid w:val="004324FC"/>
    <w:rsid w:val="0043263C"/>
    <w:rsid w:val="0043292E"/>
    <w:rsid w:val="004335D2"/>
    <w:rsid w:val="00433773"/>
    <w:rsid w:val="004339A7"/>
    <w:rsid w:val="00433E77"/>
    <w:rsid w:val="00433F7C"/>
    <w:rsid w:val="00434A3A"/>
    <w:rsid w:val="00434B54"/>
    <w:rsid w:val="00434BA6"/>
    <w:rsid w:val="00434DEE"/>
    <w:rsid w:val="00434DF2"/>
    <w:rsid w:val="00434E3D"/>
    <w:rsid w:val="00434EC5"/>
    <w:rsid w:val="00434F84"/>
    <w:rsid w:val="0043545A"/>
    <w:rsid w:val="004354AF"/>
    <w:rsid w:val="004356B1"/>
    <w:rsid w:val="004358CB"/>
    <w:rsid w:val="00435C44"/>
    <w:rsid w:val="00435E06"/>
    <w:rsid w:val="00436123"/>
    <w:rsid w:val="004366A4"/>
    <w:rsid w:val="004368F5"/>
    <w:rsid w:val="00436991"/>
    <w:rsid w:val="004372DA"/>
    <w:rsid w:val="004372F9"/>
    <w:rsid w:val="00437842"/>
    <w:rsid w:val="00437A13"/>
    <w:rsid w:val="00437A93"/>
    <w:rsid w:val="00437B03"/>
    <w:rsid w:val="00437D2B"/>
    <w:rsid w:val="00437D68"/>
    <w:rsid w:val="00437DD8"/>
    <w:rsid w:val="00437E47"/>
    <w:rsid w:val="00437F78"/>
    <w:rsid w:val="00437F96"/>
    <w:rsid w:val="004400CE"/>
    <w:rsid w:val="004403F1"/>
    <w:rsid w:val="00440472"/>
    <w:rsid w:val="00440588"/>
    <w:rsid w:val="00440ECB"/>
    <w:rsid w:val="004413E7"/>
    <w:rsid w:val="0044148F"/>
    <w:rsid w:val="0044174D"/>
    <w:rsid w:val="00441795"/>
    <w:rsid w:val="00442301"/>
    <w:rsid w:val="00442535"/>
    <w:rsid w:val="00442DAE"/>
    <w:rsid w:val="00442E0C"/>
    <w:rsid w:val="00442F4F"/>
    <w:rsid w:val="0044317C"/>
    <w:rsid w:val="00443357"/>
    <w:rsid w:val="00443498"/>
    <w:rsid w:val="00443A95"/>
    <w:rsid w:val="00443AD0"/>
    <w:rsid w:val="00443C01"/>
    <w:rsid w:val="00443F1E"/>
    <w:rsid w:val="00443F6D"/>
    <w:rsid w:val="004441D7"/>
    <w:rsid w:val="0044440A"/>
    <w:rsid w:val="0044455A"/>
    <w:rsid w:val="00444575"/>
    <w:rsid w:val="0044483B"/>
    <w:rsid w:val="00444B94"/>
    <w:rsid w:val="00444C97"/>
    <w:rsid w:val="00444D2F"/>
    <w:rsid w:val="00444DC3"/>
    <w:rsid w:val="00444EF0"/>
    <w:rsid w:val="00445300"/>
    <w:rsid w:val="00445775"/>
    <w:rsid w:val="004457F8"/>
    <w:rsid w:val="00445A89"/>
    <w:rsid w:val="00445B06"/>
    <w:rsid w:val="00445D65"/>
    <w:rsid w:val="00445FA2"/>
    <w:rsid w:val="00445FCA"/>
    <w:rsid w:val="00445FFC"/>
    <w:rsid w:val="004461A6"/>
    <w:rsid w:val="00446208"/>
    <w:rsid w:val="0044620E"/>
    <w:rsid w:val="004462D4"/>
    <w:rsid w:val="0044632B"/>
    <w:rsid w:val="00446464"/>
    <w:rsid w:val="004464CC"/>
    <w:rsid w:val="0044660B"/>
    <w:rsid w:val="004469F7"/>
    <w:rsid w:val="00446C43"/>
    <w:rsid w:val="00447203"/>
    <w:rsid w:val="004472C4"/>
    <w:rsid w:val="00447465"/>
    <w:rsid w:val="004474AD"/>
    <w:rsid w:val="004474EE"/>
    <w:rsid w:val="00447670"/>
    <w:rsid w:val="00447804"/>
    <w:rsid w:val="004478A5"/>
    <w:rsid w:val="00447EA0"/>
    <w:rsid w:val="00447FDC"/>
    <w:rsid w:val="00450043"/>
    <w:rsid w:val="0045013A"/>
    <w:rsid w:val="004509A2"/>
    <w:rsid w:val="00450D9B"/>
    <w:rsid w:val="00450F49"/>
    <w:rsid w:val="00451435"/>
    <w:rsid w:val="00451841"/>
    <w:rsid w:val="00451928"/>
    <w:rsid w:val="00451BAA"/>
    <w:rsid w:val="004520D7"/>
    <w:rsid w:val="00452152"/>
    <w:rsid w:val="00452289"/>
    <w:rsid w:val="0045244F"/>
    <w:rsid w:val="00452B28"/>
    <w:rsid w:val="00452ED2"/>
    <w:rsid w:val="004532D2"/>
    <w:rsid w:val="00453AED"/>
    <w:rsid w:val="00453C65"/>
    <w:rsid w:val="00453C80"/>
    <w:rsid w:val="00453ED9"/>
    <w:rsid w:val="00453EF7"/>
    <w:rsid w:val="004540CE"/>
    <w:rsid w:val="00454148"/>
    <w:rsid w:val="004542BF"/>
    <w:rsid w:val="0045454D"/>
    <w:rsid w:val="0045479C"/>
    <w:rsid w:val="00454BD2"/>
    <w:rsid w:val="00454D3C"/>
    <w:rsid w:val="00454F8D"/>
    <w:rsid w:val="00455134"/>
    <w:rsid w:val="004554E0"/>
    <w:rsid w:val="00455A45"/>
    <w:rsid w:val="00455B87"/>
    <w:rsid w:val="004563C4"/>
    <w:rsid w:val="00456557"/>
    <w:rsid w:val="00456697"/>
    <w:rsid w:val="00456C91"/>
    <w:rsid w:val="00456FE3"/>
    <w:rsid w:val="004571A6"/>
    <w:rsid w:val="00457339"/>
    <w:rsid w:val="004573E2"/>
    <w:rsid w:val="004574AA"/>
    <w:rsid w:val="004574B2"/>
    <w:rsid w:val="0045751C"/>
    <w:rsid w:val="00457727"/>
    <w:rsid w:val="00457D0A"/>
    <w:rsid w:val="00460A58"/>
    <w:rsid w:val="00460A5E"/>
    <w:rsid w:val="00460C0E"/>
    <w:rsid w:val="004612DF"/>
    <w:rsid w:val="00461334"/>
    <w:rsid w:val="00461AA1"/>
    <w:rsid w:val="00461BAA"/>
    <w:rsid w:val="00461BF3"/>
    <w:rsid w:val="00461C57"/>
    <w:rsid w:val="00461CE1"/>
    <w:rsid w:val="00462543"/>
    <w:rsid w:val="004625AC"/>
    <w:rsid w:val="00462668"/>
    <w:rsid w:val="00462847"/>
    <w:rsid w:val="00462A3B"/>
    <w:rsid w:val="00462AD9"/>
    <w:rsid w:val="00462B1E"/>
    <w:rsid w:val="00462D71"/>
    <w:rsid w:val="00463841"/>
    <w:rsid w:val="00464172"/>
    <w:rsid w:val="0046448D"/>
    <w:rsid w:val="0046481B"/>
    <w:rsid w:val="004649AD"/>
    <w:rsid w:val="00464BDC"/>
    <w:rsid w:val="00465163"/>
    <w:rsid w:val="00465458"/>
    <w:rsid w:val="004654DF"/>
    <w:rsid w:val="004659AD"/>
    <w:rsid w:val="004659BB"/>
    <w:rsid w:val="00465A83"/>
    <w:rsid w:val="00465AA3"/>
    <w:rsid w:val="00465C58"/>
    <w:rsid w:val="00465C98"/>
    <w:rsid w:val="00465D57"/>
    <w:rsid w:val="00465E0E"/>
    <w:rsid w:val="00465F1A"/>
    <w:rsid w:val="004663E9"/>
    <w:rsid w:val="00466946"/>
    <w:rsid w:val="00466E4A"/>
    <w:rsid w:val="00466F04"/>
    <w:rsid w:val="00467061"/>
    <w:rsid w:val="004670C7"/>
    <w:rsid w:val="00467102"/>
    <w:rsid w:val="004674E0"/>
    <w:rsid w:val="004675AD"/>
    <w:rsid w:val="00467884"/>
    <w:rsid w:val="00467D8A"/>
    <w:rsid w:val="00467DA3"/>
    <w:rsid w:val="0047000F"/>
    <w:rsid w:val="00470097"/>
    <w:rsid w:val="004702A1"/>
    <w:rsid w:val="0047036C"/>
    <w:rsid w:val="004703A9"/>
    <w:rsid w:val="00470453"/>
    <w:rsid w:val="0047087B"/>
    <w:rsid w:val="00470DDC"/>
    <w:rsid w:val="00471026"/>
    <w:rsid w:val="004710E1"/>
    <w:rsid w:val="0047156B"/>
    <w:rsid w:val="00471640"/>
    <w:rsid w:val="004717BB"/>
    <w:rsid w:val="00471C2B"/>
    <w:rsid w:val="00471D8F"/>
    <w:rsid w:val="004720AD"/>
    <w:rsid w:val="0047231D"/>
    <w:rsid w:val="00472467"/>
    <w:rsid w:val="00472A04"/>
    <w:rsid w:val="00472E8B"/>
    <w:rsid w:val="00473564"/>
    <w:rsid w:val="004735AD"/>
    <w:rsid w:val="00473710"/>
    <w:rsid w:val="00473D24"/>
    <w:rsid w:val="00473EB2"/>
    <w:rsid w:val="00473F24"/>
    <w:rsid w:val="00474055"/>
    <w:rsid w:val="00474577"/>
    <w:rsid w:val="00474598"/>
    <w:rsid w:val="004745B0"/>
    <w:rsid w:val="004746DC"/>
    <w:rsid w:val="00474D61"/>
    <w:rsid w:val="00474E56"/>
    <w:rsid w:val="00475275"/>
    <w:rsid w:val="004756FB"/>
    <w:rsid w:val="00475C99"/>
    <w:rsid w:val="00475D3A"/>
    <w:rsid w:val="00475FA7"/>
    <w:rsid w:val="00476312"/>
    <w:rsid w:val="0047665A"/>
    <w:rsid w:val="004774D0"/>
    <w:rsid w:val="004779B9"/>
    <w:rsid w:val="00477F97"/>
    <w:rsid w:val="004802FC"/>
    <w:rsid w:val="0048034B"/>
    <w:rsid w:val="004806DA"/>
    <w:rsid w:val="00480A86"/>
    <w:rsid w:val="00480BC3"/>
    <w:rsid w:val="0048119F"/>
    <w:rsid w:val="00481438"/>
    <w:rsid w:val="00481655"/>
    <w:rsid w:val="00481C38"/>
    <w:rsid w:val="00481D59"/>
    <w:rsid w:val="00481E21"/>
    <w:rsid w:val="00481F2A"/>
    <w:rsid w:val="0048231A"/>
    <w:rsid w:val="00482845"/>
    <w:rsid w:val="00482B34"/>
    <w:rsid w:val="00482CAF"/>
    <w:rsid w:val="004833BE"/>
    <w:rsid w:val="004834F2"/>
    <w:rsid w:val="004835CA"/>
    <w:rsid w:val="0048373E"/>
    <w:rsid w:val="004838A3"/>
    <w:rsid w:val="0048394B"/>
    <w:rsid w:val="004839D0"/>
    <w:rsid w:val="00483ACD"/>
    <w:rsid w:val="00483DD5"/>
    <w:rsid w:val="00483DFA"/>
    <w:rsid w:val="00483F42"/>
    <w:rsid w:val="004841AB"/>
    <w:rsid w:val="00484324"/>
    <w:rsid w:val="00484464"/>
    <w:rsid w:val="00484811"/>
    <w:rsid w:val="0048492B"/>
    <w:rsid w:val="00484F61"/>
    <w:rsid w:val="00485019"/>
    <w:rsid w:val="004852CB"/>
    <w:rsid w:val="0048566B"/>
    <w:rsid w:val="00485A26"/>
    <w:rsid w:val="00485B8B"/>
    <w:rsid w:val="00485D0B"/>
    <w:rsid w:val="00485DC1"/>
    <w:rsid w:val="0048616B"/>
    <w:rsid w:val="0048679D"/>
    <w:rsid w:val="004868E3"/>
    <w:rsid w:val="00486A2C"/>
    <w:rsid w:val="00486BBC"/>
    <w:rsid w:val="00486BF8"/>
    <w:rsid w:val="00486F16"/>
    <w:rsid w:val="004872AB"/>
    <w:rsid w:val="0048752F"/>
    <w:rsid w:val="004900FD"/>
    <w:rsid w:val="004901C0"/>
    <w:rsid w:val="0049035B"/>
    <w:rsid w:val="004908FC"/>
    <w:rsid w:val="00490B54"/>
    <w:rsid w:val="00490C3A"/>
    <w:rsid w:val="00491552"/>
    <w:rsid w:val="00491910"/>
    <w:rsid w:val="004919F3"/>
    <w:rsid w:val="00491B31"/>
    <w:rsid w:val="00491FCF"/>
    <w:rsid w:val="0049225C"/>
    <w:rsid w:val="004926F1"/>
    <w:rsid w:val="00492B85"/>
    <w:rsid w:val="004932AB"/>
    <w:rsid w:val="004934BC"/>
    <w:rsid w:val="0049382F"/>
    <w:rsid w:val="00493F7B"/>
    <w:rsid w:val="00494178"/>
    <w:rsid w:val="00494775"/>
    <w:rsid w:val="0049493D"/>
    <w:rsid w:val="0049493F"/>
    <w:rsid w:val="00494D92"/>
    <w:rsid w:val="00494E16"/>
    <w:rsid w:val="0049526C"/>
    <w:rsid w:val="00495BB3"/>
    <w:rsid w:val="00495D57"/>
    <w:rsid w:val="00495DF9"/>
    <w:rsid w:val="00495EEB"/>
    <w:rsid w:val="00496578"/>
    <w:rsid w:val="004967C1"/>
    <w:rsid w:val="004968CC"/>
    <w:rsid w:val="00496CDA"/>
    <w:rsid w:val="00496D6A"/>
    <w:rsid w:val="00497156"/>
    <w:rsid w:val="0049720F"/>
    <w:rsid w:val="00497295"/>
    <w:rsid w:val="0049732B"/>
    <w:rsid w:val="00497339"/>
    <w:rsid w:val="00497466"/>
    <w:rsid w:val="0049761D"/>
    <w:rsid w:val="004977F5"/>
    <w:rsid w:val="00497D8C"/>
    <w:rsid w:val="00497F4B"/>
    <w:rsid w:val="00497F9E"/>
    <w:rsid w:val="004A0216"/>
    <w:rsid w:val="004A02A0"/>
    <w:rsid w:val="004A0683"/>
    <w:rsid w:val="004A0A75"/>
    <w:rsid w:val="004A0B08"/>
    <w:rsid w:val="004A0BCE"/>
    <w:rsid w:val="004A0FE5"/>
    <w:rsid w:val="004A11CE"/>
    <w:rsid w:val="004A13EE"/>
    <w:rsid w:val="004A1630"/>
    <w:rsid w:val="004A18A2"/>
    <w:rsid w:val="004A19CA"/>
    <w:rsid w:val="004A1D19"/>
    <w:rsid w:val="004A1E97"/>
    <w:rsid w:val="004A1F3E"/>
    <w:rsid w:val="004A20E7"/>
    <w:rsid w:val="004A22D1"/>
    <w:rsid w:val="004A24ED"/>
    <w:rsid w:val="004A2B1A"/>
    <w:rsid w:val="004A2D9F"/>
    <w:rsid w:val="004A2E30"/>
    <w:rsid w:val="004A2EDE"/>
    <w:rsid w:val="004A3428"/>
    <w:rsid w:val="004A372A"/>
    <w:rsid w:val="004A3D50"/>
    <w:rsid w:val="004A3EAB"/>
    <w:rsid w:val="004A431F"/>
    <w:rsid w:val="004A4DA8"/>
    <w:rsid w:val="004A5155"/>
    <w:rsid w:val="004A5332"/>
    <w:rsid w:val="004A552E"/>
    <w:rsid w:val="004A5695"/>
    <w:rsid w:val="004A569B"/>
    <w:rsid w:val="004A581C"/>
    <w:rsid w:val="004A5B2D"/>
    <w:rsid w:val="004A5D22"/>
    <w:rsid w:val="004A5D65"/>
    <w:rsid w:val="004A5E10"/>
    <w:rsid w:val="004A6167"/>
    <w:rsid w:val="004A619B"/>
    <w:rsid w:val="004A61FA"/>
    <w:rsid w:val="004A620D"/>
    <w:rsid w:val="004A6612"/>
    <w:rsid w:val="004A6660"/>
    <w:rsid w:val="004A66C9"/>
    <w:rsid w:val="004A6B22"/>
    <w:rsid w:val="004A6C54"/>
    <w:rsid w:val="004A71B7"/>
    <w:rsid w:val="004A7237"/>
    <w:rsid w:val="004A7890"/>
    <w:rsid w:val="004A7A9B"/>
    <w:rsid w:val="004A7B83"/>
    <w:rsid w:val="004A7C30"/>
    <w:rsid w:val="004B0045"/>
    <w:rsid w:val="004B0137"/>
    <w:rsid w:val="004B054E"/>
    <w:rsid w:val="004B074A"/>
    <w:rsid w:val="004B0763"/>
    <w:rsid w:val="004B0805"/>
    <w:rsid w:val="004B0968"/>
    <w:rsid w:val="004B0B39"/>
    <w:rsid w:val="004B10D3"/>
    <w:rsid w:val="004B140F"/>
    <w:rsid w:val="004B15F7"/>
    <w:rsid w:val="004B1614"/>
    <w:rsid w:val="004B18E8"/>
    <w:rsid w:val="004B1CF5"/>
    <w:rsid w:val="004B1D4B"/>
    <w:rsid w:val="004B1E75"/>
    <w:rsid w:val="004B203F"/>
    <w:rsid w:val="004B219E"/>
    <w:rsid w:val="004B24C6"/>
    <w:rsid w:val="004B26A9"/>
    <w:rsid w:val="004B27FF"/>
    <w:rsid w:val="004B2B65"/>
    <w:rsid w:val="004B2C05"/>
    <w:rsid w:val="004B2C60"/>
    <w:rsid w:val="004B2E59"/>
    <w:rsid w:val="004B2F44"/>
    <w:rsid w:val="004B4104"/>
    <w:rsid w:val="004B43AC"/>
    <w:rsid w:val="004B44ED"/>
    <w:rsid w:val="004B4502"/>
    <w:rsid w:val="004B469E"/>
    <w:rsid w:val="004B4782"/>
    <w:rsid w:val="004B48E7"/>
    <w:rsid w:val="004B4972"/>
    <w:rsid w:val="004B4B56"/>
    <w:rsid w:val="004B4CF7"/>
    <w:rsid w:val="004B4E43"/>
    <w:rsid w:val="004B5185"/>
    <w:rsid w:val="004B52AA"/>
    <w:rsid w:val="004B5344"/>
    <w:rsid w:val="004B534C"/>
    <w:rsid w:val="004B5A6E"/>
    <w:rsid w:val="004B5AAE"/>
    <w:rsid w:val="004B5B85"/>
    <w:rsid w:val="004B606E"/>
    <w:rsid w:val="004B6363"/>
    <w:rsid w:val="004B6387"/>
    <w:rsid w:val="004B64A0"/>
    <w:rsid w:val="004B66D4"/>
    <w:rsid w:val="004B687C"/>
    <w:rsid w:val="004B6F66"/>
    <w:rsid w:val="004B6F7C"/>
    <w:rsid w:val="004B7334"/>
    <w:rsid w:val="004B7390"/>
    <w:rsid w:val="004B749A"/>
    <w:rsid w:val="004B77D3"/>
    <w:rsid w:val="004B7BA7"/>
    <w:rsid w:val="004B7D08"/>
    <w:rsid w:val="004C037A"/>
    <w:rsid w:val="004C0A6C"/>
    <w:rsid w:val="004C0C19"/>
    <w:rsid w:val="004C10F9"/>
    <w:rsid w:val="004C133C"/>
    <w:rsid w:val="004C164B"/>
    <w:rsid w:val="004C1E2F"/>
    <w:rsid w:val="004C2184"/>
    <w:rsid w:val="004C2263"/>
    <w:rsid w:val="004C23D9"/>
    <w:rsid w:val="004C26A7"/>
    <w:rsid w:val="004C2A57"/>
    <w:rsid w:val="004C3256"/>
    <w:rsid w:val="004C403B"/>
    <w:rsid w:val="004C4069"/>
    <w:rsid w:val="004C4118"/>
    <w:rsid w:val="004C4135"/>
    <w:rsid w:val="004C423C"/>
    <w:rsid w:val="004C42CB"/>
    <w:rsid w:val="004C4419"/>
    <w:rsid w:val="004C4839"/>
    <w:rsid w:val="004C49B5"/>
    <w:rsid w:val="004C4E5C"/>
    <w:rsid w:val="004C4E85"/>
    <w:rsid w:val="004C4EBD"/>
    <w:rsid w:val="004C5031"/>
    <w:rsid w:val="004C515C"/>
    <w:rsid w:val="004C5596"/>
    <w:rsid w:val="004C57FA"/>
    <w:rsid w:val="004C5BFE"/>
    <w:rsid w:val="004C5CE9"/>
    <w:rsid w:val="004C6021"/>
    <w:rsid w:val="004C607C"/>
    <w:rsid w:val="004C609D"/>
    <w:rsid w:val="004C6895"/>
    <w:rsid w:val="004C697E"/>
    <w:rsid w:val="004C6C5B"/>
    <w:rsid w:val="004C6CF5"/>
    <w:rsid w:val="004C73C7"/>
    <w:rsid w:val="004C78DE"/>
    <w:rsid w:val="004C7E95"/>
    <w:rsid w:val="004C7FCF"/>
    <w:rsid w:val="004D009C"/>
    <w:rsid w:val="004D00C0"/>
    <w:rsid w:val="004D013A"/>
    <w:rsid w:val="004D0BCD"/>
    <w:rsid w:val="004D0C78"/>
    <w:rsid w:val="004D0D17"/>
    <w:rsid w:val="004D0D82"/>
    <w:rsid w:val="004D12E8"/>
    <w:rsid w:val="004D1346"/>
    <w:rsid w:val="004D14AC"/>
    <w:rsid w:val="004D166E"/>
    <w:rsid w:val="004D19E6"/>
    <w:rsid w:val="004D1AF7"/>
    <w:rsid w:val="004D1E20"/>
    <w:rsid w:val="004D1F6D"/>
    <w:rsid w:val="004D1F89"/>
    <w:rsid w:val="004D2017"/>
    <w:rsid w:val="004D2072"/>
    <w:rsid w:val="004D209F"/>
    <w:rsid w:val="004D2254"/>
    <w:rsid w:val="004D24F3"/>
    <w:rsid w:val="004D2893"/>
    <w:rsid w:val="004D290E"/>
    <w:rsid w:val="004D2938"/>
    <w:rsid w:val="004D29BE"/>
    <w:rsid w:val="004D29D1"/>
    <w:rsid w:val="004D2B52"/>
    <w:rsid w:val="004D2DC3"/>
    <w:rsid w:val="004D2EEA"/>
    <w:rsid w:val="004D31E7"/>
    <w:rsid w:val="004D3246"/>
    <w:rsid w:val="004D34D5"/>
    <w:rsid w:val="004D38EB"/>
    <w:rsid w:val="004D3E9A"/>
    <w:rsid w:val="004D4149"/>
    <w:rsid w:val="004D4AF7"/>
    <w:rsid w:val="004D51D1"/>
    <w:rsid w:val="004D5A86"/>
    <w:rsid w:val="004D5EAF"/>
    <w:rsid w:val="004D6096"/>
    <w:rsid w:val="004D60C5"/>
    <w:rsid w:val="004D60CF"/>
    <w:rsid w:val="004D667F"/>
    <w:rsid w:val="004D701F"/>
    <w:rsid w:val="004D71D1"/>
    <w:rsid w:val="004D7326"/>
    <w:rsid w:val="004D7384"/>
    <w:rsid w:val="004D7756"/>
    <w:rsid w:val="004D7A3F"/>
    <w:rsid w:val="004D7BC5"/>
    <w:rsid w:val="004E00A4"/>
    <w:rsid w:val="004E0183"/>
    <w:rsid w:val="004E08A2"/>
    <w:rsid w:val="004E0E90"/>
    <w:rsid w:val="004E0F72"/>
    <w:rsid w:val="004E0FAD"/>
    <w:rsid w:val="004E11D2"/>
    <w:rsid w:val="004E1313"/>
    <w:rsid w:val="004E13A0"/>
    <w:rsid w:val="004E13FB"/>
    <w:rsid w:val="004E1411"/>
    <w:rsid w:val="004E1777"/>
    <w:rsid w:val="004E183F"/>
    <w:rsid w:val="004E1885"/>
    <w:rsid w:val="004E2028"/>
    <w:rsid w:val="004E20CC"/>
    <w:rsid w:val="004E241D"/>
    <w:rsid w:val="004E2906"/>
    <w:rsid w:val="004E2D87"/>
    <w:rsid w:val="004E2E50"/>
    <w:rsid w:val="004E33B6"/>
    <w:rsid w:val="004E3593"/>
    <w:rsid w:val="004E3826"/>
    <w:rsid w:val="004E3EF1"/>
    <w:rsid w:val="004E403F"/>
    <w:rsid w:val="004E434C"/>
    <w:rsid w:val="004E4391"/>
    <w:rsid w:val="004E444C"/>
    <w:rsid w:val="004E4493"/>
    <w:rsid w:val="004E46AE"/>
    <w:rsid w:val="004E4739"/>
    <w:rsid w:val="004E5000"/>
    <w:rsid w:val="004E55F4"/>
    <w:rsid w:val="004E582F"/>
    <w:rsid w:val="004E5D1F"/>
    <w:rsid w:val="004E68A9"/>
    <w:rsid w:val="004E695A"/>
    <w:rsid w:val="004E6A61"/>
    <w:rsid w:val="004E6F61"/>
    <w:rsid w:val="004E6F9D"/>
    <w:rsid w:val="004E7087"/>
    <w:rsid w:val="004E762D"/>
    <w:rsid w:val="004E7895"/>
    <w:rsid w:val="004E79AC"/>
    <w:rsid w:val="004E7CBC"/>
    <w:rsid w:val="004E7DB2"/>
    <w:rsid w:val="004E7F40"/>
    <w:rsid w:val="004F0A6B"/>
    <w:rsid w:val="004F0A85"/>
    <w:rsid w:val="004F0B8A"/>
    <w:rsid w:val="004F12A1"/>
    <w:rsid w:val="004F1363"/>
    <w:rsid w:val="004F1509"/>
    <w:rsid w:val="004F15FA"/>
    <w:rsid w:val="004F1B6F"/>
    <w:rsid w:val="004F21A9"/>
    <w:rsid w:val="004F21CF"/>
    <w:rsid w:val="004F2214"/>
    <w:rsid w:val="004F225F"/>
    <w:rsid w:val="004F2BB7"/>
    <w:rsid w:val="004F31FE"/>
    <w:rsid w:val="004F3230"/>
    <w:rsid w:val="004F3304"/>
    <w:rsid w:val="004F3358"/>
    <w:rsid w:val="004F36DE"/>
    <w:rsid w:val="004F386F"/>
    <w:rsid w:val="004F391B"/>
    <w:rsid w:val="004F3E28"/>
    <w:rsid w:val="004F3F20"/>
    <w:rsid w:val="004F4117"/>
    <w:rsid w:val="004F41E9"/>
    <w:rsid w:val="004F4512"/>
    <w:rsid w:val="004F4958"/>
    <w:rsid w:val="004F4BFE"/>
    <w:rsid w:val="004F4CF3"/>
    <w:rsid w:val="004F5066"/>
    <w:rsid w:val="004F518A"/>
    <w:rsid w:val="004F51C6"/>
    <w:rsid w:val="004F5217"/>
    <w:rsid w:val="004F5376"/>
    <w:rsid w:val="004F5616"/>
    <w:rsid w:val="004F56E6"/>
    <w:rsid w:val="004F58BA"/>
    <w:rsid w:val="004F5D3A"/>
    <w:rsid w:val="004F5F12"/>
    <w:rsid w:val="004F639E"/>
    <w:rsid w:val="004F6401"/>
    <w:rsid w:val="004F6509"/>
    <w:rsid w:val="004F6600"/>
    <w:rsid w:val="004F6BE4"/>
    <w:rsid w:val="004F724B"/>
    <w:rsid w:val="004F7722"/>
    <w:rsid w:val="004F7CEE"/>
    <w:rsid w:val="004F7DF4"/>
    <w:rsid w:val="004F7F67"/>
    <w:rsid w:val="005000BD"/>
    <w:rsid w:val="005000BF"/>
    <w:rsid w:val="00500112"/>
    <w:rsid w:val="0050022C"/>
    <w:rsid w:val="0050060E"/>
    <w:rsid w:val="005009A9"/>
    <w:rsid w:val="00501160"/>
    <w:rsid w:val="00501228"/>
    <w:rsid w:val="00501350"/>
    <w:rsid w:val="00501426"/>
    <w:rsid w:val="00501718"/>
    <w:rsid w:val="00501BEA"/>
    <w:rsid w:val="0050221D"/>
    <w:rsid w:val="00502660"/>
    <w:rsid w:val="005027E9"/>
    <w:rsid w:val="0050286F"/>
    <w:rsid w:val="005029DF"/>
    <w:rsid w:val="00502A51"/>
    <w:rsid w:val="00503118"/>
    <w:rsid w:val="0050332B"/>
    <w:rsid w:val="0050355A"/>
    <w:rsid w:val="00503FB2"/>
    <w:rsid w:val="00504104"/>
    <w:rsid w:val="00504259"/>
    <w:rsid w:val="00504382"/>
    <w:rsid w:val="00504486"/>
    <w:rsid w:val="005046EA"/>
    <w:rsid w:val="00504853"/>
    <w:rsid w:val="005049DD"/>
    <w:rsid w:val="00504C36"/>
    <w:rsid w:val="00504F41"/>
    <w:rsid w:val="0050503C"/>
    <w:rsid w:val="005051B3"/>
    <w:rsid w:val="0050529E"/>
    <w:rsid w:val="005053E0"/>
    <w:rsid w:val="005056AB"/>
    <w:rsid w:val="0050614D"/>
    <w:rsid w:val="005066DC"/>
    <w:rsid w:val="0050678D"/>
    <w:rsid w:val="00506C3E"/>
    <w:rsid w:val="00506E7F"/>
    <w:rsid w:val="00506EF7"/>
    <w:rsid w:val="00507209"/>
    <w:rsid w:val="0050741D"/>
    <w:rsid w:val="005075C1"/>
    <w:rsid w:val="00507964"/>
    <w:rsid w:val="00507E82"/>
    <w:rsid w:val="00507FC8"/>
    <w:rsid w:val="0051006A"/>
    <w:rsid w:val="00510174"/>
    <w:rsid w:val="00510295"/>
    <w:rsid w:val="005105D1"/>
    <w:rsid w:val="005106DD"/>
    <w:rsid w:val="00510708"/>
    <w:rsid w:val="005109FF"/>
    <w:rsid w:val="00510A9E"/>
    <w:rsid w:val="00510C34"/>
    <w:rsid w:val="00510CFB"/>
    <w:rsid w:val="00510E6B"/>
    <w:rsid w:val="00511005"/>
    <w:rsid w:val="00511111"/>
    <w:rsid w:val="00511247"/>
    <w:rsid w:val="005118AD"/>
    <w:rsid w:val="00511979"/>
    <w:rsid w:val="005119B2"/>
    <w:rsid w:val="005119C1"/>
    <w:rsid w:val="00511AAD"/>
    <w:rsid w:val="00511CD6"/>
    <w:rsid w:val="00511D95"/>
    <w:rsid w:val="00511D99"/>
    <w:rsid w:val="00511F2D"/>
    <w:rsid w:val="0051200C"/>
    <w:rsid w:val="00512571"/>
    <w:rsid w:val="005128F3"/>
    <w:rsid w:val="00512A50"/>
    <w:rsid w:val="00512BCE"/>
    <w:rsid w:val="00512C90"/>
    <w:rsid w:val="00512D09"/>
    <w:rsid w:val="00512E1E"/>
    <w:rsid w:val="00512EB3"/>
    <w:rsid w:val="0051321D"/>
    <w:rsid w:val="00513229"/>
    <w:rsid w:val="0051360D"/>
    <w:rsid w:val="00513931"/>
    <w:rsid w:val="00513D38"/>
    <w:rsid w:val="00513D70"/>
    <w:rsid w:val="00513E7D"/>
    <w:rsid w:val="00513E9A"/>
    <w:rsid w:val="00513FA4"/>
    <w:rsid w:val="00514052"/>
    <w:rsid w:val="005141DA"/>
    <w:rsid w:val="005141FF"/>
    <w:rsid w:val="00514988"/>
    <w:rsid w:val="00514F25"/>
    <w:rsid w:val="00514FCF"/>
    <w:rsid w:val="005153B8"/>
    <w:rsid w:val="005158D0"/>
    <w:rsid w:val="00515C9F"/>
    <w:rsid w:val="00516355"/>
    <w:rsid w:val="0051639A"/>
    <w:rsid w:val="005169CC"/>
    <w:rsid w:val="00516C0E"/>
    <w:rsid w:val="00516D0E"/>
    <w:rsid w:val="00516FA5"/>
    <w:rsid w:val="0051734B"/>
    <w:rsid w:val="005174B7"/>
    <w:rsid w:val="00517799"/>
    <w:rsid w:val="00517871"/>
    <w:rsid w:val="00517A26"/>
    <w:rsid w:val="00517CE3"/>
    <w:rsid w:val="005200A1"/>
    <w:rsid w:val="00520824"/>
    <w:rsid w:val="005208AA"/>
    <w:rsid w:val="00520A86"/>
    <w:rsid w:val="00520B4B"/>
    <w:rsid w:val="00520CE4"/>
    <w:rsid w:val="00520FA9"/>
    <w:rsid w:val="005213A4"/>
    <w:rsid w:val="005217DA"/>
    <w:rsid w:val="00521A0C"/>
    <w:rsid w:val="00521BF5"/>
    <w:rsid w:val="00521E89"/>
    <w:rsid w:val="00521FD3"/>
    <w:rsid w:val="005220EF"/>
    <w:rsid w:val="00522161"/>
    <w:rsid w:val="00522179"/>
    <w:rsid w:val="0052231F"/>
    <w:rsid w:val="00522459"/>
    <w:rsid w:val="00522B55"/>
    <w:rsid w:val="00522BBE"/>
    <w:rsid w:val="00522C54"/>
    <w:rsid w:val="0052308F"/>
    <w:rsid w:val="00523282"/>
    <w:rsid w:val="00523289"/>
    <w:rsid w:val="005232AA"/>
    <w:rsid w:val="0052396E"/>
    <w:rsid w:val="00523983"/>
    <w:rsid w:val="005240E9"/>
    <w:rsid w:val="00524235"/>
    <w:rsid w:val="0052424A"/>
    <w:rsid w:val="005243A0"/>
    <w:rsid w:val="00524558"/>
    <w:rsid w:val="005248B2"/>
    <w:rsid w:val="00525008"/>
    <w:rsid w:val="00525595"/>
    <w:rsid w:val="00525B61"/>
    <w:rsid w:val="00525DD9"/>
    <w:rsid w:val="00525DE8"/>
    <w:rsid w:val="00525DF0"/>
    <w:rsid w:val="0052619E"/>
    <w:rsid w:val="00526696"/>
    <w:rsid w:val="005267C4"/>
    <w:rsid w:val="0052686F"/>
    <w:rsid w:val="00526B85"/>
    <w:rsid w:val="00526ED2"/>
    <w:rsid w:val="005272EA"/>
    <w:rsid w:val="00527607"/>
    <w:rsid w:val="00527AD6"/>
    <w:rsid w:val="0053057B"/>
    <w:rsid w:val="00530594"/>
    <w:rsid w:val="00530775"/>
    <w:rsid w:val="00530928"/>
    <w:rsid w:val="005309EA"/>
    <w:rsid w:val="00530A30"/>
    <w:rsid w:val="00530FF1"/>
    <w:rsid w:val="00531382"/>
    <w:rsid w:val="005314B5"/>
    <w:rsid w:val="00531639"/>
    <w:rsid w:val="005317AB"/>
    <w:rsid w:val="00531A1A"/>
    <w:rsid w:val="00531D49"/>
    <w:rsid w:val="00531FDC"/>
    <w:rsid w:val="0053224D"/>
    <w:rsid w:val="00532324"/>
    <w:rsid w:val="00532886"/>
    <w:rsid w:val="00532DD3"/>
    <w:rsid w:val="00533069"/>
    <w:rsid w:val="0053308D"/>
    <w:rsid w:val="005331E0"/>
    <w:rsid w:val="005335A9"/>
    <w:rsid w:val="005338F0"/>
    <w:rsid w:val="00533BE9"/>
    <w:rsid w:val="00533E2E"/>
    <w:rsid w:val="00534042"/>
    <w:rsid w:val="005343D2"/>
    <w:rsid w:val="00534B6F"/>
    <w:rsid w:val="00535357"/>
    <w:rsid w:val="00535CF6"/>
    <w:rsid w:val="00536149"/>
    <w:rsid w:val="00536737"/>
    <w:rsid w:val="00536997"/>
    <w:rsid w:val="00536CC7"/>
    <w:rsid w:val="005372FC"/>
    <w:rsid w:val="00537F59"/>
    <w:rsid w:val="00537FBB"/>
    <w:rsid w:val="00537FD0"/>
    <w:rsid w:val="00540161"/>
    <w:rsid w:val="005405C3"/>
    <w:rsid w:val="005406E6"/>
    <w:rsid w:val="00540BBC"/>
    <w:rsid w:val="00540C23"/>
    <w:rsid w:val="00540C25"/>
    <w:rsid w:val="005411DE"/>
    <w:rsid w:val="005416FF"/>
    <w:rsid w:val="0054226C"/>
    <w:rsid w:val="00542575"/>
    <w:rsid w:val="0054274E"/>
    <w:rsid w:val="00542A4F"/>
    <w:rsid w:val="00542C0A"/>
    <w:rsid w:val="00542C41"/>
    <w:rsid w:val="00542E25"/>
    <w:rsid w:val="00542FF3"/>
    <w:rsid w:val="00543568"/>
    <w:rsid w:val="0054372E"/>
    <w:rsid w:val="00543D7B"/>
    <w:rsid w:val="00544A71"/>
    <w:rsid w:val="00544BD6"/>
    <w:rsid w:val="0054505D"/>
    <w:rsid w:val="005451FE"/>
    <w:rsid w:val="00545A47"/>
    <w:rsid w:val="00545D8F"/>
    <w:rsid w:val="00546270"/>
    <w:rsid w:val="00546643"/>
    <w:rsid w:val="00546970"/>
    <w:rsid w:val="00546C0D"/>
    <w:rsid w:val="00546DBF"/>
    <w:rsid w:val="00546E85"/>
    <w:rsid w:val="0054749D"/>
    <w:rsid w:val="00550023"/>
    <w:rsid w:val="00550115"/>
    <w:rsid w:val="00550315"/>
    <w:rsid w:val="00550473"/>
    <w:rsid w:val="00550AFD"/>
    <w:rsid w:val="00550FBC"/>
    <w:rsid w:val="00551055"/>
    <w:rsid w:val="00551154"/>
    <w:rsid w:val="00551500"/>
    <w:rsid w:val="00551A21"/>
    <w:rsid w:val="00551AE5"/>
    <w:rsid w:val="00551C28"/>
    <w:rsid w:val="00551E86"/>
    <w:rsid w:val="00552082"/>
    <w:rsid w:val="005523F5"/>
    <w:rsid w:val="005526C7"/>
    <w:rsid w:val="005527A0"/>
    <w:rsid w:val="0055287B"/>
    <w:rsid w:val="00552A0E"/>
    <w:rsid w:val="00552BDE"/>
    <w:rsid w:val="00552CE8"/>
    <w:rsid w:val="0055328D"/>
    <w:rsid w:val="005533D7"/>
    <w:rsid w:val="0055348C"/>
    <w:rsid w:val="005536A6"/>
    <w:rsid w:val="00553A33"/>
    <w:rsid w:val="00553A3D"/>
    <w:rsid w:val="00553B29"/>
    <w:rsid w:val="00554244"/>
    <w:rsid w:val="005542D1"/>
    <w:rsid w:val="00554AE8"/>
    <w:rsid w:val="00554BBF"/>
    <w:rsid w:val="00554FF9"/>
    <w:rsid w:val="00555037"/>
    <w:rsid w:val="00555275"/>
    <w:rsid w:val="005552B5"/>
    <w:rsid w:val="00555551"/>
    <w:rsid w:val="005559BC"/>
    <w:rsid w:val="00555C0A"/>
    <w:rsid w:val="00556754"/>
    <w:rsid w:val="00556932"/>
    <w:rsid w:val="00556B58"/>
    <w:rsid w:val="00556B76"/>
    <w:rsid w:val="00556D65"/>
    <w:rsid w:val="00556DC8"/>
    <w:rsid w:val="00556EE4"/>
    <w:rsid w:val="00557701"/>
    <w:rsid w:val="00557809"/>
    <w:rsid w:val="00557A3E"/>
    <w:rsid w:val="00557B16"/>
    <w:rsid w:val="00557B66"/>
    <w:rsid w:val="00557D4A"/>
    <w:rsid w:val="00557D57"/>
    <w:rsid w:val="00560165"/>
    <w:rsid w:val="005601A2"/>
    <w:rsid w:val="005601A9"/>
    <w:rsid w:val="005602B1"/>
    <w:rsid w:val="005602BD"/>
    <w:rsid w:val="0056030B"/>
    <w:rsid w:val="00560662"/>
    <w:rsid w:val="005606AA"/>
    <w:rsid w:val="005606B4"/>
    <w:rsid w:val="0056075E"/>
    <w:rsid w:val="005607E8"/>
    <w:rsid w:val="00560AFD"/>
    <w:rsid w:val="00560D24"/>
    <w:rsid w:val="005612E7"/>
    <w:rsid w:val="005617E2"/>
    <w:rsid w:val="00561BA9"/>
    <w:rsid w:val="00561D64"/>
    <w:rsid w:val="00561F16"/>
    <w:rsid w:val="00561F8F"/>
    <w:rsid w:val="00562013"/>
    <w:rsid w:val="00562183"/>
    <w:rsid w:val="0056218E"/>
    <w:rsid w:val="00562224"/>
    <w:rsid w:val="00562370"/>
    <w:rsid w:val="00562700"/>
    <w:rsid w:val="005628CF"/>
    <w:rsid w:val="00562CD1"/>
    <w:rsid w:val="00563161"/>
    <w:rsid w:val="005633DF"/>
    <w:rsid w:val="005635D6"/>
    <w:rsid w:val="00563E01"/>
    <w:rsid w:val="00563EBF"/>
    <w:rsid w:val="00563F0B"/>
    <w:rsid w:val="0056407F"/>
    <w:rsid w:val="0056435E"/>
    <w:rsid w:val="0056443C"/>
    <w:rsid w:val="005649D3"/>
    <w:rsid w:val="00564CF4"/>
    <w:rsid w:val="005651AA"/>
    <w:rsid w:val="00565287"/>
    <w:rsid w:val="005652D5"/>
    <w:rsid w:val="0056564D"/>
    <w:rsid w:val="0056597D"/>
    <w:rsid w:val="00566273"/>
    <w:rsid w:val="00566700"/>
    <w:rsid w:val="00566BAE"/>
    <w:rsid w:val="0056723B"/>
    <w:rsid w:val="005672A4"/>
    <w:rsid w:val="005677AB"/>
    <w:rsid w:val="00567911"/>
    <w:rsid w:val="00567C14"/>
    <w:rsid w:val="00570110"/>
    <w:rsid w:val="00570664"/>
    <w:rsid w:val="00570AAA"/>
    <w:rsid w:val="00570C4C"/>
    <w:rsid w:val="00570DA2"/>
    <w:rsid w:val="00570F94"/>
    <w:rsid w:val="00571253"/>
    <w:rsid w:val="005713F9"/>
    <w:rsid w:val="0057157D"/>
    <w:rsid w:val="00571629"/>
    <w:rsid w:val="005717D2"/>
    <w:rsid w:val="005718D9"/>
    <w:rsid w:val="00571A98"/>
    <w:rsid w:val="00571F74"/>
    <w:rsid w:val="00571FBC"/>
    <w:rsid w:val="005728A5"/>
    <w:rsid w:val="005728A6"/>
    <w:rsid w:val="00572CC7"/>
    <w:rsid w:val="00572EAE"/>
    <w:rsid w:val="00573E39"/>
    <w:rsid w:val="0057404C"/>
    <w:rsid w:val="005741D7"/>
    <w:rsid w:val="00574514"/>
    <w:rsid w:val="00574791"/>
    <w:rsid w:val="00574A79"/>
    <w:rsid w:val="005750B8"/>
    <w:rsid w:val="005752A7"/>
    <w:rsid w:val="00575370"/>
    <w:rsid w:val="0057556E"/>
    <w:rsid w:val="0057565D"/>
    <w:rsid w:val="005760FB"/>
    <w:rsid w:val="00576156"/>
    <w:rsid w:val="005769FA"/>
    <w:rsid w:val="00576A61"/>
    <w:rsid w:val="0057729F"/>
    <w:rsid w:val="005774A4"/>
    <w:rsid w:val="00577A5C"/>
    <w:rsid w:val="00577BC2"/>
    <w:rsid w:val="00577DC5"/>
    <w:rsid w:val="0058002D"/>
    <w:rsid w:val="0058012E"/>
    <w:rsid w:val="005801B3"/>
    <w:rsid w:val="00580402"/>
    <w:rsid w:val="00580642"/>
    <w:rsid w:val="00580AD9"/>
    <w:rsid w:val="00580CC0"/>
    <w:rsid w:val="00581173"/>
    <w:rsid w:val="00581C69"/>
    <w:rsid w:val="005827C6"/>
    <w:rsid w:val="00583255"/>
    <w:rsid w:val="00583572"/>
    <w:rsid w:val="00583740"/>
    <w:rsid w:val="00583A23"/>
    <w:rsid w:val="00583DF8"/>
    <w:rsid w:val="00583E3B"/>
    <w:rsid w:val="005843B9"/>
    <w:rsid w:val="00584548"/>
    <w:rsid w:val="00584755"/>
    <w:rsid w:val="005847BF"/>
    <w:rsid w:val="00584AB1"/>
    <w:rsid w:val="00584D68"/>
    <w:rsid w:val="00584FD4"/>
    <w:rsid w:val="005850E4"/>
    <w:rsid w:val="0058535F"/>
    <w:rsid w:val="00585939"/>
    <w:rsid w:val="00585D36"/>
    <w:rsid w:val="00585E52"/>
    <w:rsid w:val="00585E94"/>
    <w:rsid w:val="00586122"/>
    <w:rsid w:val="0058697A"/>
    <w:rsid w:val="00586B5C"/>
    <w:rsid w:val="00586CE0"/>
    <w:rsid w:val="00586EE9"/>
    <w:rsid w:val="0058715D"/>
    <w:rsid w:val="00587258"/>
    <w:rsid w:val="0058792B"/>
    <w:rsid w:val="00587D10"/>
    <w:rsid w:val="00587F98"/>
    <w:rsid w:val="00587FF1"/>
    <w:rsid w:val="00590560"/>
    <w:rsid w:val="00590941"/>
    <w:rsid w:val="00591005"/>
    <w:rsid w:val="0059123B"/>
    <w:rsid w:val="005915D7"/>
    <w:rsid w:val="005917CA"/>
    <w:rsid w:val="00591C39"/>
    <w:rsid w:val="00591D8D"/>
    <w:rsid w:val="00591F06"/>
    <w:rsid w:val="005925B0"/>
    <w:rsid w:val="005927A2"/>
    <w:rsid w:val="00592AFB"/>
    <w:rsid w:val="00592B41"/>
    <w:rsid w:val="00592CAF"/>
    <w:rsid w:val="00592F19"/>
    <w:rsid w:val="0059322C"/>
    <w:rsid w:val="0059322D"/>
    <w:rsid w:val="0059353B"/>
    <w:rsid w:val="0059365D"/>
    <w:rsid w:val="0059378C"/>
    <w:rsid w:val="00593B3A"/>
    <w:rsid w:val="00593DF8"/>
    <w:rsid w:val="00594123"/>
    <w:rsid w:val="00594563"/>
    <w:rsid w:val="005947EB"/>
    <w:rsid w:val="0059485A"/>
    <w:rsid w:val="00594A31"/>
    <w:rsid w:val="00594A91"/>
    <w:rsid w:val="00594AE6"/>
    <w:rsid w:val="00594E82"/>
    <w:rsid w:val="0059507F"/>
    <w:rsid w:val="005950BA"/>
    <w:rsid w:val="00595654"/>
    <w:rsid w:val="00595780"/>
    <w:rsid w:val="00595804"/>
    <w:rsid w:val="00595A05"/>
    <w:rsid w:val="00595A21"/>
    <w:rsid w:val="00595C42"/>
    <w:rsid w:val="00595EAF"/>
    <w:rsid w:val="00595F58"/>
    <w:rsid w:val="005961BE"/>
    <w:rsid w:val="0059622C"/>
    <w:rsid w:val="00596292"/>
    <w:rsid w:val="0059679D"/>
    <w:rsid w:val="00596CC7"/>
    <w:rsid w:val="00596D47"/>
    <w:rsid w:val="005971CA"/>
    <w:rsid w:val="005975E5"/>
    <w:rsid w:val="005977BE"/>
    <w:rsid w:val="00597AFE"/>
    <w:rsid w:val="005A0A03"/>
    <w:rsid w:val="005A0C9B"/>
    <w:rsid w:val="005A1017"/>
    <w:rsid w:val="005A137C"/>
    <w:rsid w:val="005A14A4"/>
    <w:rsid w:val="005A167A"/>
    <w:rsid w:val="005A1B75"/>
    <w:rsid w:val="005A1D49"/>
    <w:rsid w:val="005A1DFF"/>
    <w:rsid w:val="005A20F6"/>
    <w:rsid w:val="005A2208"/>
    <w:rsid w:val="005A2665"/>
    <w:rsid w:val="005A2765"/>
    <w:rsid w:val="005A2AF7"/>
    <w:rsid w:val="005A2B27"/>
    <w:rsid w:val="005A2BC2"/>
    <w:rsid w:val="005A2C32"/>
    <w:rsid w:val="005A2C33"/>
    <w:rsid w:val="005A2D67"/>
    <w:rsid w:val="005A334E"/>
    <w:rsid w:val="005A3ABB"/>
    <w:rsid w:val="005A3C8C"/>
    <w:rsid w:val="005A3D37"/>
    <w:rsid w:val="005A40C5"/>
    <w:rsid w:val="005A40CC"/>
    <w:rsid w:val="005A424E"/>
    <w:rsid w:val="005A434F"/>
    <w:rsid w:val="005A48A7"/>
    <w:rsid w:val="005A5196"/>
    <w:rsid w:val="005A5299"/>
    <w:rsid w:val="005A52B9"/>
    <w:rsid w:val="005A55EF"/>
    <w:rsid w:val="005A5A7E"/>
    <w:rsid w:val="005A5F46"/>
    <w:rsid w:val="005A6B25"/>
    <w:rsid w:val="005A6CE8"/>
    <w:rsid w:val="005A72F2"/>
    <w:rsid w:val="005A793A"/>
    <w:rsid w:val="005A79A7"/>
    <w:rsid w:val="005A7AE9"/>
    <w:rsid w:val="005A7B01"/>
    <w:rsid w:val="005B0007"/>
    <w:rsid w:val="005B04EB"/>
    <w:rsid w:val="005B056E"/>
    <w:rsid w:val="005B08B2"/>
    <w:rsid w:val="005B094A"/>
    <w:rsid w:val="005B1334"/>
    <w:rsid w:val="005B17E8"/>
    <w:rsid w:val="005B1A12"/>
    <w:rsid w:val="005B1BB3"/>
    <w:rsid w:val="005B21E5"/>
    <w:rsid w:val="005B22DF"/>
    <w:rsid w:val="005B27BF"/>
    <w:rsid w:val="005B2B40"/>
    <w:rsid w:val="005B2C6D"/>
    <w:rsid w:val="005B2D93"/>
    <w:rsid w:val="005B2FB9"/>
    <w:rsid w:val="005B2FDB"/>
    <w:rsid w:val="005B2FE7"/>
    <w:rsid w:val="005B3094"/>
    <w:rsid w:val="005B3226"/>
    <w:rsid w:val="005B3663"/>
    <w:rsid w:val="005B398F"/>
    <w:rsid w:val="005B39A1"/>
    <w:rsid w:val="005B3BC6"/>
    <w:rsid w:val="005B3DFA"/>
    <w:rsid w:val="005B3EAB"/>
    <w:rsid w:val="005B42D0"/>
    <w:rsid w:val="005B442A"/>
    <w:rsid w:val="005B48CD"/>
    <w:rsid w:val="005B4BA8"/>
    <w:rsid w:val="005B52C1"/>
    <w:rsid w:val="005B541F"/>
    <w:rsid w:val="005B54D2"/>
    <w:rsid w:val="005B5777"/>
    <w:rsid w:val="005B5A91"/>
    <w:rsid w:val="005B5B50"/>
    <w:rsid w:val="005B5D86"/>
    <w:rsid w:val="005B5E84"/>
    <w:rsid w:val="005B601B"/>
    <w:rsid w:val="005B62B3"/>
    <w:rsid w:val="005B670B"/>
    <w:rsid w:val="005B7004"/>
    <w:rsid w:val="005B70DD"/>
    <w:rsid w:val="005B71FA"/>
    <w:rsid w:val="005B739F"/>
    <w:rsid w:val="005B7718"/>
    <w:rsid w:val="005B7BB3"/>
    <w:rsid w:val="005C0675"/>
    <w:rsid w:val="005C0772"/>
    <w:rsid w:val="005C092F"/>
    <w:rsid w:val="005C0C68"/>
    <w:rsid w:val="005C0CAB"/>
    <w:rsid w:val="005C0E66"/>
    <w:rsid w:val="005C0F3B"/>
    <w:rsid w:val="005C0F5C"/>
    <w:rsid w:val="005C1114"/>
    <w:rsid w:val="005C14A7"/>
    <w:rsid w:val="005C16A7"/>
    <w:rsid w:val="005C19CB"/>
    <w:rsid w:val="005C1C01"/>
    <w:rsid w:val="005C1C5E"/>
    <w:rsid w:val="005C1C97"/>
    <w:rsid w:val="005C2047"/>
    <w:rsid w:val="005C205E"/>
    <w:rsid w:val="005C211B"/>
    <w:rsid w:val="005C2212"/>
    <w:rsid w:val="005C247B"/>
    <w:rsid w:val="005C2A8A"/>
    <w:rsid w:val="005C2B6D"/>
    <w:rsid w:val="005C2E2F"/>
    <w:rsid w:val="005C344E"/>
    <w:rsid w:val="005C360C"/>
    <w:rsid w:val="005C417D"/>
    <w:rsid w:val="005C43C2"/>
    <w:rsid w:val="005C4607"/>
    <w:rsid w:val="005C4F86"/>
    <w:rsid w:val="005C50B0"/>
    <w:rsid w:val="005C5304"/>
    <w:rsid w:val="005C555C"/>
    <w:rsid w:val="005C59F9"/>
    <w:rsid w:val="005C5ABE"/>
    <w:rsid w:val="005C5AD2"/>
    <w:rsid w:val="005C5C36"/>
    <w:rsid w:val="005C5E50"/>
    <w:rsid w:val="005C5FB5"/>
    <w:rsid w:val="005C616C"/>
    <w:rsid w:val="005C61E4"/>
    <w:rsid w:val="005C6434"/>
    <w:rsid w:val="005C644E"/>
    <w:rsid w:val="005C655B"/>
    <w:rsid w:val="005C65E9"/>
    <w:rsid w:val="005C664E"/>
    <w:rsid w:val="005C68B7"/>
    <w:rsid w:val="005C69F0"/>
    <w:rsid w:val="005C6DB8"/>
    <w:rsid w:val="005C6EA7"/>
    <w:rsid w:val="005C6EEE"/>
    <w:rsid w:val="005C71EC"/>
    <w:rsid w:val="005C7216"/>
    <w:rsid w:val="005C7255"/>
    <w:rsid w:val="005C7548"/>
    <w:rsid w:val="005C7AEB"/>
    <w:rsid w:val="005D00A5"/>
    <w:rsid w:val="005D016A"/>
    <w:rsid w:val="005D0217"/>
    <w:rsid w:val="005D03BD"/>
    <w:rsid w:val="005D09D1"/>
    <w:rsid w:val="005D12C7"/>
    <w:rsid w:val="005D1426"/>
    <w:rsid w:val="005D1F7C"/>
    <w:rsid w:val="005D24B4"/>
    <w:rsid w:val="005D2B74"/>
    <w:rsid w:val="005D2EBF"/>
    <w:rsid w:val="005D33F6"/>
    <w:rsid w:val="005D3691"/>
    <w:rsid w:val="005D4065"/>
    <w:rsid w:val="005D42B6"/>
    <w:rsid w:val="005D472C"/>
    <w:rsid w:val="005D479B"/>
    <w:rsid w:val="005D4834"/>
    <w:rsid w:val="005D4A63"/>
    <w:rsid w:val="005D4AC6"/>
    <w:rsid w:val="005D4CB9"/>
    <w:rsid w:val="005D53CF"/>
    <w:rsid w:val="005D554A"/>
    <w:rsid w:val="005D557C"/>
    <w:rsid w:val="005D5A8F"/>
    <w:rsid w:val="005D651A"/>
    <w:rsid w:val="005D7099"/>
    <w:rsid w:val="005D7143"/>
    <w:rsid w:val="005D7263"/>
    <w:rsid w:val="005D72BB"/>
    <w:rsid w:val="005D759E"/>
    <w:rsid w:val="005D767C"/>
    <w:rsid w:val="005D76C1"/>
    <w:rsid w:val="005D7797"/>
    <w:rsid w:val="005E029E"/>
    <w:rsid w:val="005E02B3"/>
    <w:rsid w:val="005E02FA"/>
    <w:rsid w:val="005E03D8"/>
    <w:rsid w:val="005E0993"/>
    <w:rsid w:val="005E0A29"/>
    <w:rsid w:val="005E0ADA"/>
    <w:rsid w:val="005E0BBC"/>
    <w:rsid w:val="005E0EEF"/>
    <w:rsid w:val="005E114F"/>
    <w:rsid w:val="005E1235"/>
    <w:rsid w:val="005E1D4D"/>
    <w:rsid w:val="005E1D93"/>
    <w:rsid w:val="005E23CC"/>
    <w:rsid w:val="005E2B80"/>
    <w:rsid w:val="005E2B97"/>
    <w:rsid w:val="005E2C77"/>
    <w:rsid w:val="005E326C"/>
    <w:rsid w:val="005E3448"/>
    <w:rsid w:val="005E34F0"/>
    <w:rsid w:val="005E36FD"/>
    <w:rsid w:val="005E3839"/>
    <w:rsid w:val="005E3AEF"/>
    <w:rsid w:val="005E4226"/>
    <w:rsid w:val="005E4242"/>
    <w:rsid w:val="005E4487"/>
    <w:rsid w:val="005E47C3"/>
    <w:rsid w:val="005E4A49"/>
    <w:rsid w:val="005E4ADE"/>
    <w:rsid w:val="005E4BD6"/>
    <w:rsid w:val="005E4EE0"/>
    <w:rsid w:val="005E5852"/>
    <w:rsid w:val="005E5CE5"/>
    <w:rsid w:val="005E5F54"/>
    <w:rsid w:val="005E65D3"/>
    <w:rsid w:val="005E65E1"/>
    <w:rsid w:val="005E6966"/>
    <w:rsid w:val="005E6B15"/>
    <w:rsid w:val="005E6D28"/>
    <w:rsid w:val="005E6DD3"/>
    <w:rsid w:val="005E6E3C"/>
    <w:rsid w:val="005E6FA4"/>
    <w:rsid w:val="005E78B5"/>
    <w:rsid w:val="005E7BB6"/>
    <w:rsid w:val="005E7E33"/>
    <w:rsid w:val="005E7E9E"/>
    <w:rsid w:val="005F0293"/>
    <w:rsid w:val="005F02BD"/>
    <w:rsid w:val="005F0330"/>
    <w:rsid w:val="005F0461"/>
    <w:rsid w:val="005F051D"/>
    <w:rsid w:val="005F053B"/>
    <w:rsid w:val="005F0D81"/>
    <w:rsid w:val="005F0E23"/>
    <w:rsid w:val="005F0E9A"/>
    <w:rsid w:val="005F118F"/>
    <w:rsid w:val="005F1247"/>
    <w:rsid w:val="005F15BB"/>
    <w:rsid w:val="005F1ACE"/>
    <w:rsid w:val="005F1EAF"/>
    <w:rsid w:val="005F1EC6"/>
    <w:rsid w:val="005F20A4"/>
    <w:rsid w:val="005F224F"/>
    <w:rsid w:val="005F2358"/>
    <w:rsid w:val="005F27CF"/>
    <w:rsid w:val="005F2A78"/>
    <w:rsid w:val="005F2C6E"/>
    <w:rsid w:val="005F2C77"/>
    <w:rsid w:val="005F2D74"/>
    <w:rsid w:val="005F3541"/>
    <w:rsid w:val="005F3A30"/>
    <w:rsid w:val="005F4095"/>
    <w:rsid w:val="005F42C5"/>
    <w:rsid w:val="005F466C"/>
    <w:rsid w:val="005F469E"/>
    <w:rsid w:val="005F478B"/>
    <w:rsid w:val="005F49DE"/>
    <w:rsid w:val="005F4A59"/>
    <w:rsid w:val="005F4E3E"/>
    <w:rsid w:val="005F4F57"/>
    <w:rsid w:val="005F518E"/>
    <w:rsid w:val="005F5775"/>
    <w:rsid w:val="005F5885"/>
    <w:rsid w:val="005F58EA"/>
    <w:rsid w:val="005F5A8F"/>
    <w:rsid w:val="005F5F73"/>
    <w:rsid w:val="005F6B61"/>
    <w:rsid w:val="005F6CED"/>
    <w:rsid w:val="005F6F32"/>
    <w:rsid w:val="005F6F57"/>
    <w:rsid w:val="005F6FE9"/>
    <w:rsid w:val="005F7180"/>
    <w:rsid w:val="005F7184"/>
    <w:rsid w:val="005F73F1"/>
    <w:rsid w:val="005F75E2"/>
    <w:rsid w:val="005F7756"/>
    <w:rsid w:val="005F7A4E"/>
    <w:rsid w:val="005F7ACE"/>
    <w:rsid w:val="00600686"/>
    <w:rsid w:val="006009AB"/>
    <w:rsid w:val="00600A33"/>
    <w:rsid w:val="00600AE1"/>
    <w:rsid w:val="00600B51"/>
    <w:rsid w:val="00600B74"/>
    <w:rsid w:val="00600F06"/>
    <w:rsid w:val="00600F07"/>
    <w:rsid w:val="00600F4C"/>
    <w:rsid w:val="0060122E"/>
    <w:rsid w:val="00601332"/>
    <w:rsid w:val="00601373"/>
    <w:rsid w:val="006015B7"/>
    <w:rsid w:val="00601AFA"/>
    <w:rsid w:val="00601BC0"/>
    <w:rsid w:val="00601C1A"/>
    <w:rsid w:val="00601FDC"/>
    <w:rsid w:val="0060210E"/>
    <w:rsid w:val="00602316"/>
    <w:rsid w:val="00602652"/>
    <w:rsid w:val="0060286F"/>
    <w:rsid w:val="00602AA6"/>
    <w:rsid w:val="00602ADB"/>
    <w:rsid w:val="00603371"/>
    <w:rsid w:val="0060349F"/>
    <w:rsid w:val="00603805"/>
    <w:rsid w:val="00603D72"/>
    <w:rsid w:val="00603D85"/>
    <w:rsid w:val="00603E2B"/>
    <w:rsid w:val="00603F0D"/>
    <w:rsid w:val="0060414C"/>
    <w:rsid w:val="006049A5"/>
    <w:rsid w:val="00604AC1"/>
    <w:rsid w:val="00604EFC"/>
    <w:rsid w:val="006055F0"/>
    <w:rsid w:val="00605748"/>
    <w:rsid w:val="006057EA"/>
    <w:rsid w:val="0060594D"/>
    <w:rsid w:val="00605FFB"/>
    <w:rsid w:val="006062BF"/>
    <w:rsid w:val="00606398"/>
    <w:rsid w:val="006064E9"/>
    <w:rsid w:val="00606517"/>
    <w:rsid w:val="00606568"/>
    <w:rsid w:val="0060680A"/>
    <w:rsid w:val="0060694C"/>
    <w:rsid w:val="00606A59"/>
    <w:rsid w:val="0060715B"/>
    <w:rsid w:val="006071A2"/>
    <w:rsid w:val="00607237"/>
    <w:rsid w:val="006075CE"/>
    <w:rsid w:val="006077E2"/>
    <w:rsid w:val="00607A96"/>
    <w:rsid w:val="00607B17"/>
    <w:rsid w:val="00607F0F"/>
    <w:rsid w:val="00610010"/>
    <w:rsid w:val="00610384"/>
    <w:rsid w:val="0061041A"/>
    <w:rsid w:val="00610619"/>
    <w:rsid w:val="00610832"/>
    <w:rsid w:val="00610F1B"/>
    <w:rsid w:val="0061151B"/>
    <w:rsid w:val="006115C4"/>
    <w:rsid w:val="00611A36"/>
    <w:rsid w:val="00611FB4"/>
    <w:rsid w:val="0061228B"/>
    <w:rsid w:val="00612690"/>
    <w:rsid w:val="00612935"/>
    <w:rsid w:val="00612ADC"/>
    <w:rsid w:val="00612B59"/>
    <w:rsid w:val="006139C0"/>
    <w:rsid w:val="00613AF9"/>
    <w:rsid w:val="00613E4A"/>
    <w:rsid w:val="006144AF"/>
    <w:rsid w:val="00614C17"/>
    <w:rsid w:val="00614F11"/>
    <w:rsid w:val="006150CA"/>
    <w:rsid w:val="0061510C"/>
    <w:rsid w:val="00615116"/>
    <w:rsid w:val="0061532C"/>
    <w:rsid w:val="006154FF"/>
    <w:rsid w:val="00615660"/>
    <w:rsid w:val="00615880"/>
    <w:rsid w:val="00615B4D"/>
    <w:rsid w:val="00615B91"/>
    <w:rsid w:val="00615CFB"/>
    <w:rsid w:val="00616ACF"/>
    <w:rsid w:val="00616AD8"/>
    <w:rsid w:val="00616B14"/>
    <w:rsid w:val="00616B63"/>
    <w:rsid w:val="00616C87"/>
    <w:rsid w:val="00616CA3"/>
    <w:rsid w:val="00616D9A"/>
    <w:rsid w:val="00616F4F"/>
    <w:rsid w:val="0061743B"/>
    <w:rsid w:val="00617484"/>
    <w:rsid w:val="00617692"/>
    <w:rsid w:val="00617947"/>
    <w:rsid w:val="00617E65"/>
    <w:rsid w:val="00620203"/>
    <w:rsid w:val="0062026F"/>
    <w:rsid w:val="00620285"/>
    <w:rsid w:val="006204AF"/>
    <w:rsid w:val="00620760"/>
    <w:rsid w:val="006207F5"/>
    <w:rsid w:val="00620F08"/>
    <w:rsid w:val="00621001"/>
    <w:rsid w:val="0062114F"/>
    <w:rsid w:val="00621ABD"/>
    <w:rsid w:val="00621C29"/>
    <w:rsid w:val="00621F1F"/>
    <w:rsid w:val="00622774"/>
    <w:rsid w:val="00622A7E"/>
    <w:rsid w:val="00622F62"/>
    <w:rsid w:val="00622FBE"/>
    <w:rsid w:val="006234ED"/>
    <w:rsid w:val="00623832"/>
    <w:rsid w:val="006238DD"/>
    <w:rsid w:val="00623B51"/>
    <w:rsid w:val="00623E05"/>
    <w:rsid w:val="00623F78"/>
    <w:rsid w:val="00623F79"/>
    <w:rsid w:val="00624047"/>
    <w:rsid w:val="006247EA"/>
    <w:rsid w:val="00624B23"/>
    <w:rsid w:val="00624E03"/>
    <w:rsid w:val="00625150"/>
    <w:rsid w:val="006252DA"/>
    <w:rsid w:val="006253A3"/>
    <w:rsid w:val="0062544A"/>
    <w:rsid w:val="0062550F"/>
    <w:rsid w:val="006257B2"/>
    <w:rsid w:val="0062588C"/>
    <w:rsid w:val="00625A94"/>
    <w:rsid w:val="00625D25"/>
    <w:rsid w:val="00625D4C"/>
    <w:rsid w:val="006263A1"/>
    <w:rsid w:val="00626606"/>
    <w:rsid w:val="006266E1"/>
    <w:rsid w:val="006268A0"/>
    <w:rsid w:val="00626C2B"/>
    <w:rsid w:val="006275DF"/>
    <w:rsid w:val="00627D3F"/>
    <w:rsid w:val="00627F63"/>
    <w:rsid w:val="006300FA"/>
    <w:rsid w:val="0063017F"/>
    <w:rsid w:val="0063034B"/>
    <w:rsid w:val="00630752"/>
    <w:rsid w:val="00630A17"/>
    <w:rsid w:val="00630BD1"/>
    <w:rsid w:val="00630E04"/>
    <w:rsid w:val="00630E3B"/>
    <w:rsid w:val="00631380"/>
    <w:rsid w:val="006317F5"/>
    <w:rsid w:val="00631BF3"/>
    <w:rsid w:val="00631C24"/>
    <w:rsid w:val="00632297"/>
    <w:rsid w:val="0063266F"/>
    <w:rsid w:val="006326DA"/>
    <w:rsid w:val="006334D7"/>
    <w:rsid w:val="0063363B"/>
    <w:rsid w:val="006336CB"/>
    <w:rsid w:val="006338D2"/>
    <w:rsid w:val="00633929"/>
    <w:rsid w:val="00633BE9"/>
    <w:rsid w:val="00633E30"/>
    <w:rsid w:val="00633F97"/>
    <w:rsid w:val="00633FF4"/>
    <w:rsid w:val="00634035"/>
    <w:rsid w:val="006340D5"/>
    <w:rsid w:val="006344AE"/>
    <w:rsid w:val="0063456F"/>
    <w:rsid w:val="006348D1"/>
    <w:rsid w:val="006348FD"/>
    <w:rsid w:val="00634915"/>
    <w:rsid w:val="00634FC3"/>
    <w:rsid w:val="0063525F"/>
    <w:rsid w:val="0063538A"/>
    <w:rsid w:val="0063548D"/>
    <w:rsid w:val="006354F3"/>
    <w:rsid w:val="00635F34"/>
    <w:rsid w:val="006360F0"/>
    <w:rsid w:val="006364E7"/>
    <w:rsid w:val="006367AC"/>
    <w:rsid w:val="0063685D"/>
    <w:rsid w:val="00636C5F"/>
    <w:rsid w:val="00636E43"/>
    <w:rsid w:val="006373AC"/>
    <w:rsid w:val="00637641"/>
    <w:rsid w:val="006376BC"/>
    <w:rsid w:val="00637B5C"/>
    <w:rsid w:val="0064064D"/>
    <w:rsid w:val="00640757"/>
    <w:rsid w:val="00640AA3"/>
    <w:rsid w:val="0064103C"/>
    <w:rsid w:val="00641714"/>
    <w:rsid w:val="0064189F"/>
    <w:rsid w:val="00641B16"/>
    <w:rsid w:val="00641F62"/>
    <w:rsid w:val="006420B9"/>
    <w:rsid w:val="0064246D"/>
    <w:rsid w:val="006425F1"/>
    <w:rsid w:val="00642952"/>
    <w:rsid w:val="00642BDD"/>
    <w:rsid w:val="00643026"/>
    <w:rsid w:val="006431E5"/>
    <w:rsid w:val="0064366D"/>
    <w:rsid w:val="0064371C"/>
    <w:rsid w:val="00643852"/>
    <w:rsid w:val="00643898"/>
    <w:rsid w:val="00643A95"/>
    <w:rsid w:val="00643D7E"/>
    <w:rsid w:val="00643D82"/>
    <w:rsid w:val="00643F4F"/>
    <w:rsid w:val="00644056"/>
    <w:rsid w:val="006440B4"/>
    <w:rsid w:val="00644221"/>
    <w:rsid w:val="00644E52"/>
    <w:rsid w:val="00644F88"/>
    <w:rsid w:val="006452B3"/>
    <w:rsid w:val="006453DD"/>
    <w:rsid w:val="0064562B"/>
    <w:rsid w:val="0064582A"/>
    <w:rsid w:val="00645A8A"/>
    <w:rsid w:val="00645D67"/>
    <w:rsid w:val="00645EA7"/>
    <w:rsid w:val="0064671D"/>
    <w:rsid w:val="00646D6D"/>
    <w:rsid w:val="00646E3C"/>
    <w:rsid w:val="006475B6"/>
    <w:rsid w:val="00647E3D"/>
    <w:rsid w:val="0065024C"/>
    <w:rsid w:val="00650418"/>
    <w:rsid w:val="00650847"/>
    <w:rsid w:val="00650A5B"/>
    <w:rsid w:val="00650C6E"/>
    <w:rsid w:val="00650D89"/>
    <w:rsid w:val="00651685"/>
    <w:rsid w:val="006517C9"/>
    <w:rsid w:val="00652075"/>
    <w:rsid w:val="00652237"/>
    <w:rsid w:val="00652382"/>
    <w:rsid w:val="0065239D"/>
    <w:rsid w:val="0065240A"/>
    <w:rsid w:val="0065240F"/>
    <w:rsid w:val="00652545"/>
    <w:rsid w:val="00652547"/>
    <w:rsid w:val="00652898"/>
    <w:rsid w:val="006529DD"/>
    <w:rsid w:val="00652D02"/>
    <w:rsid w:val="00652D4C"/>
    <w:rsid w:val="00652D7F"/>
    <w:rsid w:val="006537C1"/>
    <w:rsid w:val="0065390F"/>
    <w:rsid w:val="00653E1D"/>
    <w:rsid w:val="00654538"/>
    <w:rsid w:val="00654561"/>
    <w:rsid w:val="00654BAA"/>
    <w:rsid w:val="00654DD0"/>
    <w:rsid w:val="0065533C"/>
    <w:rsid w:val="00655480"/>
    <w:rsid w:val="006557C6"/>
    <w:rsid w:val="0065598C"/>
    <w:rsid w:val="00655ACD"/>
    <w:rsid w:val="00655B64"/>
    <w:rsid w:val="00655BD3"/>
    <w:rsid w:val="00655C05"/>
    <w:rsid w:val="00655C3A"/>
    <w:rsid w:val="00655C9A"/>
    <w:rsid w:val="006560C3"/>
    <w:rsid w:val="006562AB"/>
    <w:rsid w:val="00656576"/>
    <w:rsid w:val="00656C8A"/>
    <w:rsid w:val="00656D72"/>
    <w:rsid w:val="00656FD7"/>
    <w:rsid w:val="0065723C"/>
    <w:rsid w:val="00657510"/>
    <w:rsid w:val="00657C37"/>
    <w:rsid w:val="0066008A"/>
    <w:rsid w:val="006601B6"/>
    <w:rsid w:val="006601DA"/>
    <w:rsid w:val="006602AA"/>
    <w:rsid w:val="006605F7"/>
    <w:rsid w:val="00660819"/>
    <w:rsid w:val="00660C72"/>
    <w:rsid w:val="006612D2"/>
    <w:rsid w:val="0066152D"/>
    <w:rsid w:val="0066156F"/>
    <w:rsid w:val="00661AE5"/>
    <w:rsid w:val="00661BE7"/>
    <w:rsid w:val="00661CD9"/>
    <w:rsid w:val="0066214F"/>
    <w:rsid w:val="00662EA1"/>
    <w:rsid w:val="00663D9D"/>
    <w:rsid w:val="00663E42"/>
    <w:rsid w:val="00663F35"/>
    <w:rsid w:val="0066430F"/>
    <w:rsid w:val="00664448"/>
    <w:rsid w:val="00664A6C"/>
    <w:rsid w:val="00664C15"/>
    <w:rsid w:val="00664C8A"/>
    <w:rsid w:val="006650DA"/>
    <w:rsid w:val="006651E9"/>
    <w:rsid w:val="006652F3"/>
    <w:rsid w:val="006659C5"/>
    <w:rsid w:val="00665DF8"/>
    <w:rsid w:val="00665FB9"/>
    <w:rsid w:val="0066678A"/>
    <w:rsid w:val="00666EAC"/>
    <w:rsid w:val="00666EBC"/>
    <w:rsid w:val="00667712"/>
    <w:rsid w:val="006679F5"/>
    <w:rsid w:val="00667BC6"/>
    <w:rsid w:val="00667C54"/>
    <w:rsid w:val="00667EF3"/>
    <w:rsid w:val="006700B8"/>
    <w:rsid w:val="0067045F"/>
    <w:rsid w:val="006707C5"/>
    <w:rsid w:val="00670811"/>
    <w:rsid w:val="00670D4D"/>
    <w:rsid w:val="00670DB5"/>
    <w:rsid w:val="00670FB4"/>
    <w:rsid w:val="00670FF7"/>
    <w:rsid w:val="00671190"/>
    <w:rsid w:val="0067169D"/>
    <w:rsid w:val="006718A5"/>
    <w:rsid w:val="00671E72"/>
    <w:rsid w:val="00671F93"/>
    <w:rsid w:val="006720E8"/>
    <w:rsid w:val="006724FB"/>
    <w:rsid w:val="00672508"/>
    <w:rsid w:val="00672907"/>
    <w:rsid w:val="00673063"/>
    <w:rsid w:val="00673093"/>
    <w:rsid w:val="0067310A"/>
    <w:rsid w:val="006731A1"/>
    <w:rsid w:val="00673D09"/>
    <w:rsid w:val="00673E20"/>
    <w:rsid w:val="00673E7E"/>
    <w:rsid w:val="00673F2B"/>
    <w:rsid w:val="006740AF"/>
    <w:rsid w:val="00674173"/>
    <w:rsid w:val="00674698"/>
    <w:rsid w:val="00674B8E"/>
    <w:rsid w:val="00674D3E"/>
    <w:rsid w:val="00674D44"/>
    <w:rsid w:val="00674DF5"/>
    <w:rsid w:val="0067535F"/>
    <w:rsid w:val="00675879"/>
    <w:rsid w:val="00675E8A"/>
    <w:rsid w:val="00675F26"/>
    <w:rsid w:val="006760ED"/>
    <w:rsid w:val="00676321"/>
    <w:rsid w:val="00676533"/>
    <w:rsid w:val="0067688D"/>
    <w:rsid w:val="00676936"/>
    <w:rsid w:val="006770E6"/>
    <w:rsid w:val="006777F1"/>
    <w:rsid w:val="00677CDE"/>
    <w:rsid w:val="006802A3"/>
    <w:rsid w:val="0068097E"/>
    <w:rsid w:val="00680A24"/>
    <w:rsid w:val="00680D01"/>
    <w:rsid w:val="0068107E"/>
    <w:rsid w:val="00681623"/>
    <w:rsid w:val="00681788"/>
    <w:rsid w:val="00681FC8"/>
    <w:rsid w:val="00681FF6"/>
    <w:rsid w:val="00682076"/>
    <w:rsid w:val="00682231"/>
    <w:rsid w:val="00682434"/>
    <w:rsid w:val="00682561"/>
    <w:rsid w:val="006825C9"/>
    <w:rsid w:val="00682810"/>
    <w:rsid w:val="0068289A"/>
    <w:rsid w:val="00682908"/>
    <w:rsid w:val="00682E68"/>
    <w:rsid w:val="00682F77"/>
    <w:rsid w:val="006831F6"/>
    <w:rsid w:val="00683279"/>
    <w:rsid w:val="0068328C"/>
    <w:rsid w:val="006832CC"/>
    <w:rsid w:val="00683699"/>
    <w:rsid w:val="00683EE2"/>
    <w:rsid w:val="00684372"/>
    <w:rsid w:val="00684ACA"/>
    <w:rsid w:val="00684AF1"/>
    <w:rsid w:val="00684BF2"/>
    <w:rsid w:val="00684C4D"/>
    <w:rsid w:val="00684D74"/>
    <w:rsid w:val="00684EB0"/>
    <w:rsid w:val="00684F62"/>
    <w:rsid w:val="00684FF9"/>
    <w:rsid w:val="006852DE"/>
    <w:rsid w:val="006853C8"/>
    <w:rsid w:val="006854ED"/>
    <w:rsid w:val="00685714"/>
    <w:rsid w:val="0068594F"/>
    <w:rsid w:val="00685B69"/>
    <w:rsid w:val="00685CB9"/>
    <w:rsid w:val="0068606D"/>
    <w:rsid w:val="00686073"/>
    <w:rsid w:val="00686294"/>
    <w:rsid w:val="006863D7"/>
    <w:rsid w:val="00686476"/>
    <w:rsid w:val="0068667E"/>
    <w:rsid w:val="00687311"/>
    <w:rsid w:val="00687847"/>
    <w:rsid w:val="006879F5"/>
    <w:rsid w:val="00690214"/>
    <w:rsid w:val="00690383"/>
    <w:rsid w:val="00690A3C"/>
    <w:rsid w:val="00690C11"/>
    <w:rsid w:val="00690C53"/>
    <w:rsid w:val="00690D2B"/>
    <w:rsid w:val="00690F80"/>
    <w:rsid w:val="00691E73"/>
    <w:rsid w:val="006924B9"/>
    <w:rsid w:val="0069258F"/>
    <w:rsid w:val="00692B21"/>
    <w:rsid w:val="00692DD8"/>
    <w:rsid w:val="006930C8"/>
    <w:rsid w:val="0069328B"/>
    <w:rsid w:val="00693484"/>
    <w:rsid w:val="00693960"/>
    <w:rsid w:val="00694502"/>
    <w:rsid w:val="00694640"/>
    <w:rsid w:val="006949AB"/>
    <w:rsid w:val="00694DCE"/>
    <w:rsid w:val="00695071"/>
    <w:rsid w:val="006951EE"/>
    <w:rsid w:val="00695232"/>
    <w:rsid w:val="006955EE"/>
    <w:rsid w:val="006956EB"/>
    <w:rsid w:val="00695AEF"/>
    <w:rsid w:val="00695FC5"/>
    <w:rsid w:val="0069624D"/>
    <w:rsid w:val="0069640C"/>
    <w:rsid w:val="00696A24"/>
    <w:rsid w:val="006970B4"/>
    <w:rsid w:val="006970C9"/>
    <w:rsid w:val="006971D9"/>
    <w:rsid w:val="00697425"/>
    <w:rsid w:val="00697658"/>
    <w:rsid w:val="006977E8"/>
    <w:rsid w:val="00697D23"/>
    <w:rsid w:val="006A0005"/>
    <w:rsid w:val="006A039F"/>
    <w:rsid w:val="006A0472"/>
    <w:rsid w:val="006A0507"/>
    <w:rsid w:val="006A0739"/>
    <w:rsid w:val="006A07AB"/>
    <w:rsid w:val="006A0C7D"/>
    <w:rsid w:val="006A0DF1"/>
    <w:rsid w:val="006A1046"/>
    <w:rsid w:val="006A11C6"/>
    <w:rsid w:val="006A1A2A"/>
    <w:rsid w:val="006A1A96"/>
    <w:rsid w:val="006A1C40"/>
    <w:rsid w:val="006A262E"/>
    <w:rsid w:val="006A280A"/>
    <w:rsid w:val="006A28C2"/>
    <w:rsid w:val="006A2A6E"/>
    <w:rsid w:val="006A2AA6"/>
    <w:rsid w:val="006A2AEF"/>
    <w:rsid w:val="006A2BCC"/>
    <w:rsid w:val="006A31EC"/>
    <w:rsid w:val="006A3D9A"/>
    <w:rsid w:val="006A3E76"/>
    <w:rsid w:val="006A41B3"/>
    <w:rsid w:val="006A434D"/>
    <w:rsid w:val="006A43E8"/>
    <w:rsid w:val="006A45A9"/>
    <w:rsid w:val="006A4615"/>
    <w:rsid w:val="006A4B79"/>
    <w:rsid w:val="006A4D75"/>
    <w:rsid w:val="006A4FD0"/>
    <w:rsid w:val="006A5422"/>
    <w:rsid w:val="006A5443"/>
    <w:rsid w:val="006A5926"/>
    <w:rsid w:val="006A5A4E"/>
    <w:rsid w:val="006A5AE3"/>
    <w:rsid w:val="006A5CC9"/>
    <w:rsid w:val="006A5EB5"/>
    <w:rsid w:val="006A617F"/>
    <w:rsid w:val="006A6376"/>
    <w:rsid w:val="006A6538"/>
    <w:rsid w:val="006A6574"/>
    <w:rsid w:val="006A663A"/>
    <w:rsid w:val="006A6A76"/>
    <w:rsid w:val="006A6B0B"/>
    <w:rsid w:val="006A73B6"/>
    <w:rsid w:val="006A74BD"/>
    <w:rsid w:val="006A7692"/>
    <w:rsid w:val="006A76A8"/>
    <w:rsid w:val="006A7A40"/>
    <w:rsid w:val="006A7BDA"/>
    <w:rsid w:val="006A7FE9"/>
    <w:rsid w:val="006B02B4"/>
    <w:rsid w:val="006B02DF"/>
    <w:rsid w:val="006B03A3"/>
    <w:rsid w:val="006B04EA"/>
    <w:rsid w:val="006B0699"/>
    <w:rsid w:val="006B0D29"/>
    <w:rsid w:val="006B0EA9"/>
    <w:rsid w:val="006B0FE6"/>
    <w:rsid w:val="006B1033"/>
    <w:rsid w:val="006B15FF"/>
    <w:rsid w:val="006B1AF5"/>
    <w:rsid w:val="006B1D3A"/>
    <w:rsid w:val="006B21AC"/>
    <w:rsid w:val="006B2309"/>
    <w:rsid w:val="006B2360"/>
    <w:rsid w:val="006B2416"/>
    <w:rsid w:val="006B2A79"/>
    <w:rsid w:val="006B2D56"/>
    <w:rsid w:val="006B2F4E"/>
    <w:rsid w:val="006B2F94"/>
    <w:rsid w:val="006B3239"/>
    <w:rsid w:val="006B339E"/>
    <w:rsid w:val="006B33D4"/>
    <w:rsid w:val="006B3588"/>
    <w:rsid w:val="006B369A"/>
    <w:rsid w:val="006B394F"/>
    <w:rsid w:val="006B3B56"/>
    <w:rsid w:val="006B3BC2"/>
    <w:rsid w:val="006B3D89"/>
    <w:rsid w:val="006B4016"/>
    <w:rsid w:val="006B41C9"/>
    <w:rsid w:val="006B45CB"/>
    <w:rsid w:val="006B4888"/>
    <w:rsid w:val="006B4BEB"/>
    <w:rsid w:val="006B4CD1"/>
    <w:rsid w:val="006B4DB1"/>
    <w:rsid w:val="006B5744"/>
    <w:rsid w:val="006B588C"/>
    <w:rsid w:val="006B5CC0"/>
    <w:rsid w:val="006B6253"/>
    <w:rsid w:val="006B65E8"/>
    <w:rsid w:val="006B6617"/>
    <w:rsid w:val="006B6AB7"/>
    <w:rsid w:val="006B6B1B"/>
    <w:rsid w:val="006B6BFA"/>
    <w:rsid w:val="006B6D5D"/>
    <w:rsid w:val="006B6E1B"/>
    <w:rsid w:val="006B6EE4"/>
    <w:rsid w:val="006B75EC"/>
    <w:rsid w:val="006B7623"/>
    <w:rsid w:val="006B7838"/>
    <w:rsid w:val="006B7F7F"/>
    <w:rsid w:val="006C0271"/>
    <w:rsid w:val="006C09D4"/>
    <w:rsid w:val="006C0A85"/>
    <w:rsid w:val="006C0D16"/>
    <w:rsid w:val="006C0FC3"/>
    <w:rsid w:val="006C1100"/>
    <w:rsid w:val="006C112C"/>
    <w:rsid w:val="006C14E5"/>
    <w:rsid w:val="006C1558"/>
    <w:rsid w:val="006C1622"/>
    <w:rsid w:val="006C16B0"/>
    <w:rsid w:val="006C1A4B"/>
    <w:rsid w:val="006C1B57"/>
    <w:rsid w:val="006C1FEB"/>
    <w:rsid w:val="006C2152"/>
    <w:rsid w:val="006C23AB"/>
    <w:rsid w:val="006C2918"/>
    <w:rsid w:val="006C2D42"/>
    <w:rsid w:val="006C2F27"/>
    <w:rsid w:val="006C3814"/>
    <w:rsid w:val="006C3A55"/>
    <w:rsid w:val="006C3B37"/>
    <w:rsid w:val="006C41CD"/>
    <w:rsid w:val="006C4361"/>
    <w:rsid w:val="006C46E1"/>
    <w:rsid w:val="006C478A"/>
    <w:rsid w:val="006C495F"/>
    <w:rsid w:val="006C4D30"/>
    <w:rsid w:val="006C4E03"/>
    <w:rsid w:val="006C520E"/>
    <w:rsid w:val="006C5BF2"/>
    <w:rsid w:val="006C5F6F"/>
    <w:rsid w:val="006C6028"/>
    <w:rsid w:val="006C60A9"/>
    <w:rsid w:val="006C64EE"/>
    <w:rsid w:val="006C6727"/>
    <w:rsid w:val="006C6774"/>
    <w:rsid w:val="006C6CEC"/>
    <w:rsid w:val="006C6D8C"/>
    <w:rsid w:val="006C6E3B"/>
    <w:rsid w:val="006C6F0C"/>
    <w:rsid w:val="006C770F"/>
    <w:rsid w:val="006C7886"/>
    <w:rsid w:val="006C7BCF"/>
    <w:rsid w:val="006D01B1"/>
    <w:rsid w:val="006D01C2"/>
    <w:rsid w:val="006D01E5"/>
    <w:rsid w:val="006D0955"/>
    <w:rsid w:val="006D0F0A"/>
    <w:rsid w:val="006D1957"/>
    <w:rsid w:val="006D1EA0"/>
    <w:rsid w:val="006D219E"/>
    <w:rsid w:val="006D21F2"/>
    <w:rsid w:val="006D2201"/>
    <w:rsid w:val="006D23B0"/>
    <w:rsid w:val="006D252A"/>
    <w:rsid w:val="006D287D"/>
    <w:rsid w:val="006D30F8"/>
    <w:rsid w:val="006D3837"/>
    <w:rsid w:val="006D3B0C"/>
    <w:rsid w:val="006D3C11"/>
    <w:rsid w:val="006D429E"/>
    <w:rsid w:val="006D44A6"/>
    <w:rsid w:val="006D44C0"/>
    <w:rsid w:val="006D48C0"/>
    <w:rsid w:val="006D4946"/>
    <w:rsid w:val="006D4C90"/>
    <w:rsid w:val="006D4F2B"/>
    <w:rsid w:val="006D5134"/>
    <w:rsid w:val="006D558B"/>
    <w:rsid w:val="006D5715"/>
    <w:rsid w:val="006D5822"/>
    <w:rsid w:val="006D5A3F"/>
    <w:rsid w:val="006D5B0B"/>
    <w:rsid w:val="006D617C"/>
    <w:rsid w:val="006D6488"/>
    <w:rsid w:val="006D6510"/>
    <w:rsid w:val="006D65E5"/>
    <w:rsid w:val="006D6862"/>
    <w:rsid w:val="006D68E2"/>
    <w:rsid w:val="006D6970"/>
    <w:rsid w:val="006D6CAD"/>
    <w:rsid w:val="006D6CDD"/>
    <w:rsid w:val="006D7159"/>
    <w:rsid w:val="006D72D6"/>
    <w:rsid w:val="006D737E"/>
    <w:rsid w:val="006D7645"/>
    <w:rsid w:val="006D7C38"/>
    <w:rsid w:val="006D7F2B"/>
    <w:rsid w:val="006E020D"/>
    <w:rsid w:val="006E0290"/>
    <w:rsid w:val="006E08A9"/>
    <w:rsid w:val="006E09CA"/>
    <w:rsid w:val="006E0BEC"/>
    <w:rsid w:val="006E0E24"/>
    <w:rsid w:val="006E143D"/>
    <w:rsid w:val="006E1D87"/>
    <w:rsid w:val="006E211F"/>
    <w:rsid w:val="006E2276"/>
    <w:rsid w:val="006E252E"/>
    <w:rsid w:val="006E2819"/>
    <w:rsid w:val="006E289F"/>
    <w:rsid w:val="006E28FA"/>
    <w:rsid w:val="006E2C06"/>
    <w:rsid w:val="006E2D99"/>
    <w:rsid w:val="006E2E5C"/>
    <w:rsid w:val="006E3149"/>
    <w:rsid w:val="006E32AA"/>
    <w:rsid w:val="006E3390"/>
    <w:rsid w:val="006E36FF"/>
    <w:rsid w:val="006E3745"/>
    <w:rsid w:val="006E3A2C"/>
    <w:rsid w:val="006E3EA5"/>
    <w:rsid w:val="006E3F43"/>
    <w:rsid w:val="006E49B2"/>
    <w:rsid w:val="006E4ACE"/>
    <w:rsid w:val="006E5295"/>
    <w:rsid w:val="006E5706"/>
    <w:rsid w:val="006E5DAA"/>
    <w:rsid w:val="006E6069"/>
    <w:rsid w:val="006E6084"/>
    <w:rsid w:val="006E6156"/>
    <w:rsid w:val="006E6172"/>
    <w:rsid w:val="006E6721"/>
    <w:rsid w:val="006E69F3"/>
    <w:rsid w:val="006E6AF1"/>
    <w:rsid w:val="006E718C"/>
    <w:rsid w:val="006E7452"/>
    <w:rsid w:val="006E7A09"/>
    <w:rsid w:val="006E7A34"/>
    <w:rsid w:val="006E7D1A"/>
    <w:rsid w:val="006E7E1B"/>
    <w:rsid w:val="006E7F4C"/>
    <w:rsid w:val="006F0A0E"/>
    <w:rsid w:val="006F0ABE"/>
    <w:rsid w:val="006F0D0D"/>
    <w:rsid w:val="006F0D70"/>
    <w:rsid w:val="006F0F14"/>
    <w:rsid w:val="006F1508"/>
    <w:rsid w:val="006F152F"/>
    <w:rsid w:val="006F16A8"/>
    <w:rsid w:val="006F1955"/>
    <w:rsid w:val="006F19FA"/>
    <w:rsid w:val="006F1AF3"/>
    <w:rsid w:val="006F1E01"/>
    <w:rsid w:val="006F26A2"/>
    <w:rsid w:val="006F2A96"/>
    <w:rsid w:val="006F2CB8"/>
    <w:rsid w:val="006F2E04"/>
    <w:rsid w:val="006F3074"/>
    <w:rsid w:val="006F30B6"/>
    <w:rsid w:val="006F3598"/>
    <w:rsid w:val="006F377A"/>
    <w:rsid w:val="006F3A1E"/>
    <w:rsid w:val="006F4112"/>
    <w:rsid w:val="006F44A4"/>
    <w:rsid w:val="006F44EB"/>
    <w:rsid w:val="006F4C6A"/>
    <w:rsid w:val="006F5035"/>
    <w:rsid w:val="006F54A4"/>
    <w:rsid w:val="006F553D"/>
    <w:rsid w:val="006F56B9"/>
    <w:rsid w:val="006F5BAF"/>
    <w:rsid w:val="006F5D65"/>
    <w:rsid w:val="006F5DAC"/>
    <w:rsid w:val="006F6072"/>
    <w:rsid w:val="006F60CD"/>
    <w:rsid w:val="006F6264"/>
    <w:rsid w:val="006F69F0"/>
    <w:rsid w:val="006F6A28"/>
    <w:rsid w:val="006F6B44"/>
    <w:rsid w:val="006F6BDB"/>
    <w:rsid w:val="006F6E7F"/>
    <w:rsid w:val="006F7127"/>
    <w:rsid w:val="006F74EE"/>
    <w:rsid w:val="006F7504"/>
    <w:rsid w:val="006F7697"/>
    <w:rsid w:val="006F778E"/>
    <w:rsid w:val="006F79F1"/>
    <w:rsid w:val="006F7BFF"/>
    <w:rsid w:val="006F7FB7"/>
    <w:rsid w:val="0070011C"/>
    <w:rsid w:val="007003DE"/>
    <w:rsid w:val="00700FA4"/>
    <w:rsid w:val="0070116D"/>
    <w:rsid w:val="00701188"/>
    <w:rsid w:val="0070118C"/>
    <w:rsid w:val="00701523"/>
    <w:rsid w:val="00701605"/>
    <w:rsid w:val="0070175C"/>
    <w:rsid w:val="00701CCD"/>
    <w:rsid w:val="00702574"/>
    <w:rsid w:val="00702824"/>
    <w:rsid w:val="00703068"/>
    <w:rsid w:val="0070357F"/>
    <w:rsid w:val="00703635"/>
    <w:rsid w:val="00703736"/>
    <w:rsid w:val="00703C15"/>
    <w:rsid w:val="00703D44"/>
    <w:rsid w:val="00703DF7"/>
    <w:rsid w:val="007041FB"/>
    <w:rsid w:val="0070495A"/>
    <w:rsid w:val="00704A6A"/>
    <w:rsid w:val="00704B46"/>
    <w:rsid w:val="00704F1E"/>
    <w:rsid w:val="007051B8"/>
    <w:rsid w:val="007051E7"/>
    <w:rsid w:val="007052E3"/>
    <w:rsid w:val="00705677"/>
    <w:rsid w:val="00705962"/>
    <w:rsid w:val="007060C1"/>
    <w:rsid w:val="0070628A"/>
    <w:rsid w:val="0070632B"/>
    <w:rsid w:val="00706393"/>
    <w:rsid w:val="007063BB"/>
    <w:rsid w:val="00706CA0"/>
    <w:rsid w:val="00706EF3"/>
    <w:rsid w:val="00706FF4"/>
    <w:rsid w:val="00707195"/>
    <w:rsid w:val="007072D7"/>
    <w:rsid w:val="00707320"/>
    <w:rsid w:val="0070750B"/>
    <w:rsid w:val="00707C17"/>
    <w:rsid w:val="00707E05"/>
    <w:rsid w:val="00710031"/>
    <w:rsid w:val="007102F7"/>
    <w:rsid w:val="0071033B"/>
    <w:rsid w:val="0071058B"/>
    <w:rsid w:val="00710810"/>
    <w:rsid w:val="007109BC"/>
    <w:rsid w:val="00710CB2"/>
    <w:rsid w:val="00710DC2"/>
    <w:rsid w:val="00710E1E"/>
    <w:rsid w:val="00711120"/>
    <w:rsid w:val="007118E6"/>
    <w:rsid w:val="00711974"/>
    <w:rsid w:val="00711BA8"/>
    <w:rsid w:val="00711FA0"/>
    <w:rsid w:val="0071213C"/>
    <w:rsid w:val="007123CD"/>
    <w:rsid w:val="00712431"/>
    <w:rsid w:val="0071266C"/>
    <w:rsid w:val="00712865"/>
    <w:rsid w:val="00712DBB"/>
    <w:rsid w:val="0071321C"/>
    <w:rsid w:val="0071330A"/>
    <w:rsid w:val="00713558"/>
    <w:rsid w:val="00713C14"/>
    <w:rsid w:val="00713DB6"/>
    <w:rsid w:val="00713DD6"/>
    <w:rsid w:val="00713E6C"/>
    <w:rsid w:val="00713FEB"/>
    <w:rsid w:val="00714050"/>
    <w:rsid w:val="00714118"/>
    <w:rsid w:val="0071427B"/>
    <w:rsid w:val="00714D7A"/>
    <w:rsid w:val="007150AB"/>
    <w:rsid w:val="007152FD"/>
    <w:rsid w:val="007153B0"/>
    <w:rsid w:val="00715451"/>
    <w:rsid w:val="007157D1"/>
    <w:rsid w:val="007159D6"/>
    <w:rsid w:val="00715AF3"/>
    <w:rsid w:val="00715B75"/>
    <w:rsid w:val="00716516"/>
    <w:rsid w:val="00716A58"/>
    <w:rsid w:val="00716A5D"/>
    <w:rsid w:val="00716B9A"/>
    <w:rsid w:val="00716BA4"/>
    <w:rsid w:val="00716D4C"/>
    <w:rsid w:val="00716D9F"/>
    <w:rsid w:val="00716E9A"/>
    <w:rsid w:val="00717C92"/>
    <w:rsid w:val="0072002A"/>
    <w:rsid w:val="00720195"/>
    <w:rsid w:val="007205EA"/>
    <w:rsid w:val="00720E1A"/>
    <w:rsid w:val="00720EBA"/>
    <w:rsid w:val="00721203"/>
    <w:rsid w:val="00721814"/>
    <w:rsid w:val="00721ADD"/>
    <w:rsid w:val="00722155"/>
    <w:rsid w:val="0072276E"/>
    <w:rsid w:val="007227F3"/>
    <w:rsid w:val="007229DC"/>
    <w:rsid w:val="007230FD"/>
    <w:rsid w:val="0072327A"/>
    <w:rsid w:val="00723294"/>
    <w:rsid w:val="0072378B"/>
    <w:rsid w:val="00723832"/>
    <w:rsid w:val="00723876"/>
    <w:rsid w:val="00723AB0"/>
    <w:rsid w:val="00723B83"/>
    <w:rsid w:val="00724005"/>
    <w:rsid w:val="00724316"/>
    <w:rsid w:val="0072484D"/>
    <w:rsid w:val="00724855"/>
    <w:rsid w:val="007248B7"/>
    <w:rsid w:val="007249A8"/>
    <w:rsid w:val="00724DC4"/>
    <w:rsid w:val="00724DE3"/>
    <w:rsid w:val="00724F71"/>
    <w:rsid w:val="007252D4"/>
    <w:rsid w:val="00725318"/>
    <w:rsid w:val="00725608"/>
    <w:rsid w:val="0072575E"/>
    <w:rsid w:val="00725760"/>
    <w:rsid w:val="0072591F"/>
    <w:rsid w:val="00726486"/>
    <w:rsid w:val="00726776"/>
    <w:rsid w:val="00726778"/>
    <w:rsid w:val="00726C06"/>
    <w:rsid w:val="00726CC7"/>
    <w:rsid w:val="00726E66"/>
    <w:rsid w:val="0072718B"/>
    <w:rsid w:val="007272FD"/>
    <w:rsid w:val="00727308"/>
    <w:rsid w:val="00727311"/>
    <w:rsid w:val="007274C4"/>
    <w:rsid w:val="0072764B"/>
    <w:rsid w:val="00727A8D"/>
    <w:rsid w:val="00727B17"/>
    <w:rsid w:val="00727BCC"/>
    <w:rsid w:val="0073034E"/>
    <w:rsid w:val="00730705"/>
    <w:rsid w:val="0073078A"/>
    <w:rsid w:val="00730B04"/>
    <w:rsid w:val="00730B2C"/>
    <w:rsid w:val="00730BC9"/>
    <w:rsid w:val="00731209"/>
    <w:rsid w:val="00731A03"/>
    <w:rsid w:val="00731AF0"/>
    <w:rsid w:val="00731BC1"/>
    <w:rsid w:val="00732065"/>
    <w:rsid w:val="0073229D"/>
    <w:rsid w:val="00732385"/>
    <w:rsid w:val="00732609"/>
    <w:rsid w:val="0073269B"/>
    <w:rsid w:val="00732814"/>
    <w:rsid w:val="00732B77"/>
    <w:rsid w:val="00732E9C"/>
    <w:rsid w:val="00732FEB"/>
    <w:rsid w:val="007331C8"/>
    <w:rsid w:val="007333C0"/>
    <w:rsid w:val="00733CA7"/>
    <w:rsid w:val="00733D1A"/>
    <w:rsid w:val="00733DDD"/>
    <w:rsid w:val="00733F55"/>
    <w:rsid w:val="007344C2"/>
    <w:rsid w:val="007348BC"/>
    <w:rsid w:val="00734B52"/>
    <w:rsid w:val="00734B55"/>
    <w:rsid w:val="00734C7E"/>
    <w:rsid w:val="00734DCF"/>
    <w:rsid w:val="00734E43"/>
    <w:rsid w:val="00735A78"/>
    <w:rsid w:val="00735B0D"/>
    <w:rsid w:val="00735CD1"/>
    <w:rsid w:val="0073605D"/>
    <w:rsid w:val="00736429"/>
    <w:rsid w:val="007365BA"/>
    <w:rsid w:val="00736ACD"/>
    <w:rsid w:val="00736FBB"/>
    <w:rsid w:val="00737642"/>
    <w:rsid w:val="00737DCA"/>
    <w:rsid w:val="007407AE"/>
    <w:rsid w:val="00741084"/>
    <w:rsid w:val="007412CB"/>
    <w:rsid w:val="00741576"/>
    <w:rsid w:val="0074167A"/>
    <w:rsid w:val="0074176C"/>
    <w:rsid w:val="0074187A"/>
    <w:rsid w:val="00741E2A"/>
    <w:rsid w:val="0074212A"/>
    <w:rsid w:val="00742237"/>
    <w:rsid w:val="00742280"/>
    <w:rsid w:val="007422E6"/>
    <w:rsid w:val="00742836"/>
    <w:rsid w:val="007428AE"/>
    <w:rsid w:val="007429FC"/>
    <w:rsid w:val="00742A2A"/>
    <w:rsid w:val="007430D1"/>
    <w:rsid w:val="0074353C"/>
    <w:rsid w:val="007435B7"/>
    <w:rsid w:val="0074373E"/>
    <w:rsid w:val="007437BB"/>
    <w:rsid w:val="0074387F"/>
    <w:rsid w:val="007438C0"/>
    <w:rsid w:val="00743966"/>
    <w:rsid w:val="00743C60"/>
    <w:rsid w:val="00743E0C"/>
    <w:rsid w:val="00743E11"/>
    <w:rsid w:val="00743F5D"/>
    <w:rsid w:val="00744296"/>
    <w:rsid w:val="0074477E"/>
    <w:rsid w:val="00744ACE"/>
    <w:rsid w:val="00744C40"/>
    <w:rsid w:val="00744C6D"/>
    <w:rsid w:val="00744EC9"/>
    <w:rsid w:val="0074507A"/>
    <w:rsid w:val="007452A2"/>
    <w:rsid w:val="00745622"/>
    <w:rsid w:val="0074649E"/>
    <w:rsid w:val="0074661B"/>
    <w:rsid w:val="007468F8"/>
    <w:rsid w:val="00746A59"/>
    <w:rsid w:val="00746D27"/>
    <w:rsid w:val="00746E61"/>
    <w:rsid w:val="0074702F"/>
    <w:rsid w:val="0074720E"/>
    <w:rsid w:val="00747282"/>
    <w:rsid w:val="007472A3"/>
    <w:rsid w:val="007472C2"/>
    <w:rsid w:val="007473FE"/>
    <w:rsid w:val="0074749E"/>
    <w:rsid w:val="007477B9"/>
    <w:rsid w:val="00747844"/>
    <w:rsid w:val="0074797B"/>
    <w:rsid w:val="00747A02"/>
    <w:rsid w:val="00750422"/>
    <w:rsid w:val="00750A59"/>
    <w:rsid w:val="00750D0C"/>
    <w:rsid w:val="007511AD"/>
    <w:rsid w:val="00751520"/>
    <w:rsid w:val="007516A4"/>
    <w:rsid w:val="007516F4"/>
    <w:rsid w:val="00751716"/>
    <w:rsid w:val="00751991"/>
    <w:rsid w:val="00751DB9"/>
    <w:rsid w:val="00751DCF"/>
    <w:rsid w:val="00752202"/>
    <w:rsid w:val="00752345"/>
    <w:rsid w:val="00752993"/>
    <w:rsid w:val="00752B39"/>
    <w:rsid w:val="00752BAE"/>
    <w:rsid w:val="00752D51"/>
    <w:rsid w:val="00752DED"/>
    <w:rsid w:val="007530DE"/>
    <w:rsid w:val="007533D9"/>
    <w:rsid w:val="00753617"/>
    <w:rsid w:val="00753FB6"/>
    <w:rsid w:val="00754352"/>
    <w:rsid w:val="007544EC"/>
    <w:rsid w:val="00754765"/>
    <w:rsid w:val="0075491F"/>
    <w:rsid w:val="00754BB6"/>
    <w:rsid w:val="00755960"/>
    <w:rsid w:val="00755AAE"/>
    <w:rsid w:val="00756134"/>
    <w:rsid w:val="007561B8"/>
    <w:rsid w:val="007563C5"/>
    <w:rsid w:val="0075651B"/>
    <w:rsid w:val="00756689"/>
    <w:rsid w:val="00756806"/>
    <w:rsid w:val="00756A59"/>
    <w:rsid w:val="00756F3B"/>
    <w:rsid w:val="0075713C"/>
    <w:rsid w:val="0075717C"/>
    <w:rsid w:val="00757540"/>
    <w:rsid w:val="007575DB"/>
    <w:rsid w:val="0075777F"/>
    <w:rsid w:val="00757796"/>
    <w:rsid w:val="00757E12"/>
    <w:rsid w:val="00757E48"/>
    <w:rsid w:val="00760696"/>
    <w:rsid w:val="007607CC"/>
    <w:rsid w:val="00760846"/>
    <w:rsid w:val="00760B1C"/>
    <w:rsid w:val="00760C12"/>
    <w:rsid w:val="00761054"/>
    <w:rsid w:val="007618EC"/>
    <w:rsid w:val="00761968"/>
    <w:rsid w:val="007619CE"/>
    <w:rsid w:val="00761E12"/>
    <w:rsid w:val="00761FBE"/>
    <w:rsid w:val="00762758"/>
    <w:rsid w:val="0076293D"/>
    <w:rsid w:val="00762B2E"/>
    <w:rsid w:val="00762E23"/>
    <w:rsid w:val="00762E92"/>
    <w:rsid w:val="00762FF5"/>
    <w:rsid w:val="007630CA"/>
    <w:rsid w:val="0076310D"/>
    <w:rsid w:val="007633C5"/>
    <w:rsid w:val="007636ED"/>
    <w:rsid w:val="00763744"/>
    <w:rsid w:val="00763CF8"/>
    <w:rsid w:val="00763EBF"/>
    <w:rsid w:val="00763EE3"/>
    <w:rsid w:val="00764434"/>
    <w:rsid w:val="00764592"/>
    <w:rsid w:val="0076475C"/>
    <w:rsid w:val="007649DA"/>
    <w:rsid w:val="00764A87"/>
    <w:rsid w:val="00764AF6"/>
    <w:rsid w:val="00764B9E"/>
    <w:rsid w:val="00764C9A"/>
    <w:rsid w:val="00764DFA"/>
    <w:rsid w:val="00764F95"/>
    <w:rsid w:val="0076509F"/>
    <w:rsid w:val="007655D8"/>
    <w:rsid w:val="00765974"/>
    <w:rsid w:val="00765F0F"/>
    <w:rsid w:val="00766AA4"/>
    <w:rsid w:val="00767087"/>
    <w:rsid w:val="007671D8"/>
    <w:rsid w:val="007674BD"/>
    <w:rsid w:val="0076784A"/>
    <w:rsid w:val="0076788C"/>
    <w:rsid w:val="00767AA8"/>
    <w:rsid w:val="00767B2D"/>
    <w:rsid w:val="00767B41"/>
    <w:rsid w:val="00767E98"/>
    <w:rsid w:val="00767F1B"/>
    <w:rsid w:val="00767F98"/>
    <w:rsid w:val="0077006E"/>
    <w:rsid w:val="00770123"/>
    <w:rsid w:val="00770401"/>
    <w:rsid w:val="00770554"/>
    <w:rsid w:val="007706D7"/>
    <w:rsid w:val="007706E1"/>
    <w:rsid w:val="0077080D"/>
    <w:rsid w:val="00770E20"/>
    <w:rsid w:val="00770EB8"/>
    <w:rsid w:val="00770F89"/>
    <w:rsid w:val="00771109"/>
    <w:rsid w:val="007711ED"/>
    <w:rsid w:val="007713B5"/>
    <w:rsid w:val="00771414"/>
    <w:rsid w:val="0077194F"/>
    <w:rsid w:val="00772045"/>
    <w:rsid w:val="007722D5"/>
    <w:rsid w:val="007723CF"/>
    <w:rsid w:val="007725D4"/>
    <w:rsid w:val="0077287D"/>
    <w:rsid w:val="00772B9C"/>
    <w:rsid w:val="00772C36"/>
    <w:rsid w:val="00772F43"/>
    <w:rsid w:val="00773193"/>
    <w:rsid w:val="00773265"/>
    <w:rsid w:val="007732AB"/>
    <w:rsid w:val="00773844"/>
    <w:rsid w:val="00773A8D"/>
    <w:rsid w:val="00773E0E"/>
    <w:rsid w:val="0077417D"/>
    <w:rsid w:val="0077421A"/>
    <w:rsid w:val="00774771"/>
    <w:rsid w:val="00774A87"/>
    <w:rsid w:val="00774CE8"/>
    <w:rsid w:val="00774F69"/>
    <w:rsid w:val="0077538D"/>
    <w:rsid w:val="007753FA"/>
    <w:rsid w:val="0077552F"/>
    <w:rsid w:val="0077589E"/>
    <w:rsid w:val="00775A75"/>
    <w:rsid w:val="00776018"/>
    <w:rsid w:val="00776191"/>
    <w:rsid w:val="007763F2"/>
    <w:rsid w:val="00776449"/>
    <w:rsid w:val="00776557"/>
    <w:rsid w:val="00776920"/>
    <w:rsid w:val="00776CDA"/>
    <w:rsid w:val="00776EBD"/>
    <w:rsid w:val="00776F5C"/>
    <w:rsid w:val="007773DE"/>
    <w:rsid w:val="00777635"/>
    <w:rsid w:val="00777B18"/>
    <w:rsid w:val="00777B9C"/>
    <w:rsid w:val="00777C89"/>
    <w:rsid w:val="00777CAE"/>
    <w:rsid w:val="00777CF9"/>
    <w:rsid w:val="0078013D"/>
    <w:rsid w:val="00780189"/>
    <w:rsid w:val="00780209"/>
    <w:rsid w:val="00780330"/>
    <w:rsid w:val="00780B72"/>
    <w:rsid w:val="00780CAF"/>
    <w:rsid w:val="00780F68"/>
    <w:rsid w:val="00780F7A"/>
    <w:rsid w:val="00781268"/>
    <w:rsid w:val="00781404"/>
    <w:rsid w:val="00781795"/>
    <w:rsid w:val="0078184A"/>
    <w:rsid w:val="00781D7D"/>
    <w:rsid w:val="00781E20"/>
    <w:rsid w:val="00782192"/>
    <w:rsid w:val="007822E8"/>
    <w:rsid w:val="0078234D"/>
    <w:rsid w:val="0078247A"/>
    <w:rsid w:val="0078280F"/>
    <w:rsid w:val="00782A48"/>
    <w:rsid w:val="00782C14"/>
    <w:rsid w:val="00782C71"/>
    <w:rsid w:val="00783FA3"/>
    <w:rsid w:val="007842C1"/>
    <w:rsid w:val="007843DC"/>
    <w:rsid w:val="007844D7"/>
    <w:rsid w:val="00784898"/>
    <w:rsid w:val="0078497E"/>
    <w:rsid w:val="00784ADB"/>
    <w:rsid w:val="0078500B"/>
    <w:rsid w:val="00785045"/>
    <w:rsid w:val="00785299"/>
    <w:rsid w:val="00785597"/>
    <w:rsid w:val="007857E3"/>
    <w:rsid w:val="00785B1B"/>
    <w:rsid w:val="00785CEC"/>
    <w:rsid w:val="00786D76"/>
    <w:rsid w:val="00786D84"/>
    <w:rsid w:val="0078721C"/>
    <w:rsid w:val="0078756E"/>
    <w:rsid w:val="00787762"/>
    <w:rsid w:val="00787B60"/>
    <w:rsid w:val="00787D0B"/>
    <w:rsid w:val="00787DC7"/>
    <w:rsid w:val="00787E98"/>
    <w:rsid w:val="00790067"/>
    <w:rsid w:val="0079019D"/>
    <w:rsid w:val="007907D0"/>
    <w:rsid w:val="0079171A"/>
    <w:rsid w:val="00791D99"/>
    <w:rsid w:val="007920B4"/>
    <w:rsid w:val="0079230A"/>
    <w:rsid w:val="00792501"/>
    <w:rsid w:val="00792B33"/>
    <w:rsid w:val="00792C6F"/>
    <w:rsid w:val="00792CC7"/>
    <w:rsid w:val="00792CF7"/>
    <w:rsid w:val="00792E3C"/>
    <w:rsid w:val="00792EE6"/>
    <w:rsid w:val="00792F9C"/>
    <w:rsid w:val="00792FEF"/>
    <w:rsid w:val="0079304C"/>
    <w:rsid w:val="00793543"/>
    <w:rsid w:val="0079374F"/>
    <w:rsid w:val="00793DD4"/>
    <w:rsid w:val="0079400B"/>
    <w:rsid w:val="00794238"/>
    <w:rsid w:val="00794B5B"/>
    <w:rsid w:val="00794DF3"/>
    <w:rsid w:val="0079529B"/>
    <w:rsid w:val="00795820"/>
    <w:rsid w:val="00795C99"/>
    <w:rsid w:val="00795DB3"/>
    <w:rsid w:val="0079600D"/>
    <w:rsid w:val="00796172"/>
    <w:rsid w:val="00796466"/>
    <w:rsid w:val="00796775"/>
    <w:rsid w:val="0079677C"/>
    <w:rsid w:val="00796DDE"/>
    <w:rsid w:val="00796FA0"/>
    <w:rsid w:val="007970E5"/>
    <w:rsid w:val="00797119"/>
    <w:rsid w:val="007972B3"/>
    <w:rsid w:val="007976FF"/>
    <w:rsid w:val="007979A7"/>
    <w:rsid w:val="00797CC7"/>
    <w:rsid w:val="007A013B"/>
    <w:rsid w:val="007A0CAE"/>
    <w:rsid w:val="007A0E4D"/>
    <w:rsid w:val="007A10C1"/>
    <w:rsid w:val="007A11AC"/>
    <w:rsid w:val="007A13D1"/>
    <w:rsid w:val="007A1629"/>
    <w:rsid w:val="007A223D"/>
    <w:rsid w:val="007A2592"/>
    <w:rsid w:val="007A274E"/>
    <w:rsid w:val="007A2A87"/>
    <w:rsid w:val="007A2A91"/>
    <w:rsid w:val="007A2C43"/>
    <w:rsid w:val="007A2C88"/>
    <w:rsid w:val="007A2EF0"/>
    <w:rsid w:val="007A33E4"/>
    <w:rsid w:val="007A38A3"/>
    <w:rsid w:val="007A38FE"/>
    <w:rsid w:val="007A3957"/>
    <w:rsid w:val="007A3A6A"/>
    <w:rsid w:val="007A3BFA"/>
    <w:rsid w:val="007A3FF4"/>
    <w:rsid w:val="007A4A0F"/>
    <w:rsid w:val="007A503F"/>
    <w:rsid w:val="007A50D3"/>
    <w:rsid w:val="007A50DD"/>
    <w:rsid w:val="007A51CB"/>
    <w:rsid w:val="007A5527"/>
    <w:rsid w:val="007A591F"/>
    <w:rsid w:val="007A59E9"/>
    <w:rsid w:val="007A6246"/>
    <w:rsid w:val="007A649E"/>
    <w:rsid w:val="007A685E"/>
    <w:rsid w:val="007A6A6C"/>
    <w:rsid w:val="007A6FC0"/>
    <w:rsid w:val="007A72BE"/>
    <w:rsid w:val="007A76C8"/>
    <w:rsid w:val="007A7AF9"/>
    <w:rsid w:val="007A7C1A"/>
    <w:rsid w:val="007A7F11"/>
    <w:rsid w:val="007B0193"/>
    <w:rsid w:val="007B01A3"/>
    <w:rsid w:val="007B0A05"/>
    <w:rsid w:val="007B0C80"/>
    <w:rsid w:val="007B1000"/>
    <w:rsid w:val="007B13DF"/>
    <w:rsid w:val="007B1519"/>
    <w:rsid w:val="007B168D"/>
    <w:rsid w:val="007B17E2"/>
    <w:rsid w:val="007B19E8"/>
    <w:rsid w:val="007B20E9"/>
    <w:rsid w:val="007B2497"/>
    <w:rsid w:val="007B24FC"/>
    <w:rsid w:val="007B259D"/>
    <w:rsid w:val="007B2651"/>
    <w:rsid w:val="007B2AD2"/>
    <w:rsid w:val="007B2BD0"/>
    <w:rsid w:val="007B386A"/>
    <w:rsid w:val="007B38C1"/>
    <w:rsid w:val="007B39B5"/>
    <w:rsid w:val="007B3AAB"/>
    <w:rsid w:val="007B3CBB"/>
    <w:rsid w:val="007B3D45"/>
    <w:rsid w:val="007B3FB0"/>
    <w:rsid w:val="007B4030"/>
    <w:rsid w:val="007B457E"/>
    <w:rsid w:val="007B4921"/>
    <w:rsid w:val="007B4C46"/>
    <w:rsid w:val="007B4E62"/>
    <w:rsid w:val="007B4F8F"/>
    <w:rsid w:val="007B53DE"/>
    <w:rsid w:val="007B563F"/>
    <w:rsid w:val="007B5CD8"/>
    <w:rsid w:val="007B5F6F"/>
    <w:rsid w:val="007B6157"/>
    <w:rsid w:val="007B65DF"/>
    <w:rsid w:val="007B68E0"/>
    <w:rsid w:val="007B690C"/>
    <w:rsid w:val="007B6A97"/>
    <w:rsid w:val="007B6AE2"/>
    <w:rsid w:val="007B6B4B"/>
    <w:rsid w:val="007B6B78"/>
    <w:rsid w:val="007B6BC9"/>
    <w:rsid w:val="007B6D73"/>
    <w:rsid w:val="007B6E4A"/>
    <w:rsid w:val="007B704B"/>
    <w:rsid w:val="007C0186"/>
    <w:rsid w:val="007C0648"/>
    <w:rsid w:val="007C090A"/>
    <w:rsid w:val="007C0CCE"/>
    <w:rsid w:val="007C0DF1"/>
    <w:rsid w:val="007C0E13"/>
    <w:rsid w:val="007C1258"/>
    <w:rsid w:val="007C158F"/>
    <w:rsid w:val="007C16CA"/>
    <w:rsid w:val="007C1BED"/>
    <w:rsid w:val="007C1D04"/>
    <w:rsid w:val="007C202F"/>
    <w:rsid w:val="007C249E"/>
    <w:rsid w:val="007C2669"/>
    <w:rsid w:val="007C2719"/>
    <w:rsid w:val="007C2988"/>
    <w:rsid w:val="007C2BC9"/>
    <w:rsid w:val="007C2CB8"/>
    <w:rsid w:val="007C2DDE"/>
    <w:rsid w:val="007C2DF4"/>
    <w:rsid w:val="007C30A8"/>
    <w:rsid w:val="007C3E28"/>
    <w:rsid w:val="007C3FB5"/>
    <w:rsid w:val="007C4073"/>
    <w:rsid w:val="007C4366"/>
    <w:rsid w:val="007C43C1"/>
    <w:rsid w:val="007C46EC"/>
    <w:rsid w:val="007C47E6"/>
    <w:rsid w:val="007C4920"/>
    <w:rsid w:val="007C492B"/>
    <w:rsid w:val="007C4CED"/>
    <w:rsid w:val="007C5159"/>
    <w:rsid w:val="007C5449"/>
    <w:rsid w:val="007C5688"/>
    <w:rsid w:val="007C5870"/>
    <w:rsid w:val="007C5A42"/>
    <w:rsid w:val="007C5BE5"/>
    <w:rsid w:val="007C5BEA"/>
    <w:rsid w:val="007C5BED"/>
    <w:rsid w:val="007C5E15"/>
    <w:rsid w:val="007C5F74"/>
    <w:rsid w:val="007C6A4D"/>
    <w:rsid w:val="007C6E23"/>
    <w:rsid w:val="007C6EAE"/>
    <w:rsid w:val="007C728D"/>
    <w:rsid w:val="007C732D"/>
    <w:rsid w:val="007C76F0"/>
    <w:rsid w:val="007D00B8"/>
    <w:rsid w:val="007D020B"/>
    <w:rsid w:val="007D0309"/>
    <w:rsid w:val="007D0751"/>
    <w:rsid w:val="007D0CF2"/>
    <w:rsid w:val="007D0E22"/>
    <w:rsid w:val="007D1060"/>
    <w:rsid w:val="007D124B"/>
    <w:rsid w:val="007D12C8"/>
    <w:rsid w:val="007D1457"/>
    <w:rsid w:val="007D1485"/>
    <w:rsid w:val="007D17C7"/>
    <w:rsid w:val="007D1DA0"/>
    <w:rsid w:val="007D1ED5"/>
    <w:rsid w:val="007D21EA"/>
    <w:rsid w:val="007D22E4"/>
    <w:rsid w:val="007D2CAB"/>
    <w:rsid w:val="007D2CE9"/>
    <w:rsid w:val="007D2D64"/>
    <w:rsid w:val="007D2DF2"/>
    <w:rsid w:val="007D33E7"/>
    <w:rsid w:val="007D3860"/>
    <w:rsid w:val="007D3E22"/>
    <w:rsid w:val="007D3E5C"/>
    <w:rsid w:val="007D4080"/>
    <w:rsid w:val="007D4234"/>
    <w:rsid w:val="007D43FC"/>
    <w:rsid w:val="007D46FD"/>
    <w:rsid w:val="007D4AE6"/>
    <w:rsid w:val="007D4E4B"/>
    <w:rsid w:val="007D4E8E"/>
    <w:rsid w:val="007D53CD"/>
    <w:rsid w:val="007D62C1"/>
    <w:rsid w:val="007D647A"/>
    <w:rsid w:val="007D65D4"/>
    <w:rsid w:val="007D660A"/>
    <w:rsid w:val="007D6F23"/>
    <w:rsid w:val="007D70C3"/>
    <w:rsid w:val="007D711C"/>
    <w:rsid w:val="007D7233"/>
    <w:rsid w:val="007D754B"/>
    <w:rsid w:val="007D7656"/>
    <w:rsid w:val="007D782E"/>
    <w:rsid w:val="007D7869"/>
    <w:rsid w:val="007D7CEA"/>
    <w:rsid w:val="007D7DB0"/>
    <w:rsid w:val="007D7E23"/>
    <w:rsid w:val="007D7F0D"/>
    <w:rsid w:val="007E016A"/>
    <w:rsid w:val="007E0382"/>
    <w:rsid w:val="007E03FC"/>
    <w:rsid w:val="007E0499"/>
    <w:rsid w:val="007E0907"/>
    <w:rsid w:val="007E0A1F"/>
    <w:rsid w:val="007E0BB6"/>
    <w:rsid w:val="007E0C96"/>
    <w:rsid w:val="007E0ECF"/>
    <w:rsid w:val="007E1063"/>
    <w:rsid w:val="007E174B"/>
    <w:rsid w:val="007E196C"/>
    <w:rsid w:val="007E1B87"/>
    <w:rsid w:val="007E1CCE"/>
    <w:rsid w:val="007E1EB0"/>
    <w:rsid w:val="007E2234"/>
    <w:rsid w:val="007E22D8"/>
    <w:rsid w:val="007E2749"/>
    <w:rsid w:val="007E30F5"/>
    <w:rsid w:val="007E32BA"/>
    <w:rsid w:val="007E3D3E"/>
    <w:rsid w:val="007E3FBB"/>
    <w:rsid w:val="007E4300"/>
    <w:rsid w:val="007E43C3"/>
    <w:rsid w:val="007E4962"/>
    <w:rsid w:val="007E4D0C"/>
    <w:rsid w:val="007E4FB3"/>
    <w:rsid w:val="007E5637"/>
    <w:rsid w:val="007E5D8A"/>
    <w:rsid w:val="007E6118"/>
    <w:rsid w:val="007E652F"/>
    <w:rsid w:val="007E6AB4"/>
    <w:rsid w:val="007E6E26"/>
    <w:rsid w:val="007E73DC"/>
    <w:rsid w:val="007E748B"/>
    <w:rsid w:val="007E7B03"/>
    <w:rsid w:val="007E7B0D"/>
    <w:rsid w:val="007E7C11"/>
    <w:rsid w:val="007E7D97"/>
    <w:rsid w:val="007E7EB7"/>
    <w:rsid w:val="007E7F58"/>
    <w:rsid w:val="007F02C4"/>
    <w:rsid w:val="007F052C"/>
    <w:rsid w:val="007F052E"/>
    <w:rsid w:val="007F064F"/>
    <w:rsid w:val="007F0913"/>
    <w:rsid w:val="007F0A0D"/>
    <w:rsid w:val="007F0A5F"/>
    <w:rsid w:val="007F0D8B"/>
    <w:rsid w:val="007F19EE"/>
    <w:rsid w:val="007F1ABE"/>
    <w:rsid w:val="007F1B28"/>
    <w:rsid w:val="007F1BBD"/>
    <w:rsid w:val="007F1BD2"/>
    <w:rsid w:val="007F1DA0"/>
    <w:rsid w:val="007F241A"/>
    <w:rsid w:val="007F27AA"/>
    <w:rsid w:val="007F2B43"/>
    <w:rsid w:val="007F2BFE"/>
    <w:rsid w:val="007F2DDF"/>
    <w:rsid w:val="007F39A8"/>
    <w:rsid w:val="007F3B58"/>
    <w:rsid w:val="007F49E1"/>
    <w:rsid w:val="007F4C95"/>
    <w:rsid w:val="007F4EA4"/>
    <w:rsid w:val="007F4FC2"/>
    <w:rsid w:val="007F5130"/>
    <w:rsid w:val="007F5184"/>
    <w:rsid w:val="007F5E94"/>
    <w:rsid w:val="007F62B2"/>
    <w:rsid w:val="007F63AC"/>
    <w:rsid w:val="007F6658"/>
    <w:rsid w:val="007F66AF"/>
    <w:rsid w:val="007F6836"/>
    <w:rsid w:val="007F686C"/>
    <w:rsid w:val="007F6E5A"/>
    <w:rsid w:val="007F6E9A"/>
    <w:rsid w:val="007F7004"/>
    <w:rsid w:val="007F72E1"/>
    <w:rsid w:val="007F75CF"/>
    <w:rsid w:val="007F79F7"/>
    <w:rsid w:val="007F7C6A"/>
    <w:rsid w:val="0080003F"/>
    <w:rsid w:val="008002E6"/>
    <w:rsid w:val="008006FC"/>
    <w:rsid w:val="00800807"/>
    <w:rsid w:val="00800D9D"/>
    <w:rsid w:val="00801275"/>
    <w:rsid w:val="00801341"/>
    <w:rsid w:val="008015B0"/>
    <w:rsid w:val="00801839"/>
    <w:rsid w:val="00801C6B"/>
    <w:rsid w:val="00801FD0"/>
    <w:rsid w:val="00802043"/>
    <w:rsid w:val="00802047"/>
    <w:rsid w:val="0080218D"/>
    <w:rsid w:val="0080240C"/>
    <w:rsid w:val="00802621"/>
    <w:rsid w:val="008028C0"/>
    <w:rsid w:val="00803352"/>
    <w:rsid w:val="0080346A"/>
    <w:rsid w:val="008035A9"/>
    <w:rsid w:val="008037B9"/>
    <w:rsid w:val="008040E8"/>
    <w:rsid w:val="008044E9"/>
    <w:rsid w:val="008048E9"/>
    <w:rsid w:val="00804CBD"/>
    <w:rsid w:val="00804DAC"/>
    <w:rsid w:val="00804F77"/>
    <w:rsid w:val="00805115"/>
    <w:rsid w:val="0080514C"/>
    <w:rsid w:val="00805526"/>
    <w:rsid w:val="008056D5"/>
    <w:rsid w:val="00805B9D"/>
    <w:rsid w:val="00806205"/>
    <w:rsid w:val="00806661"/>
    <w:rsid w:val="008067DB"/>
    <w:rsid w:val="008068AA"/>
    <w:rsid w:val="00806C10"/>
    <w:rsid w:val="00807460"/>
    <w:rsid w:val="0081061F"/>
    <w:rsid w:val="00810755"/>
    <w:rsid w:val="00810BCB"/>
    <w:rsid w:val="00810E29"/>
    <w:rsid w:val="00810F93"/>
    <w:rsid w:val="0081122D"/>
    <w:rsid w:val="00811546"/>
    <w:rsid w:val="008115C7"/>
    <w:rsid w:val="00811E3F"/>
    <w:rsid w:val="00811FFD"/>
    <w:rsid w:val="0081271B"/>
    <w:rsid w:val="008129AE"/>
    <w:rsid w:val="00812C6A"/>
    <w:rsid w:val="00813501"/>
    <w:rsid w:val="00813D71"/>
    <w:rsid w:val="00813F7A"/>
    <w:rsid w:val="008140CD"/>
    <w:rsid w:val="00814498"/>
    <w:rsid w:val="008146E3"/>
    <w:rsid w:val="00814E43"/>
    <w:rsid w:val="00815253"/>
    <w:rsid w:val="008152BA"/>
    <w:rsid w:val="008154DD"/>
    <w:rsid w:val="008154FA"/>
    <w:rsid w:val="008154FE"/>
    <w:rsid w:val="008157FE"/>
    <w:rsid w:val="008159F9"/>
    <w:rsid w:val="00815CD9"/>
    <w:rsid w:val="00815D54"/>
    <w:rsid w:val="00815E72"/>
    <w:rsid w:val="00815E8A"/>
    <w:rsid w:val="008161E2"/>
    <w:rsid w:val="00816241"/>
    <w:rsid w:val="00816350"/>
    <w:rsid w:val="00816446"/>
    <w:rsid w:val="0081657C"/>
    <w:rsid w:val="0081683C"/>
    <w:rsid w:val="008168C9"/>
    <w:rsid w:val="00816ACC"/>
    <w:rsid w:val="00816F47"/>
    <w:rsid w:val="00817216"/>
    <w:rsid w:val="008174A4"/>
    <w:rsid w:val="008177DD"/>
    <w:rsid w:val="00817829"/>
    <w:rsid w:val="0081782F"/>
    <w:rsid w:val="00817A83"/>
    <w:rsid w:val="00817BCE"/>
    <w:rsid w:val="00817EB4"/>
    <w:rsid w:val="00817F89"/>
    <w:rsid w:val="008201F1"/>
    <w:rsid w:val="0082020E"/>
    <w:rsid w:val="00820304"/>
    <w:rsid w:val="00820323"/>
    <w:rsid w:val="00820C70"/>
    <w:rsid w:val="00820CCF"/>
    <w:rsid w:val="00820F40"/>
    <w:rsid w:val="008210E2"/>
    <w:rsid w:val="008212D3"/>
    <w:rsid w:val="008214EF"/>
    <w:rsid w:val="008216A1"/>
    <w:rsid w:val="0082198B"/>
    <w:rsid w:val="0082200C"/>
    <w:rsid w:val="0082222F"/>
    <w:rsid w:val="0082251F"/>
    <w:rsid w:val="008228E7"/>
    <w:rsid w:val="00822914"/>
    <w:rsid w:val="008229EF"/>
    <w:rsid w:val="00822C44"/>
    <w:rsid w:val="00822C8C"/>
    <w:rsid w:val="00822D3E"/>
    <w:rsid w:val="00822F63"/>
    <w:rsid w:val="00823096"/>
    <w:rsid w:val="008230D9"/>
    <w:rsid w:val="0082312B"/>
    <w:rsid w:val="0082356D"/>
    <w:rsid w:val="008239E7"/>
    <w:rsid w:val="00823A0D"/>
    <w:rsid w:val="00823AB5"/>
    <w:rsid w:val="00823D4F"/>
    <w:rsid w:val="0082414B"/>
    <w:rsid w:val="008241DB"/>
    <w:rsid w:val="0082454C"/>
    <w:rsid w:val="00824D97"/>
    <w:rsid w:val="00825506"/>
    <w:rsid w:val="008255EB"/>
    <w:rsid w:val="00825DDE"/>
    <w:rsid w:val="008261C5"/>
    <w:rsid w:val="00826313"/>
    <w:rsid w:val="00826524"/>
    <w:rsid w:val="008265B0"/>
    <w:rsid w:val="00826610"/>
    <w:rsid w:val="0082669C"/>
    <w:rsid w:val="008266DF"/>
    <w:rsid w:val="00826772"/>
    <w:rsid w:val="00826906"/>
    <w:rsid w:val="0082697A"/>
    <w:rsid w:val="00826C57"/>
    <w:rsid w:val="00826D05"/>
    <w:rsid w:val="00827493"/>
    <w:rsid w:val="008274A3"/>
    <w:rsid w:val="00827BD8"/>
    <w:rsid w:val="00827C90"/>
    <w:rsid w:val="00827F3F"/>
    <w:rsid w:val="0083006D"/>
    <w:rsid w:val="0083011C"/>
    <w:rsid w:val="00830129"/>
    <w:rsid w:val="00830338"/>
    <w:rsid w:val="0083037F"/>
    <w:rsid w:val="0083041C"/>
    <w:rsid w:val="008304A4"/>
    <w:rsid w:val="008310B7"/>
    <w:rsid w:val="00831311"/>
    <w:rsid w:val="0083160A"/>
    <w:rsid w:val="00831A16"/>
    <w:rsid w:val="008323B0"/>
    <w:rsid w:val="0083273D"/>
    <w:rsid w:val="00832753"/>
    <w:rsid w:val="00832A39"/>
    <w:rsid w:val="00832ED7"/>
    <w:rsid w:val="0083326D"/>
    <w:rsid w:val="008332EC"/>
    <w:rsid w:val="008334DE"/>
    <w:rsid w:val="00833583"/>
    <w:rsid w:val="00833616"/>
    <w:rsid w:val="0083361A"/>
    <w:rsid w:val="00833750"/>
    <w:rsid w:val="00833AF9"/>
    <w:rsid w:val="00833AFF"/>
    <w:rsid w:val="00833B18"/>
    <w:rsid w:val="00833BC0"/>
    <w:rsid w:val="00833EC9"/>
    <w:rsid w:val="00833FEF"/>
    <w:rsid w:val="0083432D"/>
    <w:rsid w:val="008343BF"/>
    <w:rsid w:val="00834447"/>
    <w:rsid w:val="00834517"/>
    <w:rsid w:val="00834578"/>
    <w:rsid w:val="00834A3C"/>
    <w:rsid w:val="00834B65"/>
    <w:rsid w:val="00834C4F"/>
    <w:rsid w:val="008351CD"/>
    <w:rsid w:val="0083544F"/>
    <w:rsid w:val="008356A6"/>
    <w:rsid w:val="00835B74"/>
    <w:rsid w:val="00835C44"/>
    <w:rsid w:val="00835F04"/>
    <w:rsid w:val="00835F52"/>
    <w:rsid w:val="0083602E"/>
    <w:rsid w:val="00836096"/>
    <w:rsid w:val="00836281"/>
    <w:rsid w:val="00836463"/>
    <w:rsid w:val="0083665A"/>
    <w:rsid w:val="0083697F"/>
    <w:rsid w:val="00836A4A"/>
    <w:rsid w:val="00836EBD"/>
    <w:rsid w:val="00836F8F"/>
    <w:rsid w:val="00837022"/>
    <w:rsid w:val="008375FA"/>
    <w:rsid w:val="008376E0"/>
    <w:rsid w:val="00837BD2"/>
    <w:rsid w:val="008401C1"/>
    <w:rsid w:val="0084084F"/>
    <w:rsid w:val="008409C4"/>
    <w:rsid w:val="00840A60"/>
    <w:rsid w:val="00840AFA"/>
    <w:rsid w:val="00840B9A"/>
    <w:rsid w:val="0084130D"/>
    <w:rsid w:val="0084158A"/>
    <w:rsid w:val="008416E0"/>
    <w:rsid w:val="00841941"/>
    <w:rsid w:val="008419AC"/>
    <w:rsid w:val="00841B84"/>
    <w:rsid w:val="0084206D"/>
    <w:rsid w:val="00842347"/>
    <w:rsid w:val="008424E1"/>
    <w:rsid w:val="00842683"/>
    <w:rsid w:val="0084269C"/>
    <w:rsid w:val="00842A07"/>
    <w:rsid w:val="008433E8"/>
    <w:rsid w:val="0084417B"/>
    <w:rsid w:val="00844244"/>
    <w:rsid w:val="00844284"/>
    <w:rsid w:val="008442CD"/>
    <w:rsid w:val="008445DD"/>
    <w:rsid w:val="00844887"/>
    <w:rsid w:val="00844B2D"/>
    <w:rsid w:val="00844C74"/>
    <w:rsid w:val="00844D40"/>
    <w:rsid w:val="00844EFF"/>
    <w:rsid w:val="00845173"/>
    <w:rsid w:val="0084575B"/>
    <w:rsid w:val="00845830"/>
    <w:rsid w:val="00845917"/>
    <w:rsid w:val="00845A25"/>
    <w:rsid w:val="00845B7D"/>
    <w:rsid w:val="00846252"/>
    <w:rsid w:val="008462A5"/>
    <w:rsid w:val="008462AC"/>
    <w:rsid w:val="008465A7"/>
    <w:rsid w:val="00846BEE"/>
    <w:rsid w:val="008472A3"/>
    <w:rsid w:val="008472F7"/>
    <w:rsid w:val="008476D6"/>
    <w:rsid w:val="00847B53"/>
    <w:rsid w:val="008505D1"/>
    <w:rsid w:val="00850B97"/>
    <w:rsid w:val="00851037"/>
    <w:rsid w:val="00851365"/>
    <w:rsid w:val="0085142C"/>
    <w:rsid w:val="008515FE"/>
    <w:rsid w:val="00851A2E"/>
    <w:rsid w:val="00851AA2"/>
    <w:rsid w:val="00851DA6"/>
    <w:rsid w:val="00851F18"/>
    <w:rsid w:val="0085214C"/>
    <w:rsid w:val="0085273B"/>
    <w:rsid w:val="00853269"/>
    <w:rsid w:val="008535DA"/>
    <w:rsid w:val="00853B4C"/>
    <w:rsid w:val="00853E0A"/>
    <w:rsid w:val="00853F0F"/>
    <w:rsid w:val="008541F4"/>
    <w:rsid w:val="00854937"/>
    <w:rsid w:val="00854D28"/>
    <w:rsid w:val="00854EED"/>
    <w:rsid w:val="00854F14"/>
    <w:rsid w:val="00855182"/>
    <w:rsid w:val="00855A73"/>
    <w:rsid w:val="00855B16"/>
    <w:rsid w:val="00855C33"/>
    <w:rsid w:val="00855D31"/>
    <w:rsid w:val="00855F1F"/>
    <w:rsid w:val="00855F42"/>
    <w:rsid w:val="00856429"/>
    <w:rsid w:val="00856438"/>
    <w:rsid w:val="00856627"/>
    <w:rsid w:val="00856AE9"/>
    <w:rsid w:val="00857922"/>
    <w:rsid w:val="00857A6B"/>
    <w:rsid w:val="00860744"/>
    <w:rsid w:val="0086081C"/>
    <w:rsid w:val="00860D06"/>
    <w:rsid w:val="00860DA0"/>
    <w:rsid w:val="00860F2E"/>
    <w:rsid w:val="0086142E"/>
    <w:rsid w:val="0086209E"/>
    <w:rsid w:val="008625FF"/>
    <w:rsid w:val="008626AE"/>
    <w:rsid w:val="008626D0"/>
    <w:rsid w:val="00862ACC"/>
    <w:rsid w:val="0086317A"/>
    <w:rsid w:val="00863551"/>
    <w:rsid w:val="00863824"/>
    <w:rsid w:val="00863B28"/>
    <w:rsid w:val="00863D4F"/>
    <w:rsid w:val="008640E8"/>
    <w:rsid w:val="0086455C"/>
    <w:rsid w:val="0086487C"/>
    <w:rsid w:val="00864AF6"/>
    <w:rsid w:val="00864E24"/>
    <w:rsid w:val="00864FE0"/>
    <w:rsid w:val="0086509B"/>
    <w:rsid w:val="0086509E"/>
    <w:rsid w:val="00865254"/>
    <w:rsid w:val="0086540D"/>
    <w:rsid w:val="008655DF"/>
    <w:rsid w:val="00865638"/>
    <w:rsid w:val="00865945"/>
    <w:rsid w:val="00865E18"/>
    <w:rsid w:val="00865E77"/>
    <w:rsid w:val="00866519"/>
    <w:rsid w:val="00866666"/>
    <w:rsid w:val="00866A6E"/>
    <w:rsid w:val="00866AE1"/>
    <w:rsid w:val="00866B24"/>
    <w:rsid w:val="008670DF"/>
    <w:rsid w:val="008677B2"/>
    <w:rsid w:val="00867A49"/>
    <w:rsid w:val="00867AF7"/>
    <w:rsid w:val="00867D13"/>
    <w:rsid w:val="00870026"/>
    <w:rsid w:val="008702D8"/>
    <w:rsid w:val="008707B4"/>
    <w:rsid w:val="00870B9B"/>
    <w:rsid w:val="00870C21"/>
    <w:rsid w:val="00870D66"/>
    <w:rsid w:val="0087134C"/>
    <w:rsid w:val="00871418"/>
    <w:rsid w:val="00871512"/>
    <w:rsid w:val="008717AA"/>
    <w:rsid w:val="00871AD0"/>
    <w:rsid w:val="00871BE7"/>
    <w:rsid w:val="00871C9F"/>
    <w:rsid w:val="00872DCE"/>
    <w:rsid w:val="00872DFF"/>
    <w:rsid w:val="00872EED"/>
    <w:rsid w:val="00873071"/>
    <w:rsid w:val="008739A7"/>
    <w:rsid w:val="00873BF3"/>
    <w:rsid w:val="0087400C"/>
    <w:rsid w:val="008742CD"/>
    <w:rsid w:val="00874606"/>
    <w:rsid w:val="00874615"/>
    <w:rsid w:val="00874959"/>
    <w:rsid w:val="008749BC"/>
    <w:rsid w:val="00874A04"/>
    <w:rsid w:val="00874DDA"/>
    <w:rsid w:val="00874DDF"/>
    <w:rsid w:val="00874DF6"/>
    <w:rsid w:val="00874F03"/>
    <w:rsid w:val="008750B5"/>
    <w:rsid w:val="00875B44"/>
    <w:rsid w:val="0087619B"/>
    <w:rsid w:val="00876658"/>
    <w:rsid w:val="00876868"/>
    <w:rsid w:val="0087692D"/>
    <w:rsid w:val="00876B84"/>
    <w:rsid w:val="00876FE3"/>
    <w:rsid w:val="008772E1"/>
    <w:rsid w:val="00877563"/>
    <w:rsid w:val="00877652"/>
    <w:rsid w:val="008778D1"/>
    <w:rsid w:val="008778DB"/>
    <w:rsid w:val="00877E1C"/>
    <w:rsid w:val="00877F5B"/>
    <w:rsid w:val="00880160"/>
    <w:rsid w:val="00880252"/>
    <w:rsid w:val="00880305"/>
    <w:rsid w:val="008806E6"/>
    <w:rsid w:val="0088075C"/>
    <w:rsid w:val="0088089F"/>
    <w:rsid w:val="00880A9E"/>
    <w:rsid w:val="00880E11"/>
    <w:rsid w:val="00880F8E"/>
    <w:rsid w:val="008810E7"/>
    <w:rsid w:val="008811B7"/>
    <w:rsid w:val="00881395"/>
    <w:rsid w:val="0088158B"/>
    <w:rsid w:val="00881BD4"/>
    <w:rsid w:val="00882124"/>
    <w:rsid w:val="00882184"/>
    <w:rsid w:val="008827EA"/>
    <w:rsid w:val="00882820"/>
    <w:rsid w:val="00882BCA"/>
    <w:rsid w:val="00882D97"/>
    <w:rsid w:val="00882E7F"/>
    <w:rsid w:val="0088304E"/>
    <w:rsid w:val="00883649"/>
    <w:rsid w:val="008836B0"/>
    <w:rsid w:val="00883A91"/>
    <w:rsid w:val="00883B22"/>
    <w:rsid w:val="00883D3F"/>
    <w:rsid w:val="0088453D"/>
    <w:rsid w:val="00884634"/>
    <w:rsid w:val="008846C7"/>
    <w:rsid w:val="00884730"/>
    <w:rsid w:val="00884C6F"/>
    <w:rsid w:val="00884D53"/>
    <w:rsid w:val="00884FB1"/>
    <w:rsid w:val="00885263"/>
    <w:rsid w:val="00885A03"/>
    <w:rsid w:val="00885EDD"/>
    <w:rsid w:val="00885F46"/>
    <w:rsid w:val="00886162"/>
    <w:rsid w:val="0088658B"/>
    <w:rsid w:val="00886891"/>
    <w:rsid w:val="008869A3"/>
    <w:rsid w:val="00886E02"/>
    <w:rsid w:val="00886E3E"/>
    <w:rsid w:val="00887547"/>
    <w:rsid w:val="008876BA"/>
    <w:rsid w:val="00887857"/>
    <w:rsid w:val="008879C4"/>
    <w:rsid w:val="00887EE8"/>
    <w:rsid w:val="0089016C"/>
    <w:rsid w:val="00890A53"/>
    <w:rsid w:val="00890B3A"/>
    <w:rsid w:val="00890B8F"/>
    <w:rsid w:val="00890D94"/>
    <w:rsid w:val="00891335"/>
    <w:rsid w:val="00891539"/>
    <w:rsid w:val="00891FFA"/>
    <w:rsid w:val="008926C2"/>
    <w:rsid w:val="00892E1D"/>
    <w:rsid w:val="00893088"/>
    <w:rsid w:val="00893225"/>
    <w:rsid w:val="00893E29"/>
    <w:rsid w:val="00894169"/>
    <w:rsid w:val="00894331"/>
    <w:rsid w:val="00894B02"/>
    <w:rsid w:val="00894EBD"/>
    <w:rsid w:val="00894F21"/>
    <w:rsid w:val="00895233"/>
    <w:rsid w:val="008954C0"/>
    <w:rsid w:val="008956BF"/>
    <w:rsid w:val="00895C95"/>
    <w:rsid w:val="00895D19"/>
    <w:rsid w:val="00895D91"/>
    <w:rsid w:val="00895D98"/>
    <w:rsid w:val="008960B9"/>
    <w:rsid w:val="00896169"/>
    <w:rsid w:val="00896893"/>
    <w:rsid w:val="00896A89"/>
    <w:rsid w:val="00896E11"/>
    <w:rsid w:val="00896E50"/>
    <w:rsid w:val="00896EE6"/>
    <w:rsid w:val="008973B7"/>
    <w:rsid w:val="008979B2"/>
    <w:rsid w:val="00897B73"/>
    <w:rsid w:val="00897C42"/>
    <w:rsid w:val="00897D26"/>
    <w:rsid w:val="00897DCC"/>
    <w:rsid w:val="00897DD6"/>
    <w:rsid w:val="00897ECC"/>
    <w:rsid w:val="00897F60"/>
    <w:rsid w:val="008A03B7"/>
    <w:rsid w:val="008A03F5"/>
    <w:rsid w:val="008A06E1"/>
    <w:rsid w:val="008A080B"/>
    <w:rsid w:val="008A0BCA"/>
    <w:rsid w:val="008A0D6B"/>
    <w:rsid w:val="008A0FA0"/>
    <w:rsid w:val="008A130F"/>
    <w:rsid w:val="008A1636"/>
    <w:rsid w:val="008A1A6D"/>
    <w:rsid w:val="008A1A98"/>
    <w:rsid w:val="008A1B23"/>
    <w:rsid w:val="008A1B48"/>
    <w:rsid w:val="008A1F2E"/>
    <w:rsid w:val="008A2000"/>
    <w:rsid w:val="008A218C"/>
    <w:rsid w:val="008A21F1"/>
    <w:rsid w:val="008A236C"/>
    <w:rsid w:val="008A24BF"/>
    <w:rsid w:val="008A306E"/>
    <w:rsid w:val="008A30F6"/>
    <w:rsid w:val="008A35C6"/>
    <w:rsid w:val="008A3D9B"/>
    <w:rsid w:val="008A3DC7"/>
    <w:rsid w:val="008A4543"/>
    <w:rsid w:val="008A460D"/>
    <w:rsid w:val="008A4611"/>
    <w:rsid w:val="008A49BA"/>
    <w:rsid w:val="008A49CA"/>
    <w:rsid w:val="008A4A85"/>
    <w:rsid w:val="008A4B94"/>
    <w:rsid w:val="008A4BB6"/>
    <w:rsid w:val="008A4C9E"/>
    <w:rsid w:val="008A4E5C"/>
    <w:rsid w:val="008A4EE1"/>
    <w:rsid w:val="008A4FB7"/>
    <w:rsid w:val="008A52F3"/>
    <w:rsid w:val="008A5713"/>
    <w:rsid w:val="008A5BAC"/>
    <w:rsid w:val="008A5C0C"/>
    <w:rsid w:val="008A60F6"/>
    <w:rsid w:val="008A635A"/>
    <w:rsid w:val="008A64DA"/>
    <w:rsid w:val="008A64EC"/>
    <w:rsid w:val="008A663F"/>
    <w:rsid w:val="008A6A85"/>
    <w:rsid w:val="008A7385"/>
    <w:rsid w:val="008A7445"/>
    <w:rsid w:val="008A7456"/>
    <w:rsid w:val="008A7C62"/>
    <w:rsid w:val="008A7F79"/>
    <w:rsid w:val="008B032A"/>
    <w:rsid w:val="008B0396"/>
    <w:rsid w:val="008B03CF"/>
    <w:rsid w:val="008B0426"/>
    <w:rsid w:val="008B0A5F"/>
    <w:rsid w:val="008B0E26"/>
    <w:rsid w:val="008B118C"/>
    <w:rsid w:val="008B13FE"/>
    <w:rsid w:val="008B182F"/>
    <w:rsid w:val="008B1A0B"/>
    <w:rsid w:val="008B1AE3"/>
    <w:rsid w:val="008B1E4F"/>
    <w:rsid w:val="008B22FA"/>
    <w:rsid w:val="008B2B60"/>
    <w:rsid w:val="008B2F15"/>
    <w:rsid w:val="008B3439"/>
    <w:rsid w:val="008B34EA"/>
    <w:rsid w:val="008B35E9"/>
    <w:rsid w:val="008B35F6"/>
    <w:rsid w:val="008B361B"/>
    <w:rsid w:val="008B3828"/>
    <w:rsid w:val="008B402A"/>
    <w:rsid w:val="008B40F4"/>
    <w:rsid w:val="008B41F5"/>
    <w:rsid w:val="008B44AD"/>
    <w:rsid w:val="008B4639"/>
    <w:rsid w:val="008B4AF0"/>
    <w:rsid w:val="008B4E81"/>
    <w:rsid w:val="008B5465"/>
    <w:rsid w:val="008B557F"/>
    <w:rsid w:val="008B5925"/>
    <w:rsid w:val="008B5C92"/>
    <w:rsid w:val="008B5E94"/>
    <w:rsid w:val="008B5F4C"/>
    <w:rsid w:val="008B6013"/>
    <w:rsid w:val="008B62F4"/>
    <w:rsid w:val="008B63E2"/>
    <w:rsid w:val="008B6804"/>
    <w:rsid w:val="008B6AF3"/>
    <w:rsid w:val="008B7209"/>
    <w:rsid w:val="008B72CE"/>
    <w:rsid w:val="008B7436"/>
    <w:rsid w:val="008B7499"/>
    <w:rsid w:val="008B77AF"/>
    <w:rsid w:val="008B7C97"/>
    <w:rsid w:val="008C02E7"/>
    <w:rsid w:val="008C0615"/>
    <w:rsid w:val="008C0628"/>
    <w:rsid w:val="008C0859"/>
    <w:rsid w:val="008C0DAE"/>
    <w:rsid w:val="008C0FB7"/>
    <w:rsid w:val="008C15FB"/>
    <w:rsid w:val="008C18AF"/>
    <w:rsid w:val="008C207F"/>
    <w:rsid w:val="008C223C"/>
    <w:rsid w:val="008C2647"/>
    <w:rsid w:val="008C2698"/>
    <w:rsid w:val="008C27D4"/>
    <w:rsid w:val="008C280B"/>
    <w:rsid w:val="008C28F4"/>
    <w:rsid w:val="008C2C0E"/>
    <w:rsid w:val="008C2C42"/>
    <w:rsid w:val="008C2C8D"/>
    <w:rsid w:val="008C2D8A"/>
    <w:rsid w:val="008C2E58"/>
    <w:rsid w:val="008C2F82"/>
    <w:rsid w:val="008C33B6"/>
    <w:rsid w:val="008C3568"/>
    <w:rsid w:val="008C362E"/>
    <w:rsid w:val="008C375C"/>
    <w:rsid w:val="008C3BB3"/>
    <w:rsid w:val="008C3F4D"/>
    <w:rsid w:val="008C4231"/>
    <w:rsid w:val="008C4381"/>
    <w:rsid w:val="008C43A7"/>
    <w:rsid w:val="008C4471"/>
    <w:rsid w:val="008C4492"/>
    <w:rsid w:val="008C4849"/>
    <w:rsid w:val="008C49CB"/>
    <w:rsid w:val="008C4B2E"/>
    <w:rsid w:val="008C4CB0"/>
    <w:rsid w:val="008C5318"/>
    <w:rsid w:val="008C554A"/>
    <w:rsid w:val="008C5598"/>
    <w:rsid w:val="008C57BE"/>
    <w:rsid w:val="008C58F1"/>
    <w:rsid w:val="008C598A"/>
    <w:rsid w:val="008C59C3"/>
    <w:rsid w:val="008C63DB"/>
    <w:rsid w:val="008C63F2"/>
    <w:rsid w:val="008C6696"/>
    <w:rsid w:val="008C6AB9"/>
    <w:rsid w:val="008C700A"/>
    <w:rsid w:val="008C710A"/>
    <w:rsid w:val="008C735B"/>
    <w:rsid w:val="008C78A9"/>
    <w:rsid w:val="008C7CF8"/>
    <w:rsid w:val="008C7FC0"/>
    <w:rsid w:val="008D00B5"/>
    <w:rsid w:val="008D068C"/>
    <w:rsid w:val="008D0707"/>
    <w:rsid w:val="008D09C4"/>
    <w:rsid w:val="008D0F84"/>
    <w:rsid w:val="008D1103"/>
    <w:rsid w:val="008D1264"/>
    <w:rsid w:val="008D1285"/>
    <w:rsid w:val="008D1622"/>
    <w:rsid w:val="008D17A8"/>
    <w:rsid w:val="008D1D76"/>
    <w:rsid w:val="008D1E87"/>
    <w:rsid w:val="008D2028"/>
    <w:rsid w:val="008D2203"/>
    <w:rsid w:val="008D3290"/>
    <w:rsid w:val="008D3454"/>
    <w:rsid w:val="008D3488"/>
    <w:rsid w:val="008D35C3"/>
    <w:rsid w:val="008D370B"/>
    <w:rsid w:val="008D40A7"/>
    <w:rsid w:val="008D4478"/>
    <w:rsid w:val="008D46B3"/>
    <w:rsid w:val="008D4A0E"/>
    <w:rsid w:val="008D516C"/>
    <w:rsid w:val="008D55D6"/>
    <w:rsid w:val="008D5A07"/>
    <w:rsid w:val="008D5E12"/>
    <w:rsid w:val="008D5E7C"/>
    <w:rsid w:val="008D5F26"/>
    <w:rsid w:val="008D6E34"/>
    <w:rsid w:val="008D6E61"/>
    <w:rsid w:val="008D71F6"/>
    <w:rsid w:val="008D734A"/>
    <w:rsid w:val="008D7E68"/>
    <w:rsid w:val="008E03FC"/>
    <w:rsid w:val="008E070D"/>
    <w:rsid w:val="008E0DEA"/>
    <w:rsid w:val="008E13FC"/>
    <w:rsid w:val="008E16FD"/>
    <w:rsid w:val="008E17A4"/>
    <w:rsid w:val="008E1B95"/>
    <w:rsid w:val="008E1F62"/>
    <w:rsid w:val="008E212C"/>
    <w:rsid w:val="008E21AF"/>
    <w:rsid w:val="008E25CD"/>
    <w:rsid w:val="008E27DD"/>
    <w:rsid w:val="008E2B60"/>
    <w:rsid w:val="008E2B87"/>
    <w:rsid w:val="008E2C90"/>
    <w:rsid w:val="008E333A"/>
    <w:rsid w:val="008E35B0"/>
    <w:rsid w:val="008E385A"/>
    <w:rsid w:val="008E402F"/>
    <w:rsid w:val="008E4635"/>
    <w:rsid w:val="008E4773"/>
    <w:rsid w:val="008E494E"/>
    <w:rsid w:val="008E4C3E"/>
    <w:rsid w:val="008E4D40"/>
    <w:rsid w:val="008E4FDB"/>
    <w:rsid w:val="008E529B"/>
    <w:rsid w:val="008E5445"/>
    <w:rsid w:val="008E5645"/>
    <w:rsid w:val="008E575A"/>
    <w:rsid w:val="008E577A"/>
    <w:rsid w:val="008E59B3"/>
    <w:rsid w:val="008E5DC4"/>
    <w:rsid w:val="008E6136"/>
    <w:rsid w:val="008E61B8"/>
    <w:rsid w:val="008E6670"/>
    <w:rsid w:val="008E66C9"/>
    <w:rsid w:val="008E68D9"/>
    <w:rsid w:val="008E68EE"/>
    <w:rsid w:val="008E6EFC"/>
    <w:rsid w:val="008E6F87"/>
    <w:rsid w:val="008E7106"/>
    <w:rsid w:val="008E7343"/>
    <w:rsid w:val="008E738C"/>
    <w:rsid w:val="008E74CA"/>
    <w:rsid w:val="008E7752"/>
    <w:rsid w:val="008E784D"/>
    <w:rsid w:val="008E7C1C"/>
    <w:rsid w:val="008E7DA8"/>
    <w:rsid w:val="008F02BA"/>
    <w:rsid w:val="008F086E"/>
    <w:rsid w:val="008F0A42"/>
    <w:rsid w:val="008F1209"/>
    <w:rsid w:val="008F1909"/>
    <w:rsid w:val="008F197D"/>
    <w:rsid w:val="008F1B19"/>
    <w:rsid w:val="008F1E82"/>
    <w:rsid w:val="008F20B2"/>
    <w:rsid w:val="008F24AF"/>
    <w:rsid w:val="008F24D0"/>
    <w:rsid w:val="008F26B5"/>
    <w:rsid w:val="008F2CB5"/>
    <w:rsid w:val="008F2DDE"/>
    <w:rsid w:val="008F2F84"/>
    <w:rsid w:val="008F2F9D"/>
    <w:rsid w:val="008F30E6"/>
    <w:rsid w:val="008F3133"/>
    <w:rsid w:val="008F3214"/>
    <w:rsid w:val="008F3674"/>
    <w:rsid w:val="008F3E7F"/>
    <w:rsid w:val="008F4119"/>
    <w:rsid w:val="008F4307"/>
    <w:rsid w:val="008F4B5B"/>
    <w:rsid w:val="008F4C6F"/>
    <w:rsid w:val="008F4DB9"/>
    <w:rsid w:val="008F5062"/>
    <w:rsid w:val="008F530C"/>
    <w:rsid w:val="008F577A"/>
    <w:rsid w:val="008F59E7"/>
    <w:rsid w:val="008F63B1"/>
    <w:rsid w:val="008F63E9"/>
    <w:rsid w:val="008F66A9"/>
    <w:rsid w:val="008F683F"/>
    <w:rsid w:val="008F6947"/>
    <w:rsid w:val="008F6B48"/>
    <w:rsid w:val="008F6C6F"/>
    <w:rsid w:val="008F7360"/>
    <w:rsid w:val="008F76F3"/>
    <w:rsid w:val="008F7AA0"/>
    <w:rsid w:val="008F7C95"/>
    <w:rsid w:val="008F7FCB"/>
    <w:rsid w:val="0090041C"/>
    <w:rsid w:val="009005F5"/>
    <w:rsid w:val="00900D42"/>
    <w:rsid w:val="00900E56"/>
    <w:rsid w:val="00900FEA"/>
    <w:rsid w:val="00900FEE"/>
    <w:rsid w:val="00901068"/>
    <w:rsid w:val="00901088"/>
    <w:rsid w:val="009019D5"/>
    <w:rsid w:val="00901E86"/>
    <w:rsid w:val="00902340"/>
    <w:rsid w:val="00902703"/>
    <w:rsid w:val="009028B9"/>
    <w:rsid w:val="00902C29"/>
    <w:rsid w:val="00902C42"/>
    <w:rsid w:val="00902D16"/>
    <w:rsid w:val="009042A5"/>
    <w:rsid w:val="0090441A"/>
    <w:rsid w:val="00904AAF"/>
    <w:rsid w:val="00904CC3"/>
    <w:rsid w:val="00904F8F"/>
    <w:rsid w:val="00905072"/>
    <w:rsid w:val="00905A73"/>
    <w:rsid w:val="00905FBB"/>
    <w:rsid w:val="009061CE"/>
    <w:rsid w:val="00906399"/>
    <w:rsid w:val="0090652B"/>
    <w:rsid w:val="009065E3"/>
    <w:rsid w:val="00906758"/>
    <w:rsid w:val="00906817"/>
    <w:rsid w:val="00906892"/>
    <w:rsid w:val="00906974"/>
    <w:rsid w:val="00906D43"/>
    <w:rsid w:val="00906DD9"/>
    <w:rsid w:val="00906E32"/>
    <w:rsid w:val="00906EC5"/>
    <w:rsid w:val="009104BF"/>
    <w:rsid w:val="0091095B"/>
    <w:rsid w:val="009109E9"/>
    <w:rsid w:val="00910C87"/>
    <w:rsid w:val="00910CF1"/>
    <w:rsid w:val="00910E95"/>
    <w:rsid w:val="00910F9B"/>
    <w:rsid w:val="009110CF"/>
    <w:rsid w:val="00911373"/>
    <w:rsid w:val="00911390"/>
    <w:rsid w:val="0091141F"/>
    <w:rsid w:val="009115A8"/>
    <w:rsid w:val="00911819"/>
    <w:rsid w:val="00911A3A"/>
    <w:rsid w:val="00911DF3"/>
    <w:rsid w:val="0091201E"/>
    <w:rsid w:val="0091206E"/>
    <w:rsid w:val="009125DA"/>
    <w:rsid w:val="00912758"/>
    <w:rsid w:val="009129D2"/>
    <w:rsid w:val="00912F08"/>
    <w:rsid w:val="009134BB"/>
    <w:rsid w:val="00913A3C"/>
    <w:rsid w:val="00913B2C"/>
    <w:rsid w:val="00913E02"/>
    <w:rsid w:val="009145E1"/>
    <w:rsid w:val="009145E4"/>
    <w:rsid w:val="0091477A"/>
    <w:rsid w:val="00914985"/>
    <w:rsid w:val="00914A7E"/>
    <w:rsid w:val="00914C72"/>
    <w:rsid w:val="00914ECA"/>
    <w:rsid w:val="0091516F"/>
    <w:rsid w:val="009154B8"/>
    <w:rsid w:val="00915DBF"/>
    <w:rsid w:val="00916075"/>
    <w:rsid w:val="00916189"/>
    <w:rsid w:val="009163F3"/>
    <w:rsid w:val="00916467"/>
    <w:rsid w:val="00916577"/>
    <w:rsid w:val="0091685B"/>
    <w:rsid w:val="00916C42"/>
    <w:rsid w:val="00916EDD"/>
    <w:rsid w:val="0091703F"/>
    <w:rsid w:val="00917309"/>
    <w:rsid w:val="0091737F"/>
    <w:rsid w:val="0091755D"/>
    <w:rsid w:val="00917812"/>
    <w:rsid w:val="00917DA1"/>
    <w:rsid w:val="00917FDA"/>
    <w:rsid w:val="00920087"/>
    <w:rsid w:val="00920145"/>
    <w:rsid w:val="009201E0"/>
    <w:rsid w:val="0092040D"/>
    <w:rsid w:val="00920EF8"/>
    <w:rsid w:val="009212EC"/>
    <w:rsid w:val="00921352"/>
    <w:rsid w:val="009214F5"/>
    <w:rsid w:val="00921598"/>
    <w:rsid w:val="0092165C"/>
    <w:rsid w:val="00921C69"/>
    <w:rsid w:val="00921DE5"/>
    <w:rsid w:val="00921E81"/>
    <w:rsid w:val="0092240C"/>
    <w:rsid w:val="0092250F"/>
    <w:rsid w:val="00922EEB"/>
    <w:rsid w:val="00922FC0"/>
    <w:rsid w:val="009231CD"/>
    <w:rsid w:val="00923229"/>
    <w:rsid w:val="0092354B"/>
    <w:rsid w:val="0092367C"/>
    <w:rsid w:val="009239C4"/>
    <w:rsid w:val="00923B1F"/>
    <w:rsid w:val="00923F77"/>
    <w:rsid w:val="00924003"/>
    <w:rsid w:val="0092431D"/>
    <w:rsid w:val="0092446C"/>
    <w:rsid w:val="009245BA"/>
    <w:rsid w:val="00924AC9"/>
    <w:rsid w:val="00924C5E"/>
    <w:rsid w:val="009250B0"/>
    <w:rsid w:val="009255B9"/>
    <w:rsid w:val="00925938"/>
    <w:rsid w:val="00925962"/>
    <w:rsid w:val="0092599B"/>
    <w:rsid w:val="009259C7"/>
    <w:rsid w:val="00925A66"/>
    <w:rsid w:val="00925E87"/>
    <w:rsid w:val="00925F3D"/>
    <w:rsid w:val="009264BC"/>
    <w:rsid w:val="00926B81"/>
    <w:rsid w:val="00927BD4"/>
    <w:rsid w:val="00930103"/>
    <w:rsid w:val="009301B0"/>
    <w:rsid w:val="009302A5"/>
    <w:rsid w:val="00930502"/>
    <w:rsid w:val="009306BE"/>
    <w:rsid w:val="0093079C"/>
    <w:rsid w:val="0093085F"/>
    <w:rsid w:val="00930A76"/>
    <w:rsid w:val="00930D76"/>
    <w:rsid w:val="00930EB6"/>
    <w:rsid w:val="00931002"/>
    <w:rsid w:val="009310FE"/>
    <w:rsid w:val="00931161"/>
    <w:rsid w:val="00931183"/>
    <w:rsid w:val="00931302"/>
    <w:rsid w:val="00932198"/>
    <w:rsid w:val="00932228"/>
    <w:rsid w:val="0093270F"/>
    <w:rsid w:val="009327BE"/>
    <w:rsid w:val="00932DA6"/>
    <w:rsid w:val="0093329C"/>
    <w:rsid w:val="0093375B"/>
    <w:rsid w:val="0093391C"/>
    <w:rsid w:val="0093398E"/>
    <w:rsid w:val="00933BB3"/>
    <w:rsid w:val="00933DD2"/>
    <w:rsid w:val="00934059"/>
    <w:rsid w:val="0093425C"/>
    <w:rsid w:val="00934756"/>
    <w:rsid w:val="00934C47"/>
    <w:rsid w:val="00935578"/>
    <w:rsid w:val="00935AD0"/>
    <w:rsid w:val="009360B6"/>
    <w:rsid w:val="00936339"/>
    <w:rsid w:val="009364EA"/>
    <w:rsid w:val="009369D0"/>
    <w:rsid w:val="00936E39"/>
    <w:rsid w:val="009375AA"/>
    <w:rsid w:val="00937644"/>
    <w:rsid w:val="009376C4"/>
    <w:rsid w:val="00937B6C"/>
    <w:rsid w:val="00937DA5"/>
    <w:rsid w:val="00937E3B"/>
    <w:rsid w:val="00937E7C"/>
    <w:rsid w:val="009400E3"/>
    <w:rsid w:val="009403D2"/>
    <w:rsid w:val="009404DC"/>
    <w:rsid w:val="00940768"/>
    <w:rsid w:val="00940966"/>
    <w:rsid w:val="0094131C"/>
    <w:rsid w:val="00941401"/>
    <w:rsid w:val="00941429"/>
    <w:rsid w:val="00941646"/>
    <w:rsid w:val="009416D1"/>
    <w:rsid w:val="0094231F"/>
    <w:rsid w:val="0094239C"/>
    <w:rsid w:val="0094250C"/>
    <w:rsid w:val="009425BF"/>
    <w:rsid w:val="009425F7"/>
    <w:rsid w:val="009426BB"/>
    <w:rsid w:val="009429F6"/>
    <w:rsid w:val="00942B79"/>
    <w:rsid w:val="00942BA2"/>
    <w:rsid w:val="00942E72"/>
    <w:rsid w:val="009431B9"/>
    <w:rsid w:val="00943809"/>
    <w:rsid w:val="009438D3"/>
    <w:rsid w:val="00943A84"/>
    <w:rsid w:val="00943BD3"/>
    <w:rsid w:val="00943BFC"/>
    <w:rsid w:val="00943CE0"/>
    <w:rsid w:val="00943F64"/>
    <w:rsid w:val="00944158"/>
    <w:rsid w:val="0094432D"/>
    <w:rsid w:val="0094485E"/>
    <w:rsid w:val="0094495A"/>
    <w:rsid w:val="00944C2A"/>
    <w:rsid w:val="00944C5E"/>
    <w:rsid w:val="00944C9F"/>
    <w:rsid w:val="00944F06"/>
    <w:rsid w:val="0094515B"/>
    <w:rsid w:val="009451CB"/>
    <w:rsid w:val="00945B58"/>
    <w:rsid w:val="00945F50"/>
    <w:rsid w:val="00946136"/>
    <w:rsid w:val="0094615E"/>
    <w:rsid w:val="00946DC6"/>
    <w:rsid w:val="009470D4"/>
    <w:rsid w:val="0094712B"/>
    <w:rsid w:val="00947179"/>
    <w:rsid w:val="009471ED"/>
    <w:rsid w:val="0094731F"/>
    <w:rsid w:val="00947502"/>
    <w:rsid w:val="0094796C"/>
    <w:rsid w:val="00947AC4"/>
    <w:rsid w:val="00947D0A"/>
    <w:rsid w:val="00947EE5"/>
    <w:rsid w:val="009505E0"/>
    <w:rsid w:val="00950758"/>
    <w:rsid w:val="00950918"/>
    <w:rsid w:val="00950C67"/>
    <w:rsid w:val="00950E26"/>
    <w:rsid w:val="009510D7"/>
    <w:rsid w:val="00951691"/>
    <w:rsid w:val="00951B43"/>
    <w:rsid w:val="00951CD1"/>
    <w:rsid w:val="00951DAD"/>
    <w:rsid w:val="0095208F"/>
    <w:rsid w:val="00952464"/>
    <w:rsid w:val="00952675"/>
    <w:rsid w:val="00952706"/>
    <w:rsid w:val="0095270F"/>
    <w:rsid w:val="00952802"/>
    <w:rsid w:val="009528D8"/>
    <w:rsid w:val="0095298D"/>
    <w:rsid w:val="009529C5"/>
    <w:rsid w:val="00952FFF"/>
    <w:rsid w:val="009530DA"/>
    <w:rsid w:val="00953519"/>
    <w:rsid w:val="00953834"/>
    <w:rsid w:val="00953A8A"/>
    <w:rsid w:val="00954922"/>
    <w:rsid w:val="00954AF0"/>
    <w:rsid w:val="00954C40"/>
    <w:rsid w:val="00954CDD"/>
    <w:rsid w:val="009551DF"/>
    <w:rsid w:val="0095588A"/>
    <w:rsid w:val="00955A70"/>
    <w:rsid w:val="00955BD1"/>
    <w:rsid w:val="00955CB0"/>
    <w:rsid w:val="00955EC9"/>
    <w:rsid w:val="0095633E"/>
    <w:rsid w:val="00956647"/>
    <w:rsid w:val="00956705"/>
    <w:rsid w:val="0095674D"/>
    <w:rsid w:val="0095689A"/>
    <w:rsid w:val="00956C5C"/>
    <w:rsid w:val="00956E93"/>
    <w:rsid w:val="0095796E"/>
    <w:rsid w:val="00957A6E"/>
    <w:rsid w:val="00957E3A"/>
    <w:rsid w:val="00960068"/>
    <w:rsid w:val="00960199"/>
    <w:rsid w:val="00960261"/>
    <w:rsid w:val="00960AEE"/>
    <w:rsid w:val="00960D7B"/>
    <w:rsid w:val="00960ECA"/>
    <w:rsid w:val="00960FFD"/>
    <w:rsid w:val="009611A8"/>
    <w:rsid w:val="009616C6"/>
    <w:rsid w:val="009618E7"/>
    <w:rsid w:val="0096191B"/>
    <w:rsid w:val="00962016"/>
    <w:rsid w:val="00962042"/>
    <w:rsid w:val="00962434"/>
    <w:rsid w:val="0096256C"/>
    <w:rsid w:val="00962669"/>
    <w:rsid w:val="00962B52"/>
    <w:rsid w:val="00962B57"/>
    <w:rsid w:val="00963067"/>
    <w:rsid w:val="009630D7"/>
    <w:rsid w:val="009630FB"/>
    <w:rsid w:val="00963508"/>
    <w:rsid w:val="00963534"/>
    <w:rsid w:val="0096414A"/>
    <w:rsid w:val="009641DA"/>
    <w:rsid w:val="00964423"/>
    <w:rsid w:val="009645BC"/>
    <w:rsid w:val="00964877"/>
    <w:rsid w:val="00964BC4"/>
    <w:rsid w:val="00964C99"/>
    <w:rsid w:val="00964D21"/>
    <w:rsid w:val="00964F8D"/>
    <w:rsid w:val="0096541A"/>
    <w:rsid w:val="009655CA"/>
    <w:rsid w:val="009657E8"/>
    <w:rsid w:val="00965A47"/>
    <w:rsid w:val="00965B19"/>
    <w:rsid w:val="00965B8D"/>
    <w:rsid w:val="009661F2"/>
    <w:rsid w:val="0096662C"/>
    <w:rsid w:val="009666A1"/>
    <w:rsid w:val="00967099"/>
    <w:rsid w:val="009674D3"/>
    <w:rsid w:val="009675C2"/>
    <w:rsid w:val="00967842"/>
    <w:rsid w:val="00967A20"/>
    <w:rsid w:val="00967B1C"/>
    <w:rsid w:val="00967F74"/>
    <w:rsid w:val="009701A7"/>
    <w:rsid w:val="00970257"/>
    <w:rsid w:val="009702CF"/>
    <w:rsid w:val="00970560"/>
    <w:rsid w:val="009709B8"/>
    <w:rsid w:val="0097117B"/>
    <w:rsid w:val="009713C6"/>
    <w:rsid w:val="0097165E"/>
    <w:rsid w:val="0097172D"/>
    <w:rsid w:val="009717E2"/>
    <w:rsid w:val="00971B8D"/>
    <w:rsid w:val="00972411"/>
    <w:rsid w:val="0097274E"/>
    <w:rsid w:val="00972862"/>
    <w:rsid w:val="00972A39"/>
    <w:rsid w:val="00972D96"/>
    <w:rsid w:val="00973356"/>
    <w:rsid w:val="009733D4"/>
    <w:rsid w:val="0097367D"/>
    <w:rsid w:val="00973901"/>
    <w:rsid w:val="0097393C"/>
    <w:rsid w:val="00973B18"/>
    <w:rsid w:val="00973D65"/>
    <w:rsid w:val="00974934"/>
    <w:rsid w:val="00974958"/>
    <w:rsid w:val="009758BB"/>
    <w:rsid w:val="009759B7"/>
    <w:rsid w:val="00975B77"/>
    <w:rsid w:val="00975C96"/>
    <w:rsid w:val="00976352"/>
    <w:rsid w:val="0097666B"/>
    <w:rsid w:val="00976717"/>
    <w:rsid w:val="00976881"/>
    <w:rsid w:val="00976BC7"/>
    <w:rsid w:val="00976DD4"/>
    <w:rsid w:val="00976FBD"/>
    <w:rsid w:val="0097722E"/>
    <w:rsid w:val="0097725A"/>
    <w:rsid w:val="00977288"/>
    <w:rsid w:val="0097753A"/>
    <w:rsid w:val="00977656"/>
    <w:rsid w:val="009777BD"/>
    <w:rsid w:val="0097790F"/>
    <w:rsid w:val="00977B9F"/>
    <w:rsid w:val="00977DF5"/>
    <w:rsid w:val="0098039E"/>
    <w:rsid w:val="009806F1"/>
    <w:rsid w:val="009806FD"/>
    <w:rsid w:val="0098077B"/>
    <w:rsid w:val="0098080B"/>
    <w:rsid w:val="00980827"/>
    <w:rsid w:val="009809C8"/>
    <w:rsid w:val="00980F1D"/>
    <w:rsid w:val="00981315"/>
    <w:rsid w:val="00981EC6"/>
    <w:rsid w:val="00982286"/>
    <w:rsid w:val="00982613"/>
    <w:rsid w:val="0098277D"/>
    <w:rsid w:val="00982A4A"/>
    <w:rsid w:val="00982B47"/>
    <w:rsid w:val="00982B92"/>
    <w:rsid w:val="00982D09"/>
    <w:rsid w:val="00982EC6"/>
    <w:rsid w:val="0098353A"/>
    <w:rsid w:val="00983925"/>
    <w:rsid w:val="00983E39"/>
    <w:rsid w:val="0098467B"/>
    <w:rsid w:val="009849E7"/>
    <w:rsid w:val="00984B2B"/>
    <w:rsid w:val="00984D23"/>
    <w:rsid w:val="00984E2B"/>
    <w:rsid w:val="00984FC5"/>
    <w:rsid w:val="0098506D"/>
    <w:rsid w:val="00985171"/>
    <w:rsid w:val="009855F1"/>
    <w:rsid w:val="009855F5"/>
    <w:rsid w:val="00985CE0"/>
    <w:rsid w:val="00986120"/>
    <w:rsid w:val="0098657E"/>
    <w:rsid w:val="009867CA"/>
    <w:rsid w:val="0098680A"/>
    <w:rsid w:val="00986A74"/>
    <w:rsid w:val="009870B8"/>
    <w:rsid w:val="00987138"/>
    <w:rsid w:val="0098748D"/>
    <w:rsid w:val="00987A96"/>
    <w:rsid w:val="00987B62"/>
    <w:rsid w:val="00990653"/>
    <w:rsid w:val="009907AF"/>
    <w:rsid w:val="00990995"/>
    <w:rsid w:val="00990D9E"/>
    <w:rsid w:val="0099180D"/>
    <w:rsid w:val="00991B5D"/>
    <w:rsid w:val="00991CCC"/>
    <w:rsid w:val="00992041"/>
    <w:rsid w:val="00992601"/>
    <w:rsid w:val="009928D2"/>
    <w:rsid w:val="009929E5"/>
    <w:rsid w:val="00992E13"/>
    <w:rsid w:val="00992FD5"/>
    <w:rsid w:val="00993027"/>
    <w:rsid w:val="00993043"/>
    <w:rsid w:val="009931D2"/>
    <w:rsid w:val="0099379C"/>
    <w:rsid w:val="00993D19"/>
    <w:rsid w:val="00994370"/>
    <w:rsid w:val="009943D1"/>
    <w:rsid w:val="00994708"/>
    <w:rsid w:val="00994940"/>
    <w:rsid w:val="00994C19"/>
    <w:rsid w:val="00994EDA"/>
    <w:rsid w:val="009952E1"/>
    <w:rsid w:val="009956DA"/>
    <w:rsid w:val="009956F1"/>
    <w:rsid w:val="0099581B"/>
    <w:rsid w:val="00995D22"/>
    <w:rsid w:val="0099604C"/>
    <w:rsid w:val="00996276"/>
    <w:rsid w:val="009965C7"/>
    <w:rsid w:val="00996740"/>
    <w:rsid w:val="00996E4B"/>
    <w:rsid w:val="0099707E"/>
    <w:rsid w:val="0099728A"/>
    <w:rsid w:val="0099735F"/>
    <w:rsid w:val="009973D9"/>
    <w:rsid w:val="00997477"/>
    <w:rsid w:val="0099750D"/>
    <w:rsid w:val="0099780F"/>
    <w:rsid w:val="009979D5"/>
    <w:rsid w:val="00997E8B"/>
    <w:rsid w:val="009A0214"/>
    <w:rsid w:val="009A0531"/>
    <w:rsid w:val="009A07A2"/>
    <w:rsid w:val="009A07B7"/>
    <w:rsid w:val="009A0ADD"/>
    <w:rsid w:val="009A0D32"/>
    <w:rsid w:val="009A0DEC"/>
    <w:rsid w:val="009A10CA"/>
    <w:rsid w:val="009A1435"/>
    <w:rsid w:val="009A159C"/>
    <w:rsid w:val="009A164F"/>
    <w:rsid w:val="009A1872"/>
    <w:rsid w:val="009A1A33"/>
    <w:rsid w:val="009A1BCE"/>
    <w:rsid w:val="009A1D2C"/>
    <w:rsid w:val="009A2065"/>
    <w:rsid w:val="009A20C1"/>
    <w:rsid w:val="009A23B1"/>
    <w:rsid w:val="009A25B4"/>
    <w:rsid w:val="009A2757"/>
    <w:rsid w:val="009A2828"/>
    <w:rsid w:val="009A2966"/>
    <w:rsid w:val="009A2C95"/>
    <w:rsid w:val="009A2FA5"/>
    <w:rsid w:val="009A31D3"/>
    <w:rsid w:val="009A33D4"/>
    <w:rsid w:val="009A3793"/>
    <w:rsid w:val="009A38EC"/>
    <w:rsid w:val="009A4364"/>
    <w:rsid w:val="009A462B"/>
    <w:rsid w:val="009A4780"/>
    <w:rsid w:val="009A4800"/>
    <w:rsid w:val="009A4A6B"/>
    <w:rsid w:val="009A4C0A"/>
    <w:rsid w:val="009A4CD4"/>
    <w:rsid w:val="009A4E77"/>
    <w:rsid w:val="009A4E8A"/>
    <w:rsid w:val="009A4FEE"/>
    <w:rsid w:val="009A522A"/>
    <w:rsid w:val="009A530C"/>
    <w:rsid w:val="009A5800"/>
    <w:rsid w:val="009A582B"/>
    <w:rsid w:val="009A5863"/>
    <w:rsid w:val="009A5A70"/>
    <w:rsid w:val="009A5C99"/>
    <w:rsid w:val="009A60E2"/>
    <w:rsid w:val="009A6253"/>
    <w:rsid w:val="009A6349"/>
    <w:rsid w:val="009A6692"/>
    <w:rsid w:val="009A68B8"/>
    <w:rsid w:val="009A6ECB"/>
    <w:rsid w:val="009A7001"/>
    <w:rsid w:val="009A7007"/>
    <w:rsid w:val="009A728F"/>
    <w:rsid w:val="009A77CC"/>
    <w:rsid w:val="009A78B0"/>
    <w:rsid w:val="009A78D3"/>
    <w:rsid w:val="009A7927"/>
    <w:rsid w:val="009A7969"/>
    <w:rsid w:val="009B0435"/>
    <w:rsid w:val="009B059C"/>
    <w:rsid w:val="009B05F0"/>
    <w:rsid w:val="009B0625"/>
    <w:rsid w:val="009B0D76"/>
    <w:rsid w:val="009B14D5"/>
    <w:rsid w:val="009B15EB"/>
    <w:rsid w:val="009B1B3F"/>
    <w:rsid w:val="009B1E8D"/>
    <w:rsid w:val="009B21C7"/>
    <w:rsid w:val="009B27E3"/>
    <w:rsid w:val="009B2988"/>
    <w:rsid w:val="009B2F10"/>
    <w:rsid w:val="009B33C9"/>
    <w:rsid w:val="009B3595"/>
    <w:rsid w:val="009B38B8"/>
    <w:rsid w:val="009B39A7"/>
    <w:rsid w:val="009B3B21"/>
    <w:rsid w:val="009B41C7"/>
    <w:rsid w:val="009B4223"/>
    <w:rsid w:val="009B44EA"/>
    <w:rsid w:val="009B462F"/>
    <w:rsid w:val="009B4844"/>
    <w:rsid w:val="009B4BBB"/>
    <w:rsid w:val="009B4E6F"/>
    <w:rsid w:val="009B52FB"/>
    <w:rsid w:val="009B55ED"/>
    <w:rsid w:val="009B59B3"/>
    <w:rsid w:val="009B5A5D"/>
    <w:rsid w:val="009B5C24"/>
    <w:rsid w:val="009B5C84"/>
    <w:rsid w:val="009B6004"/>
    <w:rsid w:val="009B674D"/>
    <w:rsid w:val="009B6A9F"/>
    <w:rsid w:val="009B6D3B"/>
    <w:rsid w:val="009B6DBD"/>
    <w:rsid w:val="009B6FE9"/>
    <w:rsid w:val="009B7087"/>
    <w:rsid w:val="009B714B"/>
    <w:rsid w:val="009B7266"/>
    <w:rsid w:val="009B776A"/>
    <w:rsid w:val="009B77CE"/>
    <w:rsid w:val="009B7E21"/>
    <w:rsid w:val="009C0331"/>
    <w:rsid w:val="009C04DD"/>
    <w:rsid w:val="009C11FA"/>
    <w:rsid w:val="009C120A"/>
    <w:rsid w:val="009C128D"/>
    <w:rsid w:val="009C12E8"/>
    <w:rsid w:val="009C12EF"/>
    <w:rsid w:val="009C14DF"/>
    <w:rsid w:val="009C16AB"/>
    <w:rsid w:val="009C1826"/>
    <w:rsid w:val="009C1927"/>
    <w:rsid w:val="009C1D69"/>
    <w:rsid w:val="009C211B"/>
    <w:rsid w:val="009C22C3"/>
    <w:rsid w:val="009C2C98"/>
    <w:rsid w:val="009C354E"/>
    <w:rsid w:val="009C359A"/>
    <w:rsid w:val="009C36BC"/>
    <w:rsid w:val="009C3793"/>
    <w:rsid w:val="009C389F"/>
    <w:rsid w:val="009C3E0F"/>
    <w:rsid w:val="009C3FC8"/>
    <w:rsid w:val="009C4212"/>
    <w:rsid w:val="009C4225"/>
    <w:rsid w:val="009C466B"/>
    <w:rsid w:val="009C48DF"/>
    <w:rsid w:val="009C4A19"/>
    <w:rsid w:val="009C4C43"/>
    <w:rsid w:val="009C4D23"/>
    <w:rsid w:val="009C4FAD"/>
    <w:rsid w:val="009C50D2"/>
    <w:rsid w:val="009C515C"/>
    <w:rsid w:val="009C583A"/>
    <w:rsid w:val="009C5894"/>
    <w:rsid w:val="009C5A51"/>
    <w:rsid w:val="009C5A9F"/>
    <w:rsid w:val="009C62C9"/>
    <w:rsid w:val="009C63C4"/>
    <w:rsid w:val="009C6594"/>
    <w:rsid w:val="009C6681"/>
    <w:rsid w:val="009C6856"/>
    <w:rsid w:val="009C6A3B"/>
    <w:rsid w:val="009C6A69"/>
    <w:rsid w:val="009C6C08"/>
    <w:rsid w:val="009C6C38"/>
    <w:rsid w:val="009C7240"/>
    <w:rsid w:val="009C7359"/>
    <w:rsid w:val="009C76EE"/>
    <w:rsid w:val="009C77B2"/>
    <w:rsid w:val="009C77D7"/>
    <w:rsid w:val="009C7C0C"/>
    <w:rsid w:val="009D0131"/>
    <w:rsid w:val="009D04F3"/>
    <w:rsid w:val="009D0509"/>
    <w:rsid w:val="009D0737"/>
    <w:rsid w:val="009D0CB6"/>
    <w:rsid w:val="009D0D14"/>
    <w:rsid w:val="009D1397"/>
    <w:rsid w:val="009D18E8"/>
    <w:rsid w:val="009D1CA8"/>
    <w:rsid w:val="009D1ED6"/>
    <w:rsid w:val="009D2021"/>
    <w:rsid w:val="009D2111"/>
    <w:rsid w:val="009D2582"/>
    <w:rsid w:val="009D2C1B"/>
    <w:rsid w:val="009D2D03"/>
    <w:rsid w:val="009D3227"/>
    <w:rsid w:val="009D334D"/>
    <w:rsid w:val="009D33C3"/>
    <w:rsid w:val="009D33F6"/>
    <w:rsid w:val="009D3465"/>
    <w:rsid w:val="009D350F"/>
    <w:rsid w:val="009D386D"/>
    <w:rsid w:val="009D3DCC"/>
    <w:rsid w:val="009D406B"/>
    <w:rsid w:val="009D40F8"/>
    <w:rsid w:val="009D4242"/>
    <w:rsid w:val="009D42C9"/>
    <w:rsid w:val="009D491F"/>
    <w:rsid w:val="009D49C6"/>
    <w:rsid w:val="009D4A6B"/>
    <w:rsid w:val="009D4BCB"/>
    <w:rsid w:val="009D4CD8"/>
    <w:rsid w:val="009D4F99"/>
    <w:rsid w:val="009D5448"/>
    <w:rsid w:val="009D5457"/>
    <w:rsid w:val="009D5487"/>
    <w:rsid w:val="009D54B6"/>
    <w:rsid w:val="009D56F8"/>
    <w:rsid w:val="009D5CCE"/>
    <w:rsid w:val="009D5DBF"/>
    <w:rsid w:val="009D5F4B"/>
    <w:rsid w:val="009D620E"/>
    <w:rsid w:val="009D62B5"/>
    <w:rsid w:val="009D63EE"/>
    <w:rsid w:val="009D666F"/>
    <w:rsid w:val="009D668F"/>
    <w:rsid w:val="009D6710"/>
    <w:rsid w:val="009D68CA"/>
    <w:rsid w:val="009D6A1B"/>
    <w:rsid w:val="009D6C97"/>
    <w:rsid w:val="009D7637"/>
    <w:rsid w:val="009D77DE"/>
    <w:rsid w:val="009D7EC6"/>
    <w:rsid w:val="009E01FB"/>
    <w:rsid w:val="009E0607"/>
    <w:rsid w:val="009E0DB8"/>
    <w:rsid w:val="009E0FBC"/>
    <w:rsid w:val="009E1146"/>
    <w:rsid w:val="009E123B"/>
    <w:rsid w:val="009E1539"/>
    <w:rsid w:val="009E2263"/>
    <w:rsid w:val="009E24C2"/>
    <w:rsid w:val="009E2B2A"/>
    <w:rsid w:val="009E2C48"/>
    <w:rsid w:val="009E2E95"/>
    <w:rsid w:val="009E2F86"/>
    <w:rsid w:val="009E3042"/>
    <w:rsid w:val="009E3075"/>
    <w:rsid w:val="009E3377"/>
    <w:rsid w:val="009E3581"/>
    <w:rsid w:val="009E3B91"/>
    <w:rsid w:val="009E42F6"/>
    <w:rsid w:val="009E42F9"/>
    <w:rsid w:val="009E461A"/>
    <w:rsid w:val="009E467F"/>
    <w:rsid w:val="009E47B3"/>
    <w:rsid w:val="009E4A17"/>
    <w:rsid w:val="009E4B43"/>
    <w:rsid w:val="009E4D62"/>
    <w:rsid w:val="009E4EE9"/>
    <w:rsid w:val="009E500F"/>
    <w:rsid w:val="009E5112"/>
    <w:rsid w:val="009E530A"/>
    <w:rsid w:val="009E57C1"/>
    <w:rsid w:val="009E5940"/>
    <w:rsid w:val="009E5D39"/>
    <w:rsid w:val="009E5F8F"/>
    <w:rsid w:val="009E6870"/>
    <w:rsid w:val="009E6A44"/>
    <w:rsid w:val="009E6D9B"/>
    <w:rsid w:val="009E6FE0"/>
    <w:rsid w:val="009E7040"/>
    <w:rsid w:val="009E71E2"/>
    <w:rsid w:val="009E71F8"/>
    <w:rsid w:val="009E74CE"/>
    <w:rsid w:val="009E7CC1"/>
    <w:rsid w:val="009F09D3"/>
    <w:rsid w:val="009F0AB0"/>
    <w:rsid w:val="009F0CB2"/>
    <w:rsid w:val="009F0DE1"/>
    <w:rsid w:val="009F113F"/>
    <w:rsid w:val="009F1B9E"/>
    <w:rsid w:val="009F1C41"/>
    <w:rsid w:val="009F1C8D"/>
    <w:rsid w:val="009F1CF4"/>
    <w:rsid w:val="009F201C"/>
    <w:rsid w:val="009F2393"/>
    <w:rsid w:val="009F2541"/>
    <w:rsid w:val="009F2621"/>
    <w:rsid w:val="009F2EAB"/>
    <w:rsid w:val="009F3079"/>
    <w:rsid w:val="009F337F"/>
    <w:rsid w:val="009F37BC"/>
    <w:rsid w:val="009F3866"/>
    <w:rsid w:val="009F3B37"/>
    <w:rsid w:val="009F3D36"/>
    <w:rsid w:val="009F44C8"/>
    <w:rsid w:val="009F4B9D"/>
    <w:rsid w:val="009F4C49"/>
    <w:rsid w:val="009F4C59"/>
    <w:rsid w:val="009F4D2D"/>
    <w:rsid w:val="009F4E6F"/>
    <w:rsid w:val="009F510F"/>
    <w:rsid w:val="009F51F3"/>
    <w:rsid w:val="009F5206"/>
    <w:rsid w:val="009F53B3"/>
    <w:rsid w:val="009F5483"/>
    <w:rsid w:val="009F55E9"/>
    <w:rsid w:val="009F5633"/>
    <w:rsid w:val="009F5887"/>
    <w:rsid w:val="009F5902"/>
    <w:rsid w:val="009F5B0C"/>
    <w:rsid w:val="009F5B5D"/>
    <w:rsid w:val="009F6148"/>
    <w:rsid w:val="009F6395"/>
    <w:rsid w:val="009F6568"/>
    <w:rsid w:val="009F672E"/>
    <w:rsid w:val="009F6747"/>
    <w:rsid w:val="009F6DAD"/>
    <w:rsid w:val="009F7131"/>
    <w:rsid w:val="009F720D"/>
    <w:rsid w:val="009F7497"/>
    <w:rsid w:val="009F74E0"/>
    <w:rsid w:val="009F768D"/>
    <w:rsid w:val="009F7785"/>
    <w:rsid w:val="009F78BE"/>
    <w:rsid w:val="009F79DA"/>
    <w:rsid w:val="009F7B3B"/>
    <w:rsid w:val="009F7C67"/>
    <w:rsid w:val="00A00027"/>
    <w:rsid w:val="00A001F3"/>
    <w:rsid w:val="00A003C4"/>
    <w:rsid w:val="00A00594"/>
    <w:rsid w:val="00A0063E"/>
    <w:rsid w:val="00A00937"/>
    <w:rsid w:val="00A00BBA"/>
    <w:rsid w:val="00A00C1D"/>
    <w:rsid w:val="00A00C85"/>
    <w:rsid w:val="00A00D38"/>
    <w:rsid w:val="00A00E4D"/>
    <w:rsid w:val="00A01020"/>
    <w:rsid w:val="00A011CD"/>
    <w:rsid w:val="00A017B0"/>
    <w:rsid w:val="00A0182F"/>
    <w:rsid w:val="00A01BAF"/>
    <w:rsid w:val="00A01F14"/>
    <w:rsid w:val="00A01F81"/>
    <w:rsid w:val="00A0200D"/>
    <w:rsid w:val="00A020E2"/>
    <w:rsid w:val="00A02476"/>
    <w:rsid w:val="00A0265C"/>
    <w:rsid w:val="00A02949"/>
    <w:rsid w:val="00A02B28"/>
    <w:rsid w:val="00A02D99"/>
    <w:rsid w:val="00A02DCC"/>
    <w:rsid w:val="00A03203"/>
    <w:rsid w:val="00A03533"/>
    <w:rsid w:val="00A035A7"/>
    <w:rsid w:val="00A03874"/>
    <w:rsid w:val="00A04057"/>
    <w:rsid w:val="00A043A2"/>
    <w:rsid w:val="00A04A35"/>
    <w:rsid w:val="00A04B96"/>
    <w:rsid w:val="00A04FB8"/>
    <w:rsid w:val="00A05154"/>
    <w:rsid w:val="00A05250"/>
    <w:rsid w:val="00A053FB"/>
    <w:rsid w:val="00A05526"/>
    <w:rsid w:val="00A05820"/>
    <w:rsid w:val="00A0591C"/>
    <w:rsid w:val="00A05A9C"/>
    <w:rsid w:val="00A05BDF"/>
    <w:rsid w:val="00A05D82"/>
    <w:rsid w:val="00A06000"/>
    <w:rsid w:val="00A0615B"/>
    <w:rsid w:val="00A062A8"/>
    <w:rsid w:val="00A06498"/>
    <w:rsid w:val="00A066AE"/>
    <w:rsid w:val="00A06975"/>
    <w:rsid w:val="00A06A60"/>
    <w:rsid w:val="00A06CAD"/>
    <w:rsid w:val="00A07151"/>
    <w:rsid w:val="00A07526"/>
    <w:rsid w:val="00A07B6D"/>
    <w:rsid w:val="00A07C22"/>
    <w:rsid w:val="00A07E39"/>
    <w:rsid w:val="00A1011B"/>
    <w:rsid w:val="00A1041A"/>
    <w:rsid w:val="00A104DE"/>
    <w:rsid w:val="00A1066B"/>
    <w:rsid w:val="00A107DF"/>
    <w:rsid w:val="00A10ACC"/>
    <w:rsid w:val="00A10E10"/>
    <w:rsid w:val="00A10E3A"/>
    <w:rsid w:val="00A10E50"/>
    <w:rsid w:val="00A11030"/>
    <w:rsid w:val="00A11441"/>
    <w:rsid w:val="00A118B8"/>
    <w:rsid w:val="00A122C2"/>
    <w:rsid w:val="00A12462"/>
    <w:rsid w:val="00A1290D"/>
    <w:rsid w:val="00A12FA3"/>
    <w:rsid w:val="00A12FEE"/>
    <w:rsid w:val="00A13097"/>
    <w:rsid w:val="00A1432B"/>
    <w:rsid w:val="00A1440F"/>
    <w:rsid w:val="00A1448F"/>
    <w:rsid w:val="00A14595"/>
    <w:rsid w:val="00A14598"/>
    <w:rsid w:val="00A145D3"/>
    <w:rsid w:val="00A14719"/>
    <w:rsid w:val="00A151E2"/>
    <w:rsid w:val="00A15279"/>
    <w:rsid w:val="00A15578"/>
    <w:rsid w:val="00A1597D"/>
    <w:rsid w:val="00A15CBE"/>
    <w:rsid w:val="00A15F3D"/>
    <w:rsid w:val="00A160D9"/>
    <w:rsid w:val="00A162AF"/>
    <w:rsid w:val="00A165D7"/>
    <w:rsid w:val="00A169AD"/>
    <w:rsid w:val="00A169F8"/>
    <w:rsid w:val="00A16A62"/>
    <w:rsid w:val="00A16B04"/>
    <w:rsid w:val="00A16B64"/>
    <w:rsid w:val="00A16F1C"/>
    <w:rsid w:val="00A16F27"/>
    <w:rsid w:val="00A17159"/>
    <w:rsid w:val="00A17200"/>
    <w:rsid w:val="00A17396"/>
    <w:rsid w:val="00A17568"/>
    <w:rsid w:val="00A17F0B"/>
    <w:rsid w:val="00A20041"/>
    <w:rsid w:val="00A201CE"/>
    <w:rsid w:val="00A20C86"/>
    <w:rsid w:val="00A20CA7"/>
    <w:rsid w:val="00A210ED"/>
    <w:rsid w:val="00A21340"/>
    <w:rsid w:val="00A21432"/>
    <w:rsid w:val="00A21457"/>
    <w:rsid w:val="00A2184A"/>
    <w:rsid w:val="00A2199B"/>
    <w:rsid w:val="00A21D5A"/>
    <w:rsid w:val="00A220D4"/>
    <w:rsid w:val="00A223F4"/>
    <w:rsid w:val="00A224AA"/>
    <w:rsid w:val="00A226DF"/>
    <w:rsid w:val="00A229E7"/>
    <w:rsid w:val="00A22A14"/>
    <w:rsid w:val="00A22B0A"/>
    <w:rsid w:val="00A22CE7"/>
    <w:rsid w:val="00A22D65"/>
    <w:rsid w:val="00A22DF2"/>
    <w:rsid w:val="00A22E86"/>
    <w:rsid w:val="00A23069"/>
    <w:rsid w:val="00A231B4"/>
    <w:rsid w:val="00A232EA"/>
    <w:rsid w:val="00A235B5"/>
    <w:rsid w:val="00A23B8C"/>
    <w:rsid w:val="00A23CE9"/>
    <w:rsid w:val="00A23E50"/>
    <w:rsid w:val="00A23F5C"/>
    <w:rsid w:val="00A242EB"/>
    <w:rsid w:val="00A2436E"/>
    <w:rsid w:val="00A243F1"/>
    <w:rsid w:val="00A24524"/>
    <w:rsid w:val="00A24B83"/>
    <w:rsid w:val="00A2524A"/>
    <w:rsid w:val="00A257DD"/>
    <w:rsid w:val="00A257DE"/>
    <w:rsid w:val="00A25A11"/>
    <w:rsid w:val="00A25CF5"/>
    <w:rsid w:val="00A25D26"/>
    <w:rsid w:val="00A26367"/>
    <w:rsid w:val="00A2655B"/>
    <w:rsid w:val="00A26679"/>
    <w:rsid w:val="00A267EB"/>
    <w:rsid w:val="00A26901"/>
    <w:rsid w:val="00A26E3E"/>
    <w:rsid w:val="00A26F7E"/>
    <w:rsid w:val="00A2747A"/>
    <w:rsid w:val="00A27B85"/>
    <w:rsid w:val="00A27BB0"/>
    <w:rsid w:val="00A27E77"/>
    <w:rsid w:val="00A27F4F"/>
    <w:rsid w:val="00A30347"/>
    <w:rsid w:val="00A3068E"/>
    <w:rsid w:val="00A3094E"/>
    <w:rsid w:val="00A30AFC"/>
    <w:rsid w:val="00A30E35"/>
    <w:rsid w:val="00A31096"/>
    <w:rsid w:val="00A3123C"/>
    <w:rsid w:val="00A31323"/>
    <w:rsid w:val="00A3143C"/>
    <w:rsid w:val="00A316CC"/>
    <w:rsid w:val="00A31760"/>
    <w:rsid w:val="00A31888"/>
    <w:rsid w:val="00A31EB7"/>
    <w:rsid w:val="00A31EC5"/>
    <w:rsid w:val="00A322CE"/>
    <w:rsid w:val="00A3277C"/>
    <w:rsid w:val="00A3285F"/>
    <w:rsid w:val="00A335B1"/>
    <w:rsid w:val="00A33738"/>
    <w:rsid w:val="00A33815"/>
    <w:rsid w:val="00A33A0D"/>
    <w:rsid w:val="00A33B75"/>
    <w:rsid w:val="00A33BE8"/>
    <w:rsid w:val="00A33D4A"/>
    <w:rsid w:val="00A33EE5"/>
    <w:rsid w:val="00A3412E"/>
    <w:rsid w:val="00A34202"/>
    <w:rsid w:val="00A34447"/>
    <w:rsid w:val="00A34A9F"/>
    <w:rsid w:val="00A34B34"/>
    <w:rsid w:val="00A34B77"/>
    <w:rsid w:val="00A34C30"/>
    <w:rsid w:val="00A34E6B"/>
    <w:rsid w:val="00A351CC"/>
    <w:rsid w:val="00A353E2"/>
    <w:rsid w:val="00A355BD"/>
    <w:rsid w:val="00A35A7D"/>
    <w:rsid w:val="00A35C9B"/>
    <w:rsid w:val="00A35E8C"/>
    <w:rsid w:val="00A35E92"/>
    <w:rsid w:val="00A361BC"/>
    <w:rsid w:val="00A36251"/>
    <w:rsid w:val="00A3656F"/>
    <w:rsid w:val="00A3663C"/>
    <w:rsid w:val="00A36891"/>
    <w:rsid w:val="00A368A1"/>
    <w:rsid w:val="00A36924"/>
    <w:rsid w:val="00A36928"/>
    <w:rsid w:val="00A36B34"/>
    <w:rsid w:val="00A3720B"/>
    <w:rsid w:val="00A3721F"/>
    <w:rsid w:val="00A3734F"/>
    <w:rsid w:val="00A3739C"/>
    <w:rsid w:val="00A375A7"/>
    <w:rsid w:val="00A3787A"/>
    <w:rsid w:val="00A37E50"/>
    <w:rsid w:val="00A40188"/>
    <w:rsid w:val="00A4034B"/>
    <w:rsid w:val="00A40433"/>
    <w:rsid w:val="00A40435"/>
    <w:rsid w:val="00A40454"/>
    <w:rsid w:val="00A40785"/>
    <w:rsid w:val="00A40860"/>
    <w:rsid w:val="00A409BA"/>
    <w:rsid w:val="00A41175"/>
    <w:rsid w:val="00A4124E"/>
    <w:rsid w:val="00A4163E"/>
    <w:rsid w:val="00A42A66"/>
    <w:rsid w:val="00A42C9F"/>
    <w:rsid w:val="00A43317"/>
    <w:rsid w:val="00A43C92"/>
    <w:rsid w:val="00A43E22"/>
    <w:rsid w:val="00A44019"/>
    <w:rsid w:val="00A44254"/>
    <w:rsid w:val="00A4465F"/>
    <w:rsid w:val="00A44665"/>
    <w:rsid w:val="00A44AF2"/>
    <w:rsid w:val="00A44EB2"/>
    <w:rsid w:val="00A45153"/>
    <w:rsid w:val="00A45B7C"/>
    <w:rsid w:val="00A45D17"/>
    <w:rsid w:val="00A4646E"/>
    <w:rsid w:val="00A46A83"/>
    <w:rsid w:val="00A46A9D"/>
    <w:rsid w:val="00A4726F"/>
    <w:rsid w:val="00A4733D"/>
    <w:rsid w:val="00A47C70"/>
    <w:rsid w:val="00A47C77"/>
    <w:rsid w:val="00A47E97"/>
    <w:rsid w:val="00A47FE6"/>
    <w:rsid w:val="00A50084"/>
    <w:rsid w:val="00A501F0"/>
    <w:rsid w:val="00A50202"/>
    <w:rsid w:val="00A505C1"/>
    <w:rsid w:val="00A5076F"/>
    <w:rsid w:val="00A507AC"/>
    <w:rsid w:val="00A50AA7"/>
    <w:rsid w:val="00A50CE0"/>
    <w:rsid w:val="00A510B4"/>
    <w:rsid w:val="00A51123"/>
    <w:rsid w:val="00A5139C"/>
    <w:rsid w:val="00A51408"/>
    <w:rsid w:val="00A516B5"/>
    <w:rsid w:val="00A51916"/>
    <w:rsid w:val="00A51C45"/>
    <w:rsid w:val="00A51CDB"/>
    <w:rsid w:val="00A51E7B"/>
    <w:rsid w:val="00A51FD3"/>
    <w:rsid w:val="00A52040"/>
    <w:rsid w:val="00A520C3"/>
    <w:rsid w:val="00A5248E"/>
    <w:rsid w:val="00A5251D"/>
    <w:rsid w:val="00A527DB"/>
    <w:rsid w:val="00A5293A"/>
    <w:rsid w:val="00A529CF"/>
    <w:rsid w:val="00A52A88"/>
    <w:rsid w:val="00A52A95"/>
    <w:rsid w:val="00A52C7C"/>
    <w:rsid w:val="00A52E82"/>
    <w:rsid w:val="00A5371E"/>
    <w:rsid w:val="00A53731"/>
    <w:rsid w:val="00A53838"/>
    <w:rsid w:val="00A539CE"/>
    <w:rsid w:val="00A5431F"/>
    <w:rsid w:val="00A54435"/>
    <w:rsid w:val="00A5452E"/>
    <w:rsid w:val="00A54C87"/>
    <w:rsid w:val="00A550DE"/>
    <w:rsid w:val="00A55172"/>
    <w:rsid w:val="00A55218"/>
    <w:rsid w:val="00A5587D"/>
    <w:rsid w:val="00A559C6"/>
    <w:rsid w:val="00A55C0B"/>
    <w:rsid w:val="00A55C64"/>
    <w:rsid w:val="00A55CA9"/>
    <w:rsid w:val="00A55D81"/>
    <w:rsid w:val="00A55E8E"/>
    <w:rsid w:val="00A5607B"/>
    <w:rsid w:val="00A56366"/>
    <w:rsid w:val="00A564DF"/>
    <w:rsid w:val="00A56523"/>
    <w:rsid w:val="00A56A4C"/>
    <w:rsid w:val="00A56AAD"/>
    <w:rsid w:val="00A57256"/>
    <w:rsid w:val="00A57305"/>
    <w:rsid w:val="00A573CB"/>
    <w:rsid w:val="00A575DE"/>
    <w:rsid w:val="00A57622"/>
    <w:rsid w:val="00A57738"/>
    <w:rsid w:val="00A57AD0"/>
    <w:rsid w:val="00A60021"/>
    <w:rsid w:val="00A6011C"/>
    <w:rsid w:val="00A601B8"/>
    <w:rsid w:val="00A6031C"/>
    <w:rsid w:val="00A603F2"/>
    <w:rsid w:val="00A605CA"/>
    <w:rsid w:val="00A60673"/>
    <w:rsid w:val="00A6067D"/>
    <w:rsid w:val="00A60854"/>
    <w:rsid w:val="00A60945"/>
    <w:rsid w:val="00A60B2F"/>
    <w:rsid w:val="00A60F87"/>
    <w:rsid w:val="00A60FB0"/>
    <w:rsid w:val="00A61294"/>
    <w:rsid w:val="00A614F1"/>
    <w:rsid w:val="00A615E3"/>
    <w:rsid w:val="00A616AE"/>
    <w:rsid w:val="00A61748"/>
    <w:rsid w:val="00A6197D"/>
    <w:rsid w:val="00A624A0"/>
    <w:rsid w:val="00A62627"/>
    <w:rsid w:val="00A6310F"/>
    <w:rsid w:val="00A63149"/>
    <w:rsid w:val="00A63284"/>
    <w:rsid w:val="00A632A0"/>
    <w:rsid w:val="00A632A6"/>
    <w:rsid w:val="00A6332B"/>
    <w:rsid w:val="00A636C9"/>
    <w:rsid w:val="00A642FB"/>
    <w:rsid w:val="00A64A75"/>
    <w:rsid w:val="00A64FE9"/>
    <w:rsid w:val="00A65317"/>
    <w:rsid w:val="00A6551F"/>
    <w:rsid w:val="00A6562C"/>
    <w:rsid w:val="00A65E88"/>
    <w:rsid w:val="00A65EF5"/>
    <w:rsid w:val="00A660A9"/>
    <w:rsid w:val="00A6627E"/>
    <w:rsid w:val="00A662AA"/>
    <w:rsid w:val="00A66388"/>
    <w:rsid w:val="00A666B9"/>
    <w:rsid w:val="00A6685A"/>
    <w:rsid w:val="00A66CC3"/>
    <w:rsid w:val="00A66CC8"/>
    <w:rsid w:val="00A67C89"/>
    <w:rsid w:val="00A67EA1"/>
    <w:rsid w:val="00A67F4B"/>
    <w:rsid w:val="00A707F8"/>
    <w:rsid w:val="00A70D4F"/>
    <w:rsid w:val="00A71066"/>
    <w:rsid w:val="00A71128"/>
    <w:rsid w:val="00A7168F"/>
    <w:rsid w:val="00A717C6"/>
    <w:rsid w:val="00A71941"/>
    <w:rsid w:val="00A71C69"/>
    <w:rsid w:val="00A71D00"/>
    <w:rsid w:val="00A71DBB"/>
    <w:rsid w:val="00A71E78"/>
    <w:rsid w:val="00A72090"/>
    <w:rsid w:val="00A722BB"/>
    <w:rsid w:val="00A726AA"/>
    <w:rsid w:val="00A729F1"/>
    <w:rsid w:val="00A72AAD"/>
    <w:rsid w:val="00A72F5A"/>
    <w:rsid w:val="00A72FA2"/>
    <w:rsid w:val="00A73232"/>
    <w:rsid w:val="00A73A14"/>
    <w:rsid w:val="00A73A48"/>
    <w:rsid w:val="00A73C72"/>
    <w:rsid w:val="00A74015"/>
    <w:rsid w:val="00A74584"/>
    <w:rsid w:val="00A7472C"/>
    <w:rsid w:val="00A756A0"/>
    <w:rsid w:val="00A765FF"/>
    <w:rsid w:val="00A76C07"/>
    <w:rsid w:val="00A76C62"/>
    <w:rsid w:val="00A77289"/>
    <w:rsid w:val="00A77379"/>
    <w:rsid w:val="00A77BD4"/>
    <w:rsid w:val="00A77CD8"/>
    <w:rsid w:val="00A803DC"/>
    <w:rsid w:val="00A80558"/>
    <w:rsid w:val="00A8075A"/>
    <w:rsid w:val="00A808B0"/>
    <w:rsid w:val="00A809CC"/>
    <w:rsid w:val="00A80A33"/>
    <w:rsid w:val="00A80ACB"/>
    <w:rsid w:val="00A80E98"/>
    <w:rsid w:val="00A80FDD"/>
    <w:rsid w:val="00A8132D"/>
    <w:rsid w:val="00A8142A"/>
    <w:rsid w:val="00A81BF8"/>
    <w:rsid w:val="00A81F7A"/>
    <w:rsid w:val="00A81FDD"/>
    <w:rsid w:val="00A82029"/>
    <w:rsid w:val="00A822AE"/>
    <w:rsid w:val="00A823F5"/>
    <w:rsid w:val="00A829B2"/>
    <w:rsid w:val="00A82AAA"/>
    <w:rsid w:val="00A82D1D"/>
    <w:rsid w:val="00A830FC"/>
    <w:rsid w:val="00A83420"/>
    <w:rsid w:val="00A83551"/>
    <w:rsid w:val="00A8384A"/>
    <w:rsid w:val="00A83B3B"/>
    <w:rsid w:val="00A83BCC"/>
    <w:rsid w:val="00A83F26"/>
    <w:rsid w:val="00A83FE0"/>
    <w:rsid w:val="00A842A3"/>
    <w:rsid w:val="00A8452A"/>
    <w:rsid w:val="00A84916"/>
    <w:rsid w:val="00A849FE"/>
    <w:rsid w:val="00A84B14"/>
    <w:rsid w:val="00A84FD7"/>
    <w:rsid w:val="00A85215"/>
    <w:rsid w:val="00A85307"/>
    <w:rsid w:val="00A85A69"/>
    <w:rsid w:val="00A85F14"/>
    <w:rsid w:val="00A8603C"/>
    <w:rsid w:val="00A86040"/>
    <w:rsid w:val="00A860BC"/>
    <w:rsid w:val="00A865D6"/>
    <w:rsid w:val="00A8683E"/>
    <w:rsid w:val="00A86846"/>
    <w:rsid w:val="00A86936"/>
    <w:rsid w:val="00A86D11"/>
    <w:rsid w:val="00A86F6D"/>
    <w:rsid w:val="00A86FA2"/>
    <w:rsid w:val="00A87155"/>
    <w:rsid w:val="00A872F2"/>
    <w:rsid w:val="00A874EB"/>
    <w:rsid w:val="00A874EF"/>
    <w:rsid w:val="00A87B68"/>
    <w:rsid w:val="00A87FAA"/>
    <w:rsid w:val="00A90252"/>
    <w:rsid w:val="00A90D09"/>
    <w:rsid w:val="00A90F93"/>
    <w:rsid w:val="00A912B6"/>
    <w:rsid w:val="00A91350"/>
    <w:rsid w:val="00A916AE"/>
    <w:rsid w:val="00A918AC"/>
    <w:rsid w:val="00A91A56"/>
    <w:rsid w:val="00A91B4C"/>
    <w:rsid w:val="00A91E35"/>
    <w:rsid w:val="00A9223F"/>
    <w:rsid w:val="00A92B17"/>
    <w:rsid w:val="00A93001"/>
    <w:rsid w:val="00A9318E"/>
    <w:rsid w:val="00A93570"/>
    <w:rsid w:val="00A935ED"/>
    <w:rsid w:val="00A93A9D"/>
    <w:rsid w:val="00A93B66"/>
    <w:rsid w:val="00A93BA1"/>
    <w:rsid w:val="00A93EA3"/>
    <w:rsid w:val="00A93EF0"/>
    <w:rsid w:val="00A93F7C"/>
    <w:rsid w:val="00A941BA"/>
    <w:rsid w:val="00A95445"/>
    <w:rsid w:val="00A95A65"/>
    <w:rsid w:val="00A95B1C"/>
    <w:rsid w:val="00A95B68"/>
    <w:rsid w:val="00A95E84"/>
    <w:rsid w:val="00A96008"/>
    <w:rsid w:val="00A96C29"/>
    <w:rsid w:val="00A96D4E"/>
    <w:rsid w:val="00A96F62"/>
    <w:rsid w:val="00A96FD5"/>
    <w:rsid w:val="00A97273"/>
    <w:rsid w:val="00A97451"/>
    <w:rsid w:val="00A9775A"/>
    <w:rsid w:val="00A97829"/>
    <w:rsid w:val="00A97C3C"/>
    <w:rsid w:val="00AA0029"/>
    <w:rsid w:val="00AA0353"/>
    <w:rsid w:val="00AA0402"/>
    <w:rsid w:val="00AA0A69"/>
    <w:rsid w:val="00AA0D63"/>
    <w:rsid w:val="00AA11B5"/>
    <w:rsid w:val="00AA12EB"/>
    <w:rsid w:val="00AA16BD"/>
    <w:rsid w:val="00AA1759"/>
    <w:rsid w:val="00AA1C69"/>
    <w:rsid w:val="00AA24B4"/>
    <w:rsid w:val="00AA261B"/>
    <w:rsid w:val="00AA29FE"/>
    <w:rsid w:val="00AA2CB2"/>
    <w:rsid w:val="00AA2E93"/>
    <w:rsid w:val="00AA307B"/>
    <w:rsid w:val="00AA30A1"/>
    <w:rsid w:val="00AA3197"/>
    <w:rsid w:val="00AA324C"/>
    <w:rsid w:val="00AA38D9"/>
    <w:rsid w:val="00AA41D0"/>
    <w:rsid w:val="00AA4519"/>
    <w:rsid w:val="00AA46DB"/>
    <w:rsid w:val="00AA4AD8"/>
    <w:rsid w:val="00AA59C8"/>
    <w:rsid w:val="00AA5DEA"/>
    <w:rsid w:val="00AA6184"/>
    <w:rsid w:val="00AA61A8"/>
    <w:rsid w:val="00AA64DB"/>
    <w:rsid w:val="00AA6CAA"/>
    <w:rsid w:val="00AA704B"/>
    <w:rsid w:val="00AA76AA"/>
    <w:rsid w:val="00AA7751"/>
    <w:rsid w:val="00AA7BB7"/>
    <w:rsid w:val="00AA7EC1"/>
    <w:rsid w:val="00AA7FEE"/>
    <w:rsid w:val="00AB00BA"/>
    <w:rsid w:val="00AB03CF"/>
    <w:rsid w:val="00AB0694"/>
    <w:rsid w:val="00AB0D57"/>
    <w:rsid w:val="00AB1549"/>
    <w:rsid w:val="00AB165D"/>
    <w:rsid w:val="00AB1713"/>
    <w:rsid w:val="00AB1805"/>
    <w:rsid w:val="00AB225D"/>
    <w:rsid w:val="00AB227E"/>
    <w:rsid w:val="00AB23BF"/>
    <w:rsid w:val="00AB2AEB"/>
    <w:rsid w:val="00AB2E8B"/>
    <w:rsid w:val="00AB2F7F"/>
    <w:rsid w:val="00AB355C"/>
    <w:rsid w:val="00AB364D"/>
    <w:rsid w:val="00AB3A87"/>
    <w:rsid w:val="00AB3C42"/>
    <w:rsid w:val="00AB3CB2"/>
    <w:rsid w:val="00AB417D"/>
    <w:rsid w:val="00AB4A7A"/>
    <w:rsid w:val="00AB5329"/>
    <w:rsid w:val="00AB56D5"/>
    <w:rsid w:val="00AB62AE"/>
    <w:rsid w:val="00AB643E"/>
    <w:rsid w:val="00AB6971"/>
    <w:rsid w:val="00AB6989"/>
    <w:rsid w:val="00AB6B4C"/>
    <w:rsid w:val="00AB6C95"/>
    <w:rsid w:val="00AB7063"/>
    <w:rsid w:val="00AB70CE"/>
    <w:rsid w:val="00AB7577"/>
    <w:rsid w:val="00AB7664"/>
    <w:rsid w:val="00AB7817"/>
    <w:rsid w:val="00AB795A"/>
    <w:rsid w:val="00AB7BD8"/>
    <w:rsid w:val="00AB7E1C"/>
    <w:rsid w:val="00AC0A0C"/>
    <w:rsid w:val="00AC0AA8"/>
    <w:rsid w:val="00AC0C33"/>
    <w:rsid w:val="00AC1160"/>
    <w:rsid w:val="00AC1184"/>
    <w:rsid w:val="00AC143E"/>
    <w:rsid w:val="00AC15C8"/>
    <w:rsid w:val="00AC163F"/>
    <w:rsid w:val="00AC193C"/>
    <w:rsid w:val="00AC1AFA"/>
    <w:rsid w:val="00AC1CF6"/>
    <w:rsid w:val="00AC1E01"/>
    <w:rsid w:val="00AC25B7"/>
    <w:rsid w:val="00AC2870"/>
    <w:rsid w:val="00AC292C"/>
    <w:rsid w:val="00AC2A7A"/>
    <w:rsid w:val="00AC2CDC"/>
    <w:rsid w:val="00AC37B3"/>
    <w:rsid w:val="00AC3854"/>
    <w:rsid w:val="00AC38DD"/>
    <w:rsid w:val="00AC3987"/>
    <w:rsid w:val="00AC3B4A"/>
    <w:rsid w:val="00AC3F67"/>
    <w:rsid w:val="00AC3FD4"/>
    <w:rsid w:val="00AC41FA"/>
    <w:rsid w:val="00AC4388"/>
    <w:rsid w:val="00AC44B1"/>
    <w:rsid w:val="00AC5017"/>
    <w:rsid w:val="00AC53F4"/>
    <w:rsid w:val="00AC54C8"/>
    <w:rsid w:val="00AC5C8E"/>
    <w:rsid w:val="00AC5CA2"/>
    <w:rsid w:val="00AC5D05"/>
    <w:rsid w:val="00AC63D2"/>
    <w:rsid w:val="00AC63E5"/>
    <w:rsid w:val="00AC67D9"/>
    <w:rsid w:val="00AC67F1"/>
    <w:rsid w:val="00AC6A7A"/>
    <w:rsid w:val="00AC6ED8"/>
    <w:rsid w:val="00AC7063"/>
    <w:rsid w:val="00AC75E6"/>
    <w:rsid w:val="00AC7920"/>
    <w:rsid w:val="00AC7D88"/>
    <w:rsid w:val="00AD0065"/>
    <w:rsid w:val="00AD02D0"/>
    <w:rsid w:val="00AD03BE"/>
    <w:rsid w:val="00AD047A"/>
    <w:rsid w:val="00AD05A6"/>
    <w:rsid w:val="00AD0A9D"/>
    <w:rsid w:val="00AD0ED0"/>
    <w:rsid w:val="00AD10FC"/>
    <w:rsid w:val="00AD110D"/>
    <w:rsid w:val="00AD1405"/>
    <w:rsid w:val="00AD1A4C"/>
    <w:rsid w:val="00AD1E7F"/>
    <w:rsid w:val="00AD1FD0"/>
    <w:rsid w:val="00AD2230"/>
    <w:rsid w:val="00AD2330"/>
    <w:rsid w:val="00AD2789"/>
    <w:rsid w:val="00AD2A8D"/>
    <w:rsid w:val="00AD3164"/>
    <w:rsid w:val="00AD33F4"/>
    <w:rsid w:val="00AD3419"/>
    <w:rsid w:val="00AD3623"/>
    <w:rsid w:val="00AD3941"/>
    <w:rsid w:val="00AD399B"/>
    <w:rsid w:val="00AD3CD1"/>
    <w:rsid w:val="00AD3E35"/>
    <w:rsid w:val="00AD424C"/>
    <w:rsid w:val="00AD443B"/>
    <w:rsid w:val="00AD444E"/>
    <w:rsid w:val="00AD47B1"/>
    <w:rsid w:val="00AD4F34"/>
    <w:rsid w:val="00AD535A"/>
    <w:rsid w:val="00AD59BC"/>
    <w:rsid w:val="00AD60ED"/>
    <w:rsid w:val="00AD6178"/>
    <w:rsid w:val="00AD662E"/>
    <w:rsid w:val="00AD6636"/>
    <w:rsid w:val="00AD668F"/>
    <w:rsid w:val="00AD679B"/>
    <w:rsid w:val="00AD6B42"/>
    <w:rsid w:val="00AD6B53"/>
    <w:rsid w:val="00AD6B6B"/>
    <w:rsid w:val="00AD6D95"/>
    <w:rsid w:val="00AD71A0"/>
    <w:rsid w:val="00AD79FD"/>
    <w:rsid w:val="00AD7B0D"/>
    <w:rsid w:val="00AD7D6E"/>
    <w:rsid w:val="00AD7D97"/>
    <w:rsid w:val="00AE0750"/>
    <w:rsid w:val="00AE0EE0"/>
    <w:rsid w:val="00AE0F81"/>
    <w:rsid w:val="00AE1044"/>
    <w:rsid w:val="00AE1183"/>
    <w:rsid w:val="00AE1EAB"/>
    <w:rsid w:val="00AE1F55"/>
    <w:rsid w:val="00AE26C4"/>
    <w:rsid w:val="00AE3035"/>
    <w:rsid w:val="00AE31F8"/>
    <w:rsid w:val="00AE3728"/>
    <w:rsid w:val="00AE393C"/>
    <w:rsid w:val="00AE3A5E"/>
    <w:rsid w:val="00AE3B6F"/>
    <w:rsid w:val="00AE3CC3"/>
    <w:rsid w:val="00AE3E4B"/>
    <w:rsid w:val="00AE3EBD"/>
    <w:rsid w:val="00AE3EFC"/>
    <w:rsid w:val="00AE401A"/>
    <w:rsid w:val="00AE41B6"/>
    <w:rsid w:val="00AE4528"/>
    <w:rsid w:val="00AE46EF"/>
    <w:rsid w:val="00AE47EE"/>
    <w:rsid w:val="00AE4E69"/>
    <w:rsid w:val="00AE5058"/>
    <w:rsid w:val="00AE5322"/>
    <w:rsid w:val="00AE5373"/>
    <w:rsid w:val="00AE542B"/>
    <w:rsid w:val="00AE54B7"/>
    <w:rsid w:val="00AE5707"/>
    <w:rsid w:val="00AE57E8"/>
    <w:rsid w:val="00AE5842"/>
    <w:rsid w:val="00AE5A97"/>
    <w:rsid w:val="00AE5BA7"/>
    <w:rsid w:val="00AE6D28"/>
    <w:rsid w:val="00AE6F5F"/>
    <w:rsid w:val="00AE7292"/>
    <w:rsid w:val="00AE75A1"/>
    <w:rsid w:val="00AE7806"/>
    <w:rsid w:val="00AE7B6F"/>
    <w:rsid w:val="00AE7BC3"/>
    <w:rsid w:val="00AE7E96"/>
    <w:rsid w:val="00AF0BF0"/>
    <w:rsid w:val="00AF0C36"/>
    <w:rsid w:val="00AF0CEA"/>
    <w:rsid w:val="00AF0E35"/>
    <w:rsid w:val="00AF1248"/>
    <w:rsid w:val="00AF18B3"/>
    <w:rsid w:val="00AF20DC"/>
    <w:rsid w:val="00AF20E0"/>
    <w:rsid w:val="00AF225D"/>
    <w:rsid w:val="00AF2707"/>
    <w:rsid w:val="00AF2C66"/>
    <w:rsid w:val="00AF2DFD"/>
    <w:rsid w:val="00AF33DD"/>
    <w:rsid w:val="00AF3A0C"/>
    <w:rsid w:val="00AF3B5F"/>
    <w:rsid w:val="00AF3C36"/>
    <w:rsid w:val="00AF4019"/>
    <w:rsid w:val="00AF4286"/>
    <w:rsid w:val="00AF435A"/>
    <w:rsid w:val="00AF4390"/>
    <w:rsid w:val="00AF477C"/>
    <w:rsid w:val="00AF4B02"/>
    <w:rsid w:val="00AF4BAF"/>
    <w:rsid w:val="00AF4BEC"/>
    <w:rsid w:val="00AF4C3E"/>
    <w:rsid w:val="00AF5045"/>
    <w:rsid w:val="00AF50F5"/>
    <w:rsid w:val="00AF52C8"/>
    <w:rsid w:val="00AF55EE"/>
    <w:rsid w:val="00AF57D0"/>
    <w:rsid w:val="00AF58BB"/>
    <w:rsid w:val="00AF5BCB"/>
    <w:rsid w:val="00AF5D9D"/>
    <w:rsid w:val="00AF60E9"/>
    <w:rsid w:val="00AF652C"/>
    <w:rsid w:val="00AF68AB"/>
    <w:rsid w:val="00AF71EB"/>
    <w:rsid w:val="00AF72E5"/>
    <w:rsid w:val="00AF7954"/>
    <w:rsid w:val="00AF7C67"/>
    <w:rsid w:val="00AF7FB4"/>
    <w:rsid w:val="00B000A7"/>
    <w:rsid w:val="00B001A9"/>
    <w:rsid w:val="00B002E4"/>
    <w:rsid w:val="00B003D9"/>
    <w:rsid w:val="00B004AD"/>
    <w:rsid w:val="00B00571"/>
    <w:rsid w:val="00B00764"/>
    <w:rsid w:val="00B00C45"/>
    <w:rsid w:val="00B013EE"/>
    <w:rsid w:val="00B0168C"/>
    <w:rsid w:val="00B0196C"/>
    <w:rsid w:val="00B01D55"/>
    <w:rsid w:val="00B01DA8"/>
    <w:rsid w:val="00B01FFB"/>
    <w:rsid w:val="00B0231C"/>
    <w:rsid w:val="00B02522"/>
    <w:rsid w:val="00B0255C"/>
    <w:rsid w:val="00B02579"/>
    <w:rsid w:val="00B02635"/>
    <w:rsid w:val="00B02B40"/>
    <w:rsid w:val="00B02C17"/>
    <w:rsid w:val="00B02D19"/>
    <w:rsid w:val="00B02DCF"/>
    <w:rsid w:val="00B02E43"/>
    <w:rsid w:val="00B02F6E"/>
    <w:rsid w:val="00B032F0"/>
    <w:rsid w:val="00B03B0D"/>
    <w:rsid w:val="00B03B9C"/>
    <w:rsid w:val="00B03BEE"/>
    <w:rsid w:val="00B03D65"/>
    <w:rsid w:val="00B03E4F"/>
    <w:rsid w:val="00B03EE8"/>
    <w:rsid w:val="00B041ED"/>
    <w:rsid w:val="00B0448F"/>
    <w:rsid w:val="00B0456E"/>
    <w:rsid w:val="00B04BAA"/>
    <w:rsid w:val="00B04C97"/>
    <w:rsid w:val="00B04CF3"/>
    <w:rsid w:val="00B0508D"/>
    <w:rsid w:val="00B05171"/>
    <w:rsid w:val="00B057B2"/>
    <w:rsid w:val="00B05D81"/>
    <w:rsid w:val="00B05E71"/>
    <w:rsid w:val="00B06066"/>
    <w:rsid w:val="00B06367"/>
    <w:rsid w:val="00B065DD"/>
    <w:rsid w:val="00B069A9"/>
    <w:rsid w:val="00B06D60"/>
    <w:rsid w:val="00B070AC"/>
    <w:rsid w:val="00B07133"/>
    <w:rsid w:val="00B0714E"/>
    <w:rsid w:val="00B077F4"/>
    <w:rsid w:val="00B07DCA"/>
    <w:rsid w:val="00B10026"/>
    <w:rsid w:val="00B10152"/>
    <w:rsid w:val="00B10185"/>
    <w:rsid w:val="00B10261"/>
    <w:rsid w:val="00B10717"/>
    <w:rsid w:val="00B10909"/>
    <w:rsid w:val="00B10B4F"/>
    <w:rsid w:val="00B10DC2"/>
    <w:rsid w:val="00B10EEA"/>
    <w:rsid w:val="00B1194C"/>
    <w:rsid w:val="00B11E48"/>
    <w:rsid w:val="00B1206E"/>
    <w:rsid w:val="00B123B8"/>
    <w:rsid w:val="00B1265F"/>
    <w:rsid w:val="00B126B4"/>
    <w:rsid w:val="00B126E6"/>
    <w:rsid w:val="00B13B93"/>
    <w:rsid w:val="00B14142"/>
    <w:rsid w:val="00B14185"/>
    <w:rsid w:val="00B1431C"/>
    <w:rsid w:val="00B143AD"/>
    <w:rsid w:val="00B143DF"/>
    <w:rsid w:val="00B143FA"/>
    <w:rsid w:val="00B1456F"/>
    <w:rsid w:val="00B14A1B"/>
    <w:rsid w:val="00B14A3A"/>
    <w:rsid w:val="00B14AC0"/>
    <w:rsid w:val="00B150C5"/>
    <w:rsid w:val="00B1515A"/>
    <w:rsid w:val="00B153B7"/>
    <w:rsid w:val="00B158AB"/>
    <w:rsid w:val="00B15BAD"/>
    <w:rsid w:val="00B15E79"/>
    <w:rsid w:val="00B15ED1"/>
    <w:rsid w:val="00B160F1"/>
    <w:rsid w:val="00B16349"/>
    <w:rsid w:val="00B16468"/>
    <w:rsid w:val="00B164C1"/>
    <w:rsid w:val="00B16504"/>
    <w:rsid w:val="00B166BA"/>
    <w:rsid w:val="00B1678D"/>
    <w:rsid w:val="00B1690D"/>
    <w:rsid w:val="00B169C8"/>
    <w:rsid w:val="00B16B75"/>
    <w:rsid w:val="00B16EAA"/>
    <w:rsid w:val="00B17063"/>
    <w:rsid w:val="00B1722D"/>
    <w:rsid w:val="00B174E0"/>
    <w:rsid w:val="00B1768D"/>
    <w:rsid w:val="00B1773C"/>
    <w:rsid w:val="00B17A3C"/>
    <w:rsid w:val="00B17F3D"/>
    <w:rsid w:val="00B204A3"/>
    <w:rsid w:val="00B2069C"/>
    <w:rsid w:val="00B208BB"/>
    <w:rsid w:val="00B20B66"/>
    <w:rsid w:val="00B2110C"/>
    <w:rsid w:val="00B211BD"/>
    <w:rsid w:val="00B213D1"/>
    <w:rsid w:val="00B21704"/>
    <w:rsid w:val="00B2196E"/>
    <w:rsid w:val="00B21A13"/>
    <w:rsid w:val="00B21C26"/>
    <w:rsid w:val="00B220AD"/>
    <w:rsid w:val="00B2241F"/>
    <w:rsid w:val="00B22481"/>
    <w:rsid w:val="00B226CC"/>
    <w:rsid w:val="00B227C6"/>
    <w:rsid w:val="00B2300C"/>
    <w:rsid w:val="00B23081"/>
    <w:rsid w:val="00B23297"/>
    <w:rsid w:val="00B23BA9"/>
    <w:rsid w:val="00B2460C"/>
    <w:rsid w:val="00B24B56"/>
    <w:rsid w:val="00B24C05"/>
    <w:rsid w:val="00B24D11"/>
    <w:rsid w:val="00B24DBF"/>
    <w:rsid w:val="00B2505B"/>
    <w:rsid w:val="00B2538E"/>
    <w:rsid w:val="00B253B3"/>
    <w:rsid w:val="00B253CB"/>
    <w:rsid w:val="00B25606"/>
    <w:rsid w:val="00B25683"/>
    <w:rsid w:val="00B2579E"/>
    <w:rsid w:val="00B25F09"/>
    <w:rsid w:val="00B2615B"/>
    <w:rsid w:val="00B263DC"/>
    <w:rsid w:val="00B265D7"/>
    <w:rsid w:val="00B265F8"/>
    <w:rsid w:val="00B26920"/>
    <w:rsid w:val="00B26BDE"/>
    <w:rsid w:val="00B26CB3"/>
    <w:rsid w:val="00B26E31"/>
    <w:rsid w:val="00B26E95"/>
    <w:rsid w:val="00B27390"/>
    <w:rsid w:val="00B27408"/>
    <w:rsid w:val="00B27E7F"/>
    <w:rsid w:val="00B30CA1"/>
    <w:rsid w:val="00B30EFB"/>
    <w:rsid w:val="00B30F13"/>
    <w:rsid w:val="00B31167"/>
    <w:rsid w:val="00B3120F"/>
    <w:rsid w:val="00B3122D"/>
    <w:rsid w:val="00B31ACB"/>
    <w:rsid w:val="00B31B30"/>
    <w:rsid w:val="00B31CF3"/>
    <w:rsid w:val="00B31E91"/>
    <w:rsid w:val="00B31FD4"/>
    <w:rsid w:val="00B32683"/>
    <w:rsid w:val="00B328DA"/>
    <w:rsid w:val="00B32918"/>
    <w:rsid w:val="00B3297A"/>
    <w:rsid w:val="00B32A94"/>
    <w:rsid w:val="00B32B34"/>
    <w:rsid w:val="00B32C74"/>
    <w:rsid w:val="00B32E9D"/>
    <w:rsid w:val="00B33108"/>
    <w:rsid w:val="00B33611"/>
    <w:rsid w:val="00B3369C"/>
    <w:rsid w:val="00B33840"/>
    <w:rsid w:val="00B33A35"/>
    <w:rsid w:val="00B33AA6"/>
    <w:rsid w:val="00B33B34"/>
    <w:rsid w:val="00B33B80"/>
    <w:rsid w:val="00B33E7B"/>
    <w:rsid w:val="00B33F04"/>
    <w:rsid w:val="00B3417A"/>
    <w:rsid w:val="00B341B4"/>
    <w:rsid w:val="00B34689"/>
    <w:rsid w:val="00B34826"/>
    <w:rsid w:val="00B34AF5"/>
    <w:rsid w:val="00B34B63"/>
    <w:rsid w:val="00B34BB5"/>
    <w:rsid w:val="00B35055"/>
    <w:rsid w:val="00B353C3"/>
    <w:rsid w:val="00B35E6E"/>
    <w:rsid w:val="00B35E81"/>
    <w:rsid w:val="00B36150"/>
    <w:rsid w:val="00B361F8"/>
    <w:rsid w:val="00B363B8"/>
    <w:rsid w:val="00B363E3"/>
    <w:rsid w:val="00B36686"/>
    <w:rsid w:val="00B36CCA"/>
    <w:rsid w:val="00B36E53"/>
    <w:rsid w:val="00B36FB4"/>
    <w:rsid w:val="00B372C8"/>
    <w:rsid w:val="00B373D8"/>
    <w:rsid w:val="00B373FF"/>
    <w:rsid w:val="00B3753F"/>
    <w:rsid w:val="00B37B9A"/>
    <w:rsid w:val="00B37FDE"/>
    <w:rsid w:val="00B40196"/>
    <w:rsid w:val="00B40454"/>
    <w:rsid w:val="00B40492"/>
    <w:rsid w:val="00B404DF"/>
    <w:rsid w:val="00B40779"/>
    <w:rsid w:val="00B4078D"/>
    <w:rsid w:val="00B407F3"/>
    <w:rsid w:val="00B40AAC"/>
    <w:rsid w:val="00B40ECE"/>
    <w:rsid w:val="00B40FBE"/>
    <w:rsid w:val="00B412E8"/>
    <w:rsid w:val="00B4140B"/>
    <w:rsid w:val="00B4152C"/>
    <w:rsid w:val="00B4193B"/>
    <w:rsid w:val="00B41F1E"/>
    <w:rsid w:val="00B42702"/>
    <w:rsid w:val="00B428EA"/>
    <w:rsid w:val="00B42996"/>
    <w:rsid w:val="00B429A8"/>
    <w:rsid w:val="00B42DFA"/>
    <w:rsid w:val="00B435D8"/>
    <w:rsid w:val="00B435FD"/>
    <w:rsid w:val="00B4373C"/>
    <w:rsid w:val="00B437A9"/>
    <w:rsid w:val="00B437CD"/>
    <w:rsid w:val="00B43C32"/>
    <w:rsid w:val="00B43C8C"/>
    <w:rsid w:val="00B44267"/>
    <w:rsid w:val="00B4472C"/>
    <w:rsid w:val="00B44983"/>
    <w:rsid w:val="00B44F94"/>
    <w:rsid w:val="00B4513D"/>
    <w:rsid w:val="00B45284"/>
    <w:rsid w:val="00B4550B"/>
    <w:rsid w:val="00B455E9"/>
    <w:rsid w:val="00B4563F"/>
    <w:rsid w:val="00B4565D"/>
    <w:rsid w:val="00B45A0D"/>
    <w:rsid w:val="00B45F8F"/>
    <w:rsid w:val="00B46079"/>
    <w:rsid w:val="00B462F4"/>
    <w:rsid w:val="00B468D8"/>
    <w:rsid w:val="00B4691C"/>
    <w:rsid w:val="00B46EEC"/>
    <w:rsid w:val="00B47036"/>
    <w:rsid w:val="00B47076"/>
    <w:rsid w:val="00B4729B"/>
    <w:rsid w:val="00B4754D"/>
    <w:rsid w:val="00B475E7"/>
    <w:rsid w:val="00B47687"/>
    <w:rsid w:val="00B47C14"/>
    <w:rsid w:val="00B47E2E"/>
    <w:rsid w:val="00B50385"/>
    <w:rsid w:val="00B507BB"/>
    <w:rsid w:val="00B512B0"/>
    <w:rsid w:val="00B52270"/>
    <w:rsid w:val="00B5254B"/>
    <w:rsid w:val="00B52626"/>
    <w:rsid w:val="00B531BB"/>
    <w:rsid w:val="00B53515"/>
    <w:rsid w:val="00B538D4"/>
    <w:rsid w:val="00B539E4"/>
    <w:rsid w:val="00B53C4D"/>
    <w:rsid w:val="00B549E9"/>
    <w:rsid w:val="00B549ED"/>
    <w:rsid w:val="00B54C75"/>
    <w:rsid w:val="00B54FD0"/>
    <w:rsid w:val="00B551BB"/>
    <w:rsid w:val="00B55648"/>
    <w:rsid w:val="00B5573B"/>
    <w:rsid w:val="00B55964"/>
    <w:rsid w:val="00B55D24"/>
    <w:rsid w:val="00B55D80"/>
    <w:rsid w:val="00B56237"/>
    <w:rsid w:val="00B56302"/>
    <w:rsid w:val="00B568FD"/>
    <w:rsid w:val="00B56A85"/>
    <w:rsid w:val="00B56C59"/>
    <w:rsid w:val="00B570A0"/>
    <w:rsid w:val="00B570FA"/>
    <w:rsid w:val="00B57109"/>
    <w:rsid w:val="00B572EB"/>
    <w:rsid w:val="00B574C8"/>
    <w:rsid w:val="00B57506"/>
    <w:rsid w:val="00B57547"/>
    <w:rsid w:val="00B57A29"/>
    <w:rsid w:val="00B57A6D"/>
    <w:rsid w:val="00B57B4B"/>
    <w:rsid w:val="00B60075"/>
    <w:rsid w:val="00B60213"/>
    <w:rsid w:val="00B60531"/>
    <w:rsid w:val="00B60E53"/>
    <w:rsid w:val="00B610CC"/>
    <w:rsid w:val="00B6125A"/>
    <w:rsid w:val="00B6151B"/>
    <w:rsid w:val="00B6186E"/>
    <w:rsid w:val="00B61BA2"/>
    <w:rsid w:val="00B62107"/>
    <w:rsid w:val="00B621D8"/>
    <w:rsid w:val="00B621FA"/>
    <w:rsid w:val="00B6220A"/>
    <w:rsid w:val="00B62467"/>
    <w:rsid w:val="00B625D0"/>
    <w:rsid w:val="00B62632"/>
    <w:rsid w:val="00B6263A"/>
    <w:rsid w:val="00B62A18"/>
    <w:rsid w:val="00B62F91"/>
    <w:rsid w:val="00B635AE"/>
    <w:rsid w:val="00B636EF"/>
    <w:rsid w:val="00B63A1C"/>
    <w:rsid w:val="00B63C9E"/>
    <w:rsid w:val="00B63D00"/>
    <w:rsid w:val="00B6436D"/>
    <w:rsid w:val="00B64375"/>
    <w:rsid w:val="00B64570"/>
    <w:rsid w:val="00B64E7E"/>
    <w:rsid w:val="00B656DC"/>
    <w:rsid w:val="00B65858"/>
    <w:rsid w:val="00B658F8"/>
    <w:rsid w:val="00B659E7"/>
    <w:rsid w:val="00B65BCF"/>
    <w:rsid w:val="00B66119"/>
    <w:rsid w:val="00B6617C"/>
    <w:rsid w:val="00B66286"/>
    <w:rsid w:val="00B66387"/>
    <w:rsid w:val="00B6648F"/>
    <w:rsid w:val="00B6685B"/>
    <w:rsid w:val="00B66965"/>
    <w:rsid w:val="00B669DD"/>
    <w:rsid w:val="00B66A64"/>
    <w:rsid w:val="00B66E43"/>
    <w:rsid w:val="00B6735B"/>
    <w:rsid w:val="00B67608"/>
    <w:rsid w:val="00B67DB4"/>
    <w:rsid w:val="00B7009C"/>
    <w:rsid w:val="00B70455"/>
    <w:rsid w:val="00B707BB"/>
    <w:rsid w:val="00B70A8C"/>
    <w:rsid w:val="00B70BF8"/>
    <w:rsid w:val="00B71E62"/>
    <w:rsid w:val="00B71FAE"/>
    <w:rsid w:val="00B71FE4"/>
    <w:rsid w:val="00B71FFE"/>
    <w:rsid w:val="00B721C5"/>
    <w:rsid w:val="00B72265"/>
    <w:rsid w:val="00B722DE"/>
    <w:rsid w:val="00B724F3"/>
    <w:rsid w:val="00B728BE"/>
    <w:rsid w:val="00B72A87"/>
    <w:rsid w:val="00B72BB9"/>
    <w:rsid w:val="00B72DA7"/>
    <w:rsid w:val="00B7318F"/>
    <w:rsid w:val="00B7362F"/>
    <w:rsid w:val="00B736B7"/>
    <w:rsid w:val="00B736CD"/>
    <w:rsid w:val="00B73A64"/>
    <w:rsid w:val="00B74229"/>
    <w:rsid w:val="00B744B1"/>
    <w:rsid w:val="00B74973"/>
    <w:rsid w:val="00B749B0"/>
    <w:rsid w:val="00B74A00"/>
    <w:rsid w:val="00B74EC9"/>
    <w:rsid w:val="00B752EF"/>
    <w:rsid w:val="00B7565E"/>
    <w:rsid w:val="00B756B0"/>
    <w:rsid w:val="00B75A79"/>
    <w:rsid w:val="00B75BFD"/>
    <w:rsid w:val="00B7602C"/>
    <w:rsid w:val="00B76402"/>
    <w:rsid w:val="00B765EC"/>
    <w:rsid w:val="00B766E6"/>
    <w:rsid w:val="00B76821"/>
    <w:rsid w:val="00B76A3F"/>
    <w:rsid w:val="00B76BE9"/>
    <w:rsid w:val="00B7708A"/>
    <w:rsid w:val="00B77215"/>
    <w:rsid w:val="00B77569"/>
    <w:rsid w:val="00B77A37"/>
    <w:rsid w:val="00B77A81"/>
    <w:rsid w:val="00B77EB5"/>
    <w:rsid w:val="00B77F04"/>
    <w:rsid w:val="00B8013D"/>
    <w:rsid w:val="00B8053F"/>
    <w:rsid w:val="00B80582"/>
    <w:rsid w:val="00B8072F"/>
    <w:rsid w:val="00B80770"/>
    <w:rsid w:val="00B80BA4"/>
    <w:rsid w:val="00B80D70"/>
    <w:rsid w:val="00B8148E"/>
    <w:rsid w:val="00B81736"/>
    <w:rsid w:val="00B819D9"/>
    <w:rsid w:val="00B81A4E"/>
    <w:rsid w:val="00B81AC9"/>
    <w:rsid w:val="00B81ADF"/>
    <w:rsid w:val="00B81DA9"/>
    <w:rsid w:val="00B82919"/>
    <w:rsid w:val="00B82F94"/>
    <w:rsid w:val="00B831E7"/>
    <w:rsid w:val="00B83346"/>
    <w:rsid w:val="00B8352C"/>
    <w:rsid w:val="00B8357C"/>
    <w:rsid w:val="00B836FC"/>
    <w:rsid w:val="00B8382B"/>
    <w:rsid w:val="00B83A81"/>
    <w:rsid w:val="00B83BBF"/>
    <w:rsid w:val="00B83C26"/>
    <w:rsid w:val="00B83D6E"/>
    <w:rsid w:val="00B84360"/>
    <w:rsid w:val="00B845E7"/>
    <w:rsid w:val="00B84798"/>
    <w:rsid w:val="00B84823"/>
    <w:rsid w:val="00B8483A"/>
    <w:rsid w:val="00B848D2"/>
    <w:rsid w:val="00B8495D"/>
    <w:rsid w:val="00B84EB4"/>
    <w:rsid w:val="00B84F77"/>
    <w:rsid w:val="00B851D7"/>
    <w:rsid w:val="00B851FF"/>
    <w:rsid w:val="00B852A9"/>
    <w:rsid w:val="00B8570F"/>
    <w:rsid w:val="00B85C4F"/>
    <w:rsid w:val="00B85C6A"/>
    <w:rsid w:val="00B85DC4"/>
    <w:rsid w:val="00B868A7"/>
    <w:rsid w:val="00B86B23"/>
    <w:rsid w:val="00B86D8D"/>
    <w:rsid w:val="00B86FA4"/>
    <w:rsid w:val="00B8797F"/>
    <w:rsid w:val="00B87A5F"/>
    <w:rsid w:val="00B87ADD"/>
    <w:rsid w:val="00B87C80"/>
    <w:rsid w:val="00B87D5B"/>
    <w:rsid w:val="00B9013A"/>
    <w:rsid w:val="00B90197"/>
    <w:rsid w:val="00B902AB"/>
    <w:rsid w:val="00B90313"/>
    <w:rsid w:val="00B9054D"/>
    <w:rsid w:val="00B906E2"/>
    <w:rsid w:val="00B90915"/>
    <w:rsid w:val="00B909DA"/>
    <w:rsid w:val="00B90A1C"/>
    <w:rsid w:val="00B90A45"/>
    <w:rsid w:val="00B90D35"/>
    <w:rsid w:val="00B90DDF"/>
    <w:rsid w:val="00B912BC"/>
    <w:rsid w:val="00B91462"/>
    <w:rsid w:val="00B91CA9"/>
    <w:rsid w:val="00B91CE2"/>
    <w:rsid w:val="00B91EE6"/>
    <w:rsid w:val="00B921C2"/>
    <w:rsid w:val="00B923EA"/>
    <w:rsid w:val="00B92774"/>
    <w:rsid w:val="00B9279A"/>
    <w:rsid w:val="00B92B8A"/>
    <w:rsid w:val="00B92C6A"/>
    <w:rsid w:val="00B9328C"/>
    <w:rsid w:val="00B93BF4"/>
    <w:rsid w:val="00B94279"/>
    <w:rsid w:val="00B9452A"/>
    <w:rsid w:val="00B947E1"/>
    <w:rsid w:val="00B94815"/>
    <w:rsid w:val="00B94974"/>
    <w:rsid w:val="00B94C14"/>
    <w:rsid w:val="00B94C32"/>
    <w:rsid w:val="00B9588C"/>
    <w:rsid w:val="00B95DAF"/>
    <w:rsid w:val="00B9605F"/>
    <w:rsid w:val="00B960C2"/>
    <w:rsid w:val="00B96105"/>
    <w:rsid w:val="00B96181"/>
    <w:rsid w:val="00B96249"/>
    <w:rsid w:val="00B964D4"/>
    <w:rsid w:val="00B96949"/>
    <w:rsid w:val="00B96E9B"/>
    <w:rsid w:val="00B970FE"/>
    <w:rsid w:val="00B975E7"/>
    <w:rsid w:val="00B978A4"/>
    <w:rsid w:val="00B97DB4"/>
    <w:rsid w:val="00B97F55"/>
    <w:rsid w:val="00BA0628"/>
    <w:rsid w:val="00BA06CD"/>
    <w:rsid w:val="00BA0F87"/>
    <w:rsid w:val="00BA1186"/>
    <w:rsid w:val="00BA172E"/>
    <w:rsid w:val="00BA174F"/>
    <w:rsid w:val="00BA1BBB"/>
    <w:rsid w:val="00BA1EF6"/>
    <w:rsid w:val="00BA20AC"/>
    <w:rsid w:val="00BA25C0"/>
    <w:rsid w:val="00BA29C6"/>
    <w:rsid w:val="00BA2B0B"/>
    <w:rsid w:val="00BA2CED"/>
    <w:rsid w:val="00BA2CFB"/>
    <w:rsid w:val="00BA2DC1"/>
    <w:rsid w:val="00BA2F00"/>
    <w:rsid w:val="00BA31D7"/>
    <w:rsid w:val="00BA327A"/>
    <w:rsid w:val="00BA3620"/>
    <w:rsid w:val="00BA3A2D"/>
    <w:rsid w:val="00BA3A77"/>
    <w:rsid w:val="00BA3BAD"/>
    <w:rsid w:val="00BA3D3F"/>
    <w:rsid w:val="00BA4691"/>
    <w:rsid w:val="00BA49A3"/>
    <w:rsid w:val="00BA4BC0"/>
    <w:rsid w:val="00BA4D56"/>
    <w:rsid w:val="00BA5267"/>
    <w:rsid w:val="00BA5288"/>
    <w:rsid w:val="00BA557E"/>
    <w:rsid w:val="00BA576A"/>
    <w:rsid w:val="00BA5950"/>
    <w:rsid w:val="00BA5991"/>
    <w:rsid w:val="00BA60AB"/>
    <w:rsid w:val="00BA60D3"/>
    <w:rsid w:val="00BA620E"/>
    <w:rsid w:val="00BA65CA"/>
    <w:rsid w:val="00BA6A11"/>
    <w:rsid w:val="00BA6ECC"/>
    <w:rsid w:val="00BA7140"/>
    <w:rsid w:val="00BA7194"/>
    <w:rsid w:val="00BA74F5"/>
    <w:rsid w:val="00BA7699"/>
    <w:rsid w:val="00BA772E"/>
    <w:rsid w:val="00BA7E46"/>
    <w:rsid w:val="00BA7F08"/>
    <w:rsid w:val="00BB01AD"/>
    <w:rsid w:val="00BB0880"/>
    <w:rsid w:val="00BB0F65"/>
    <w:rsid w:val="00BB1122"/>
    <w:rsid w:val="00BB1167"/>
    <w:rsid w:val="00BB1788"/>
    <w:rsid w:val="00BB1CBC"/>
    <w:rsid w:val="00BB1D2F"/>
    <w:rsid w:val="00BB1E54"/>
    <w:rsid w:val="00BB2323"/>
    <w:rsid w:val="00BB245F"/>
    <w:rsid w:val="00BB24D7"/>
    <w:rsid w:val="00BB2748"/>
    <w:rsid w:val="00BB2CEB"/>
    <w:rsid w:val="00BB31A4"/>
    <w:rsid w:val="00BB36A7"/>
    <w:rsid w:val="00BB3D31"/>
    <w:rsid w:val="00BB3EF6"/>
    <w:rsid w:val="00BB424D"/>
    <w:rsid w:val="00BB4288"/>
    <w:rsid w:val="00BB431E"/>
    <w:rsid w:val="00BB46DE"/>
    <w:rsid w:val="00BB4760"/>
    <w:rsid w:val="00BB4914"/>
    <w:rsid w:val="00BB4B32"/>
    <w:rsid w:val="00BB502D"/>
    <w:rsid w:val="00BB51C9"/>
    <w:rsid w:val="00BB534F"/>
    <w:rsid w:val="00BB5405"/>
    <w:rsid w:val="00BB546F"/>
    <w:rsid w:val="00BB54B7"/>
    <w:rsid w:val="00BB5630"/>
    <w:rsid w:val="00BB56CB"/>
    <w:rsid w:val="00BB5948"/>
    <w:rsid w:val="00BB59D0"/>
    <w:rsid w:val="00BB6328"/>
    <w:rsid w:val="00BB63D3"/>
    <w:rsid w:val="00BB6408"/>
    <w:rsid w:val="00BB6793"/>
    <w:rsid w:val="00BB687E"/>
    <w:rsid w:val="00BB6C2F"/>
    <w:rsid w:val="00BB6C60"/>
    <w:rsid w:val="00BB745F"/>
    <w:rsid w:val="00BB75FF"/>
    <w:rsid w:val="00BB77E8"/>
    <w:rsid w:val="00BB78A9"/>
    <w:rsid w:val="00BB7917"/>
    <w:rsid w:val="00BB7AF1"/>
    <w:rsid w:val="00BB7CA4"/>
    <w:rsid w:val="00BB7F51"/>
    <w:rsid w:val="00BC04F2"/>
    <w:rsid w:val="00BC081E"/>
    <w:rsid w:val="00BC0C75"/>
    <w:rsid w:val="00BC12DF"/>
    <w:rsid w:val="00BC1820"/>
    <w:rsid w:val="00BC1EAF"/>
    <w:rsid w:val="00BC201D"/>
    <w:rsid w:val="00BC238F"/>
    <w:rsid w:val="00BC26DD"/>
    <w:rsid w:val="00BC28AB"/>
    <w:rsid w:val="00BC2E95"/>
    <w:rsid w:val="00BC3164"/>
    <w:rsid w:val="00BC32FF"/>
    <w:rsid w:val="00BC359A"/>
    <w:rsid w:val="00BC3634"/>
    <w:rsid w:val="00BC3818"/>
    <w:rsid w:val="00BC3845"/>
    <w:rsid w:val="00BC3A40"/>
    <w:rsid w:val="00BC3C37"/>
    <w:rsid w:val="00BC3DDB"/>
    <w:rsid w:val="00BC3E51"/>
    <w:rsid w:val="00BC41E8"/>
    <w:rsid w:val="00BC4699"/>
    <w:rsid w:val="00BC4EB1"/>
    <w:rsid w:val="00BC5316"/>
    <w:rsid w:val="00BC558A"/>
    <w:rsid w:val="00BC5859"/>
    <w:rsid w:val="00BC59C2"/>
    <w:rsid w:val="00BC601B"/>
    <w:rsid w:val="00BC6076"/>
    <w:rsid w:val="00BC624A"/>
    <w:rsid w:val="00BC6A21"/>
    <w:rsid w:val="00BC6B0F"/>
    <w:rsid w:val="00BC6E36"/>
    <w:rsid w:val="00BC6F9B"/>
    <w:rsid w:val="00BC735E"/>
    <w:rsid w:val="00BC771E"/>
    <w:rsid w:val="00BC7789"/>
    <w:rsid w:val="00BC7D60"/>
    <w:rsid w:val="00BD0237"/>
    <w:rsid w:val="00BD06FC"/>
    <w:rsid w:val="00BD099F"/>
    <w:rsid w:val="00BD09E8"/>
    <w:rsid w:val="00BD0CD7"/>
    <w:rsid w:val="00BD0EDE"/>
    <w:rsid w:val="00BD1045"/>
    <w:rsid w:val="00BD13CD"/>
    <w:rsid w:val="00BD15A8"/>
    <w:rsid w:val="00BD17AA"/>
    <w:rsid w:val="00BD1B42"/>
    <w:rsid w:val="00BD2744"/>
    <w:rsid w:val="00BD2751"/>
    <w:rsid w:val="00BD2A9A"/>
    <w:rsid w:val="00BD2F8F"/>
    <w:rsid w:val="00BD3573"/>
    <w:rsid w:val="00BD35A9"/>
    <w:rsid w:val="00BD3759"/>
    <w:rsid w:val="00BD39DB"/>
    <w:rsid w:val="00BD3D93"/>
    <w:rsid w:val="00BD42FD"/>
    <w:rsid w:val="00BD4623"/>
    <w:rsid w:val="00BD47C3"/>
    <w:rsid w:val="00BD4802"/>
    <w:rsid w:val="00BD4982"/>
    <w:rsid w:val="00BD4E4C"/>
    <w:rsid w:val="00BD5267"/>
    <w:rsid w:val="00BD5BCA"/>
    <w:rsid w:val="00BD5DF3"/>
    <w:rsid w:val="00BD666B"/>
    <w:rsid w:val="00BD6EC1"/>
    <w:rsid w:val="00BD73AC"/>
    <w:rsid w:val="00BD763E"/>
    <w:rsid w:val="00BE053B"/>
    <w:rsid w:val="00BE05F8"/>
    <w:rsid w:val="00BE0691"/>
    <w:rsid w:val="00BE07A6"/>
    <w:rsid w:val="00BE0D41"/>
    <w:rsid w:val="00BE10B1"/>
    <w:rsid w:val="00BE11CC"/>
    <w:rsid w:val="00BE14B7"/>
    <w:rsid w:val="00BE15AA"/>
    <w:rsid w:val="00BE15D9"/>
    <w:rsid w:val="00BE15FE"/>
    <w:rsid w:val="00BE1846"/>
    <w:rsid w:val="00BE1B13"/>
    <w:rsid w:val="00BE200C"/>
    <w:rsid w:val="00BE2241"/>
    <w:rsid w:val="00BE23AA"/>
    <w:rsid w:val="00BE2C8E"/>
    <w:rsid w:val="00BE2C9A"/>
    <w:rsid w:val="00BE2CAD"/>
    <w:rsid w:val="00BE2DD0"/>
    <w:rsid w:val="00BE308D"/>
    <w:rsid w:val="00BE31B8"/>
    <w:rsid w:val="00BE329A"/>
    <w:rsid w:val="00BE335F"/>
    <w:rsid w:val="00BE3592"/>
    <w:rsid w:val="00BE3D0F"/>
    <w:rsid w:val="00BE3F61"/>
    <w:rsid w:val="00BE3FFC"/>
    <w:rsid w:val="00BE42EF"/>
    <w:rsid w:val="00BE42FA"/>
    <w:rsid w:val="00BE48E4"/>
    <w:rsid w:val="00BE4C6F"/>
    <w:rsid w:val="00BE4C78"/>
    <w:rsid w:val="00BE4EFD"/>
    <w:rsid w:val="00BE5199"/>
    <w:rsid w:val="00BE5208"/>
    <w:rsid w:val="00BE5445"/>
    <w:rsid w:val="00BE54CB"/>
    <w:rsid w:val="00BE57BA"/>
    <w:rsid w:val="00BE5C84"/>
    <w:rsid w:val="00BE5CA4"/>
    <w:rsid w:val="00BE61A0"/>
    <w:rsid w:val="00BE64E2"/>
    <w:rsid w:val="00BE6F20"/>
    <w:rsid w:val="00BE7270"/>
    <w:rsid w:val="00BE72F0"/>
    <w:rsid w:val="00BE738A"/>
    <w:rsid w:val="00BE750E"/>
    <w:rsid w:val="00BE7790"/>
    <w:rsid w:val="00BE7B23"/>
    <w:rsid w:val="00BE7FA9"/>
    <w:rsid w:val="00BF0062"/>
    <w:rsid w:val="00BF0229"/>
    <w:rsid w:val="00BF0251"/>
    <w:rsid w:val="00BF06D2"/>
    <w:rsid w:val="00BF0A0E"/>
    <w:rsid w:val="00BF15AF"/>
    <w:rsid w:val="00BF1629"/>
    <w:rsid w:val="00BF1950"/>
    <w:rsid w:val="00BF1A08"/>
    <w:rsid w:val="00BF1E67"/>
    <w:rsid w:val="00BF2037"/>
    <w:rsid w:val="00BF2208"/>
    <w:rsid w:val="00BF2AF6"/>
    <w:rsid w:val="00BF2E9A"/>
    <w:rsid w:val="00BF3108"/>
    <w:rsid w:val="00BF3944"/>
    <w:rsid w:val="00BF3EAC"/>
    <w:rsid w:val="00BF3EE9"/>
    <w:rsid w:val="00BF3FB6"/>
    <w:rsid w:val="00BF4472"/>
    <w:rsid w:val="00BF4739"/>
    <w:rsid w:val="00BF4918"/>
    <w:rsid w:val="00BF4976"/>
    <w:rsid w:val="00BF5456"/>
    <w:rsid w:val="00BF5466"/>
    <w:rsid w:val="00BF5AAF"/>
    <w:rsid w:val="00BF5C0F"/>
    <w:rsid w:val="00BF5F95"/>
    <w:rsid w:val="00BF6251"/>
    <w:rsid w:val="00BF62D7"/>
    <w:rsid w:val="00BF62E5"/>
    <w:rsid w:val="00BF6471"/>
    <w:rsid w:val="00BF67F2"/>
    <w:rsid w:val="00BF6967"/>
    <w:rsid w:val="00BF69BB"/>
    <w:rsid w:val="00BF6B84"/>
    <w:rsid w:val="00BF6EAD"/>
    <w:rsid w:val="00BF7106"/>
    <w:rsid w:val="00BF7163"/>
    <w:rsid w:val="00BF71E0"/>
    <w:rsid w:val="00BF72E4"/>
    <w:rsid w:val="00BF72EA"/>
    <w:rsid w:val="00BF7364"/>
    <w:rsid w:val="00BF74EC"/>
    <w:rsid w:val="00BF7532"/>
    <w:rsid w:val="00BF7674"/>
    <w:rsid w:val="00BF7748"/>
    <w:rsid w:val="00BF77C8"/>
    <w:rsid w:val="00BF788A"/>
    <w:rsid w:val="00BF7D37"/>
    <w:rsid w:val="00BF7ECB"/>
    <w:rsid w:val="00BF7F3B"/>
    <w:rsid w:val="00C0011A"/>
    <w:rsid w:val="00C001F8"/>
    <w:rsid w:val="00C00342"/>
    <w:rsid w:val="00C00495"/>
    <w:rsid w:val="00C00803"/>
    <w:rsid w:val="00C00D1E"/>
    <w:rsid w:val="00C012D9"/>
    <w:rsid w:val="00C01518"/>
    <w:rsid w:val="00C015DE"/>
    <w:rsid w:val="00C01690"/>
    <w:rsid w:val="00C01880"/>
    <w:rsid w:val="00C01ED9"/>
    <w:rsid w:val="00C01FF7"/>
    <w:rsid w:val="00C0201F"/>
    <w:rsid w:val="00C02129"/>
    <w:rsid w:val="00C022FB"/>
    <w:rsid w:val="00C023BF"/>
    <w:rsid w:val="00C023E0"/>
    <w:rsid w:val="00C024F1"/>
    <w:rsid w:val="00C025B0"/>
    <w:rsid w:val="00C02801"/>
    <w:rsid w:val="00C028B0"/>
    <w:rsid w:val="00C02D2D"/>
    <w:rsid w:val="00C02F1A"/>
    <w:rsid w:val="00C03051"/>
    <w:rsid w:val="00C037B4"/>
    <w:rsid w:val="00C03D02"/>
    <w:rsid w:val="00C03FF3"/>
    <w:rsid w:val="00C04036"/>
    <w:rsid w:val="00C0455B"/>
    <w:rsid w:val="00C05331"/>
    <w:rsid w:val="00C058B3"/>
    <w:rsid w:val="00C05A49"/>
    <w:rsid w:val="00C05FBB"/>
    <w:rsid w:val="00C06219"/>
    <w:rsid w:val="00C06405"/>
    <w:rsid w:val="00C06438"/>
    <w:rsid w:val="00C0651E"/>
    <w:rsid w:val="00C06617"/>
    <w:rsid w:val="00C06A5E"/>
    <w:rsid w:val="00C06A6A"/>
    <w:rsid w:val="00C06BDC"/>
    <w:rsid w:val="00C06E21"/>
    <w:rsid w:val="00C06E3E"/>
    <w:rsid w:val="00C06F85"/>
    <w:rsid w:val="00C07226"/>
    <w:rsid w:val="00C0723B"/>
    <w:rsid w:val="00C072D8"/>
    <w:rsid w:val="00C078A8"/>
    <w:rsid w:val="00C07B48"/>
    <w:rsid w:val="00C07C6E"/>
    <w:rsid w:val="00C100C0"/>
    <w:rsid w:val="00C1017C"/>
    <w:rsid w:val="00C10185"/>
    <w:rsid w:val="00C108B7"/>
    <w:rsid w:val="00C10AAE"/>
    <w:rsid w:val="00C10D1E"/>
    <w:rsid w:val="00C10EEB"/>
    <w:rsid w:val="00C10F49"/>
    <w:rsid w:val="00C112F2"/>
    <w:rsid w:val="00C115B9"/>
    <w:rsid w:val="00C11A0F"/>
    <w:rsid w:val="00C12100"/>
    <w:rsid w:val="00C12965"/>
    <w:rsid w:val="00C12AAD"/>
    <w:rsid w:val="00C13252"/>
    <w:rsid w:val="00C1344F"/>
    <w:rsid w:val="00C13690"/>
    <w:rsid w:val="00C138F7"/>
    <w:rsid w:val="00C13AFB"/>
    <w:rsid w:val="00C13B60"/>
    <w:rsid w:val="00C13F7C"/>
    <w:rsid w:val="00C140AD"/>
    <w:rsid w:val="00C140EB"/>
    <w:rsid w:val="00C141CB"/>
    <w:rsid w:val="00C144EE"/>
    <w:rsid w:val="00C148B5"/>
    <w:rsid w:val="00C149DE"/>
    <w:rsid w:val="00C14C07"/>
    <w:rsid w:val="00C14F6E"/>
    <w:rsid w:val="00C15042"/>
    <w:rsid w:val="00C152AA"/>
    <w:rsid w:val="00C15681"/>
    <w:rsid w:val="00C156EE"/>
    <w:rsid w:val="00C1578C"/>
    <w:rsid w:val="00C158A4"/>
    <w:rsid w:val="00C16462"/>
    <w:rsid w:val="00C16657"/>
    <w:rsid w:val="00C16798"/>
    <w:rsid w:val="00C167C8"/>
    <w:rsid w:val="00C168DE"/>
    <w:rsid w:val="00C16A69"/>
    <w:rsid w:val="00C16BD2"/>
    <w:rsid w:val="00C16EA0"/>
    <w:rsid w:val="00C172E3"/>
    <w:rsid w:val="00C17368"/>
    <w:rsid w:val="00C17512"/>
    <w:rsid w:val="00C1763F"/>
    <w:rsid w:val="00C17820"/>
    <w:rsid w:val="00C17846"/>
    <w:rsid w:val="00C17EA3"/>
    <w:rsid w:val="00C20298"/>
    <w:rsid w:val="00C20610"/>
    <w:rsid w:val="00C20BDF"/>
    <w:rsid w:val="00C211D7"/>
    <w:rsid w:val="00C2129D"/>
    <w:rsid w:val="00C214D8"/>
    <w:rsid w:val="00C21585"/>
    <w:rsid w:val="00C2198F"/>
    <w:rsid w:val="00C21E3E"/>
    <w:rsid w:val="00C21E84"/>
    <w:rsid w:val="00C21F42"/>
    <w:rsid w:val="00C220DC"/>
    <w:rsid w:val="00C2233B"/>
    <w:rsid w:val="00C224AC"/>
    <w:rsid w:val="00C22881"/>
    <w:rsid w:val="00C22B90"/>
    <w:rsid w:val="00C22F2C"/>
    <w:rsid w:val="00C23158"/>
    <w:rsid w:val="00C23329"/>
    <w:rsid w:val="00C236FF"/>
    <w:rsid w:val="00C237FF"/>
    <w:rsid w:val="00C2418F"/>
    <w:rsid w:val="00C2425E"/>
    <w:rsid w:val="00C243F8"/>
    <w:rsid w:val="00C24741"/>
    <w:rsid w:val="00C250B4"/>
    <w:rsid w:val="00C25263"/>
    <w:rsid w:val="00C25267"/>
    <w:rsid w:val="00C2570B"/>
    <w:rsid w:val="00C257B3"/>
    <w:rsid w:val="00C25A6A"/>
    <w:rsid w:val="00C25AC0"/>
    <w:rsid w:val="00C25D12"/>
    <w:rsid w:val="00C26075"/>
    <w:rsid w:val="00C269B6"/>
    <w:rsid w:val="00C26FEF"/>
    <w:rsid w:val="00C272D5"/>
    <w:rsid w:val="00C27307"/>
    <w:rsid w:val="00C27348"/>
    <w:rsid w:val="00C27398"/>
    <w:rsid w:val="00C2799A"/>
    <w:rsid w:val="00C27A2F"/>
    <w:rsid w:val="00C3008D"/>
    <w:rsid w:val="00C30258"/>
    <w:rsid w:val="00C30890"/>
    <w:rsid w:val="00C30AF3"/>
    <w:rsid w:val="00C30B25"/>
    <w:rsid w:val="00C30E39"/>
    <w:rsid w:val="00C30E8A"/>
    <w:rsid w:val="00C30EB3"/>
    <w:rsid w:val="00C30ED9"/>
    <w:rsid w:val="00C3111D"/>
    <w:rsid w:val="00C31375"/>
    <w:rsid w:val="00C315F7"/>
    <w:rsid w:val="00C3172C"/>
    <w:rsid w:val="00C3295E"/>
    <w:rsid w:val="00C32BFA"/>
    <w:rsid w:val="00C32D64"/>
    <w:rsid w:val="00C32F0A"/>
    <w:rsid w:val="00C33210"/>
    <w:rsid w:val="00C33304"/>
    <w:rsid w:val="00C33309"/>
    <w:rsid w:val="00C3386A"/>
    <w:rsid w:val="00C3414F"/>
    <w:rsid w:val="00C34661"/>
    <w:rsid w:val="00C34697"/>
    <w:rsid w:val="00C347A8"/>
    <w:rsid w:val="00C34B0B"/>
    <w:rsid w:val="00C34D13"/>
    <w:rsid w:val="00C34DF4"/>
    <w:rsid w:val="00C350D2"/>
    <w:rsid w:val="00C35761"/>
    <w:rsid w:val="00C35825"/>
    <w:rsid w:val="00C35C67"/>
    <w:rsid w:val="00C35D2E"/>
    <w:rsid w:val="00C35F5E"/>
    <w:rsid w:val="00C364EA"/>
    <w:rsid w:val="00C367B1"/>
    <w:rsid w:val="00C368D7"/>
    <w:rsid w:val="00C36CE2"/>
    <w:rsid w:val="00C37751"/>
    <w:rsid w:val="00C3780A"/>
    <w:rsid w:val="00C37871"/>
    <w:rsid w:val="00C37C72"/>
    <w:rsid w:val="00C37CB7"/>
    <w:rsid w:val="00C37FB9"/>
    <w:rsid w:val="00C37FE6"/>
    <w:rsid w:val="00C401C7"/>
    <w:rsid w:val="00C4021F"/>
    <w:rsid w:val="00C4068D"/>
    <w:rsid w:val="00C4093B"/>
    <w:rsid w:val="00C40AF5"/>
    <w:rsid w:val="00C40EE1"/>
    <w:rsid w:val="00C411D1"/>
    <w:rsid w:val="00C4146A"/>
    <w:rsid w:val="00C414C6"/>
    <w:rsid w:val="00C4150F"/>
    <w:rsid w:val="00C41684"/>
    <w:rsid w:val="00C41788"/>
    <w:rsid w:val="00C4180F"/>
    <w:rsid w:val="00C41A11"/>
    <w:rsid w:val="00C41B51"/>
    <w:rsid w:val="00C422D4"/>
    <w:rsid w:val="00C424BC"/>
    <w:rsid w:val="00C425FE"/>
    <w:rsid w:val="00C42701"/>
    <w:rsid w:val="00C427B5"/>
    <w:rsid w:val="00C428F1"/>
    <w:rsid w:val="00C42BF3"/>
    <w:rsid w:val="00C434D1"/>
    <w:rsid w:val="00C435D8"/>
    <w:rsid w:val="00C43648"/>
    <w:rsid w:val="00C43A3E"/>
    <w:rsid w:val="00C43D99"/>
    <w:rsid w:val="00C44023"/>
    <w:rsid w:val="00C4414B"/>
    <w:rsid w:val="00C441E7"/>
    <w:rsid w:val="00C44229"/>
    <w:rsid w:val="00C4432F"/>
    <w:rsid w:val="00C446EC"/>
    <w:rsid w:val="00C44831"/>
    <w:rsid w:val="00C448EC"/>
    <w:rsid w:val="00C448F7"/>
    <w:rsid w:val="00C4499A"/>
    <w:rsid w:val="00C44EC2"/>
    <w:rsid w:val="00C44F4C"/>
    <w:rsid w:val="00C452F3"/>
    <w:rsid w:val="00C453A2"/>
    <w:rsid w:val="00C4540E"/>
    <w:rsid w:val="00C45489"/>
    <w:rsid w:val="00C456BD"/>
    <w:rsid w:val="00C456F0"/>
    <w:rsid w:val="00C46053"/>
    <w:rsid w:val="00C46216"/>
    <w:rsid w:val="00C4627A"/>
    <w:rsid w:val="00C46380"/>
    <w:rsid w:val="00C46644"/>
    <w:rsid w:val="00C46798"/>
    <w:rsid w:val="00C467A7"/>
    <w:rsid w:val="00C46990"/>
    <w:rsid w:val="00C46C6C"/>
    <w:rsid w:val="00C46FE8"/>
    <w:rsid w:val="00C471F2"/>
    <w:rsid w:val="00C476D6"/>
    <w:rsid w:val="00C47A0A"/>
    <w:rsid w:val="00C47A93"/>
    <w:rsid w:val="00C47E57"/>
    <w:rsid w:val="00C50019"/>
    <w:rsid w:val="00C5013C"/>
    <w:rsid w:val="00C50177"/>
    <w:rsid w:val="00C5018E"/>
    <w:rsid w:val="00C501B9"/>
    <w:rsid w:val="00C50335"/>
    <w:rsid w:val="00C50439"/>
    <w:rsid w:val="00C50680"/>
    <w:rsid w:val="00C50B38"/>
    <w:rsid w:val="00C50E6F"/>
    <w:rsid w:val="00C51000"/>
    <w:rsid w:val="00C51270"/>
    <w:rsid w:val="00C51360"/>
    <w:rsid w:val="00C514C4"/>
    <w:rsid w:val="00C51857"/>
    <w:rsid w:val="00C519EE"/>
    <w:rsid w:val="00C51B2C"/>
    <w:rsid w:val="00C51C53"/>
    <w:rsid w:val="00C51EF2"/>
    <w:rsid w:val="00C51F2F"/>
    <w:rsid w:val="00C51FE4"/>
    <w:rsid w:val="00C52153"/>
    <w:rsid w:val="00C52217"/>
    <w:rsid w:val="00C526B0"/>
    <w:rsid w:val="00C52778"/>
    <w:rsid w:val="00C52D62"/>
    <w:rsid w:val="00C52E69"/>
    <w:rsid w:val="00C533BB"/>
    <w:rsid w:val="00C535A4"/>
    <w:rsid w:val="00C5396C"/>
    <w:rsid w:val="00C539A7"/>
    <w:rsid w:val="00C53BC2"/>
    <w:rsid w:val="00C53F09"/>
    <w:rsid w:val="00C53FE9"/>
    <w:rsid w:val="00C542E9"/>
    <w:rsid w:val="00C5473F"/>
    <w:rsid w:val="00C54C45"/>
    <w:rsid w:val="00C54CF2"/>
    <w:rsid w:val="00C54DA4"/>
    <w:rsid w:val="00C54FE7"/>
    <w:rsid w:val="00C55076"/>
    <w:rsid w:val="00C55567"/>
    <w:rsid w:val="00C55721"/>
    <w:rsid w:val="00C55850"/>
    <w:rsid w:val="00C55A4C"/>
    <w:rsid w:val="00C55A73"/>
    <w:rsid w:val="00C56176"/>
    <w:rsid w:val="00C561EB"/>
    <w:rsid w:val="00C56200"/>
    <w:rsid w:val="00C5624F"/>
    <w:rsid w:val="00C5636D"/>
    <w:rsid w:val="00C563CA"/>
    <w:rsid w:val="00C5644B"/>
    <w:rsid w:val="00C56735"/>
    <w:rsid w:val="00C569E0"/>
    <w:rsid w:val="00C569FD"/>
    <w:rsid w:val="00C56A22"/>
    <w:rsid w:val="00C5706E"/>
    <w:rsid w:val="00C57B77"/>
    <w:rsid w:val="00C57C82"/>
    <w:rsid w:val="00C57E30"/>
    <w:rsid w:val="00C57E87"/>
    <w:rsid w:val="00C57E8A"/>
    <w:rsid w:val="00C601F4"/>
    <w:rsid w:val="00C60386"/>
    <w:rsid w:val="00C60494"/>
    <w:rsid w:val="00C60766"/>
    <w:rsid w:val="00C6097A"/>
    <w:rsid w:val="00C60C22"/>
    <w:rsid w:val="00C60E1E"/>
    <w:rsid w:val="00C617C8"/>
    <w:rsid w:val="00C6191F"/>
    <w:rsid w:val="00C61C71"/>
    <w:rsid w:val="00C61CD1"/>
    <w:rsid w:val="00C62893"/>
    <w:rsid w:val="00C62D1E"/>
    <w:rsid w:val="00C62E7A"/>
    <w:rsid w:val="00C63059"/>
    <w:rsid w:val="00C631EC"/>
    <w:rsid w:val="00C6320E"/>
    <w:rsid w:val="00C63274"/>
    <w:rsid w:val="00C634A0"/>
    <w:rsid w:val="00C63648"/>
    <w:rsid w:val="00C63778"/>
    <w:rsid w:val="00C63809"/>
    <w:rsid w:val="00C63D1D"/>
    <w:rsid w:val="00C63DF2"/>
    <w:rsid w:val="00C64012"/>
    <w:rsid w:val="00C6420F"/>
    <w:rsid w:val="00C64212"/>
    <w:rsid w:val="00C642AF"/>
    <w:rsid w:val="00C64CE7"/>
    <w:rsid w:val="00C6505A"/>
    <w:rsid w:val="00C65081"/>
    <w:rsid w:val="00C6518C"/>
    <w:rsid w:val="00C65436"/>
    <w:rsid w:val="00C65C1E"/>
    <w:rsid w:val="00C660A5"/>
    <w:rsid w:val="00C66795"/>
    <w:rsid w:val="00C6688C"/>
    <w:rsid w:val="00C66BD1"/>
    <w:rsid w:val="00C66CE0"/>
    <w:rsid w:val="00C670C1"/>
    <w:rsid w:val="00C67112"/>
    <w:rsid w:val="00C67348"/>
    <w:rsid w:val="00C673D8"/>
    <w:rsid w:val="00C674A4"/>
    <w:rsid w:val="00C674AB"/>
    <w:rsid w:val="00C679F1"/>
    <w:rsid w:val="00C67E59"/>
    <w:rsid w:val="00C67F4D"/>
    <w:rsid w:val="00C67FE0"/>
    <w:rsid w:val="00C70B9A"/>
    <w:rsid w:val="00C70EA2"/>
    <w:rsid w:val="00C71177"/>
    <w:rsid w:val="00C7143A"/>
    <w:rsid w:val="00C717E5"/>
    <w:rsid w:val="00C71DC2"/>
    <w:rsid w:val="00C72907"/>
    <w:rsid w:val="00C72A1A"/>
    <w:rsid w:val="00C72C87"/>
    <w:rsid w:val="00C7307F"/>
    <w:rsid w:val="00C73397"/>
    <w:rsid w:val="00C7365A"/>
    <w:rsid w:val="00C736B3"/>
    <w:rsid w:val="00C739AF"/>
    <w:rsid w:val="00C73A43"/>
    <w:rsid w:val="00C73B91"/>
    <w:rsid w:val="00C73BD8"/>
    <w:rsid w:val="00C73F9A"/>
    <w:rsid w:val="00C741F7"/>
    <w:rsid w:val="00C74A6E"/>
    <w:rsid w:val="00C74C78"/>
    <w:rsid w:val="00C74F17"/>
    <w:rsid w:val="00C74F38"/>
    <w:rsid w:val="00C7519B"/>
    <w:rsid w:val="00C752B2"/>
    <w:rsid w:val="00C75433"/>
    <w:rsid w:val="00C7549A"/>
    <w:rsid w:val="00C75874"/>
    <w:rsid w:val="00C75A1D"/>
    <w:rsid w:val="00C75B06"/>
    <w:rsid w:val="00C761CA"/>
    <w:rsid w:val="00C76487"/>
    <w:rsid w:val="00C76636"/>
    <w:rsid w:val="00C76968"/>
    <w:rsid w:val="00C76B0B"/>
    <w:rsid w:val="00C76D50"/>
    <w:rsid w:val="00C7753E"/>
    <w:rsid w:val="00C77868"/>
    <w:rsid w:val="00C77E5C"/>
    <w:rsid w:val="00C8028C"/>
    <w:rsid w:val="00C80A26"/>
    <w:rsid w:val="00C80BEF"/>
    <w:rsid w:val="00C80C68"/>
    <w:rsid w:val="00C80CC2"/>
    <w:rsid w:val="00C80CF1"/>
    <w:rsid w:val="00C811CA"/>
    <w:rsid w:val="00C814F1"/>
    <w:rsid w:val="00C815D7"/>
    <w:rsid w:val="00C81611"/>
    <w:rsid w:val="00C81994"/>
    <w:rsid w:val="00C81A13"/>
    <w:rsid w:val="00C81B9D"/>
    <w:rsid w:val="00C81BF6"/>
    <w:rsid w:val="00C81D88"/>
    <w:rsid w:val="00C820AD"/>
    <w:rsid w:val="00C8236A"/>
    <w:rsid w:val="00C82CCD"/>
    <w:rsid w:val="00C82F06"/>
    <w:rsid w:val="00C83658"/>
    <w:rsid w:val="00C836C0"/>
    <w:rsid w:val="00C83935"/>
    <w:rsid w:val="00C83A43"/>
    <w:rsid w:val="00C83BFC"/>
    <w:rsid w:val="00C83FA6"/>
    <w:rsid w:val="00C843A8"/>
    <w:rsid w:val="00C843D7"/>
    <w:rsid w:val="00C84AE4"/>
    <w:rsid w:val="00C8597F"/>
    <w:rsid w:val="00C85CE3"/>
    <w:rsid w:val="00C85EE3"/>
    <w:rsid w:val="00C85F95"/>
    <w:rsid w:val="00C86022"/>
    <w:rsid w:val="00C860EB"/>
    <w:rsid w:val="00C8617D"/>
    <w:rsid w:val="00C86432"/>
    <w:rsid w:val="00C8699C"/>
    <w:rsid w:val="00C86F14"/>
    <w:rsid w:val="00C87214"/>
    <w:rsid w:val="00C879E3"/>
    <w:rsid w:val="00C87ABB"/>
    <w:rsid w:val="00C87AF2"/>
    <w:rsid w:val="00C87C48"/>
    <w:rsid w:val="00C90167"/>
    <w:rsid w:val="00C9018F"/>
    <w:rsid w:val="00C90566"/>
    <w:rsid w:val="00C90712"/>
    <w:rsid w:val="00C908D7"/>
    <w:rsid w:val="00C90939"/>
    <w:rsid w:val="00C90A11"/>
    <w:rsid w:val="00C90AF9"/>
    <w:rsid w:val="00C90BAB"/>
    <w:rsid w:val="00C911A7"/>
    <w:rsid w:val="00C914AE"/>
    <w:rsid w:val="00C915DA"/>
    <w:rsid w:val="00C9168E"/>
    <w:rsid w:val="00C91724"/>
    <w:rsid w:val="00C9174A"/>
    <w:rsid w:val="00C91AEF"/>
    <w:rsid w:val="00C91C86"/>
    <w:rsid w:val="00C92263"/>
    <w:rsid w:val="00C92327"/>
    <w:rsid w:val="00C92FF6"/>
    <w:rsid w:val="00C93057"/>
    <w:rsid w:val="00C93251"/>
    <w:rsid w:val="00C933FB"/>
    <w:rsid w:val="00C93BDE"/>
    <w:rsid w:val="00C93FC9"/>
    <w:rsid w:val="00C943B2"/>
    <w:rsid w:val="00C94721"/>
    <w:rsid w:val="00C947F2"/>
    <w:rsid w:val="00C948CA"/>
    <w:rsid w:val="00C94DCE"/>
    <w:rsid w:val="00C94FB6"/>
    <w:rsid w:val="00C95286"/>
    <w:rsid w:val="00C952A7"/>
    <w:rsid w:val="00C955F3"/>
    <w:rsid w:val="00C95CD1"/>
    <w:rsid w:val="00C95E08"/>
    <w:rsid w:val="00C967A9"/>
    <w:rsid w:val="00C967FB"/>
    <w:rsid w:val="00C968E2"/>
    <w:rsid w:val="00C96B8B"/>
    <w:rsid w:val="00C96F10"/>
    <w:rsid w:val="00C97174"/>
    <w:rsid w:val="00C971EE"/>
    <w:rsid w:val="00C975EE"/>
    <w:rsid w:val="00C97857"/>
    <w:rsid w:val="00C978EB"/>
    <w:rsid w:val="00C97CE9"/>
    <w:rsid w:val="00C97FF8"/>
    <w:rsid w:val="00CA03B2"/>
    <w:rsid w:val="00CA03FD"/>
    <w:rsid w:val="00CA0415"/>
    <w:rsid w:val="00CA07C5"/>
    <w:rsid w:val="00CA0A50"/>
    <w:rsid w:val="00CA0A74"/>
    <w:rsid w:val="00CA0B51"/>
    <w:rsid w:val="00CA0BEA"/>
    <w:rsid w:val="00CA145C"/>
    <w:rsid w:val="00CA15DB"/>
    <w:rsid w:val="00CA1A64"/>
    <w:rsid w:val="00CA2B2D"/>
    <w:rsid w:val="00CA2BC3"/>
    <w:rsid w:val="00CA2D4C"/>
    <w:rsid w:val="00CA2D4F"/>
    <w:rsid w:val="00CA2E0F"/>
    <w:rsid w:val="00CA314A"/>
    <w:rsid w:val="00CA32AC"/>
    <w:rsid w:val="00CA3581"/>
    <w:rsid w:val="00CA3BD9"/>
    <w:rsid w:val="00CA3D37"/>
    <w:rsid w:val="00CA3E81"/>
    <w:rsid w:val="00CA3EBD"/>
    <w:rsid w:val="00CA40F7"/>
    <w:rsid w:val="00CA4377"/>
    <w:rsid w:val="00CA46BE"/>
    <w:rsid w:val="00CA4B77"/>
    <w:rsid w:val="00CA4C24"/>
    <w:rsid w:val="00CA4F36"/>
    <w:rsid w:val="00CA553A"/>
    <w:rsid w:val="00CA5876"/>
    <w:rsid w:val="00CA5896"/>
    <w:rsid w:val="00CA5B15"/>
    <w:rsid w:val="00CA5D61"/>
    <w:rsid w:val="00CA5DD2"/>
    <w:rsid w:val="00CA6064"/>
    <w:rsid w:val="00CA6578"/>
    <w:rsid w:val="00CA68A7"/>
    <w:rsid w:val="00CA6916"/>
    <w:rsid w:val="00CA6D95"/>
    <w:rsid w:val="00CA7293"/>
    <w:rsid w:val="00CA72F1"/>
    <w:rsid w:val="00CA73FC"/>
    <w:rsid w:val="00CA7407"/>
    <w:rsid w:val="00CA753E"/>
    <w:rsid w:val="00CA77A2"/>
    <w:rsid w:val="00CA79FA"/>
    <w:rsid w:val="00CA7D99"/>
    <w:rsid w:val="00CB0039"/>
    <w:rsid w:val="00CB0126"/>
    <w:rsid w:val="00CB093E"/>
    <w:rsid w:val="00CB0DAF"/>
    <w:rsid w:val="00CB10A3"/>
    <w:rsid w:val="00CB1170"/>
    <w:rsid w:val="00CB1227"/>
    <w:rsid w:val="00CB133F"/>
    <w:rsid w:val="00CB15E3"/>
    <w:rsid w:val="00CB1630"/>
    <w:rsid w:val="00CB1929"/>
    <w:rsid w:val="00CB1B6D"/>
    <w:rsid w:val="00CB1EB4"/>
    <w:rsid w:val="00CB2261"/>
    <w:rsid w:val="00CB267A"/>
    <w:rsid w:val="00CB27B1"/>
    <w:rsid w:val="00CB2949"/>
    <w:rsid w:val="00CB2A62"/>
    <w:rsid w:val="00CB2B54"/>
    <w:rsid w:val="00CB2F64"/>
    <w:rsid w:val="00CB34F5"/>
    <w:rsid w:val="00CB378A"/>
    <w:rsid w:val="00CB38C6"/>
    <w:rsid w:val="00CB3E93"/>
    <w:rsid w:val="00CB3EE1"/>
    <w:rsid w:val="00CB3F6E"/>
    <w:rsid w:val="00CB45A6"/>
    <w:rsid w:val="00CB4787"/>
    <w:rsid w:val="00CB4D65"/>
    <w:rsid w:val="00CB57E0"/>
    <w:rsid w:val="00CB5932"/>
    <w:rsid w:val="00CB59EE"/>
    <w:rsid w:val="00CB5BC5"/>
    <w:rsid w:val="00CB5CB1"/>
    <w:rsid w:val="00CB5EA0"/>
    <w:rsid w:val="00CB6064"/>
    <w:rsid w:val="00CB642D"/>
    <w:rsid w:val="00CB6876"/>
    <w:rsid w:val="00CB6926"/>
    <w:rsid w:val="00CB6948"/>
    <w:rsid w:val="00CB6BFF"/>
    <w:rsid w:val="00CB6C36"/>
    <w:rsid w:val="00CB6D1D"/>
    <w:rsid w:val="00CB709B"/>
    <w:rsid w:val="00CB72AB"/>
    <w:rsid w:val="00CB772B"/>
    <w:rsid w:val="00CC051F"/>
    <w:rsid w:val="00CC0AD9"/>
    <w:rsid w:val="00CC0B36"/>
    <w:rsid w:val="00CC0DEB"/>
    <w:rsid w:val="00CC12D1"/>
    <w:rsid w:val="00CC14A8"/>
    <w:rsid w:val="00CC14C1"/>
    <w:rsid w:val="00CC16CA"/>
    <w:rsid w:val="00CC17C3"/>
    <w:rsid w:val="00CC18DE"/>
    <w:rsid w:val="00CC1AB6"/>
    <w:rsid w:val="00CC1D30"/>
    <w:rsid w:val="00CC1DB1"/>
    <w:rsid w:val="00CC1E44"/>
    <w:rsid w:val="00CC1E6A"/>
    <w:rsid w:val="00CC204F"/>
    <w:rsid w:val="00CC2190"/>
    <w:rsid w:val="00CC2602"/>
    <w:rsid w:val="00CC2777"/>
    <w:rsid w:val="00CC2ACC"/>
    <w:rsid w:val="00CC2C29"/>
    <w:rsid w:val="00CC3080"/>
    <w:rsid w:val="00CC3136"/>
    <w:rsid w:val="00CC3327"/>
    <w:rsid w:val="00CC3423"/>
    <w:rsid w:val="00CC3A8E"/>
    <w:rsid w:val="00CC3AE4"/>
    <w:rsid w:val="00CC3D3F"/>
    <w:rsid w:val="00CC4264"/>
    <w:rsid w:val="00CC44DF"/>
    <w:rsid w:val="00CC4639"/>
    <w:rsid w:val="00CC46BB"/>
    <w:rsid w:val="00CC4704"/>
    <w:rsid w:val="00CC4733"/>
    <w:rsid w:val="00CC48A7"/>
    <w:rsid w:val="00CC4904"/>
    <w:rsid w:val="00CC4D58"/>
    <w:rsid w:val="00CC4E82"/>
    <w:rsid w:val="00CC50E7"/>
    <w:rsid w:val="00CC57EE"/>
    <w:rsid w:val="00CC5888"/>
    <w:rsid w:val="00CC58E7"/>
    <w:rsid w:val="00CC5D80"/>
    <w:rsid w:val="00CC5FBB"/>
    <w:rsid w:val="00CC6067"/>
    <w:rsid w:val="00CC627B"/>
    <w:rsid w:val="00CC6BAA"/>
    <w:rsid w:val="00CC6F21"/>
    <w:rsid w:val="00CC6F3D"/>
    <w:rsid w:val="00CC7150"/>
    <w:rsid w:val="00CC78C6"/>
    <w:rsid w:val="00CC79EC"/>
    <w:rsid w:val="00CC7C33"/>
    <w:rsid w:val="00CD022A"/>
    <w:rsid w:val="00CD0825"/>
    <w:rsid w:val="00CD0956"/>
    <w:rsid w:val="00CD0A30"/>
    <w:rsid w:val="00CD126B"/>
    <w:rsid w:val="00CD13AB"/>
    <w:rsid w:val="00CD159C"/>
    <w:rsid w:val="00CD17C4"/>
    <w:rsid w:val="00CD1C48"/>
    <w:rsid w:val="00CD1D93"/>
    <w:rsid w:val="00CD24D8"/>
    <w:rsid w:val="00CD28B5"/>
    <w:rsid w:val="00CD295A"/>
    <w:rsid w:val="00CD2AEB"/>
    <w:rsid w:val="00CD2E5E"/>
    <w:rsid w:val="00CD2FFF"/>
    <w:rsid w:val="00CD3803"/>
    <w:rsid w:val="00CD3FDB"/>
    <w:rsid w:val="00CD461B"/>
    <w:rsid w:val="00CD4B89"/>
    <w:rsid w:val="00CD4BB6"/>
    <w:rsid w:val="00CD4DF4"/>
    <w:rsid w:val="00CD525E"/>
    <w:rsid w:val="00CD57B4"/>
    <w:rsid w:val="00CD5A64"/>
    <w:rsid w:val="00CD5D34"/>
    <w:rsid w:val="00CD5D5F"/>
    <w:rsid w:val="00CD5EA5"/>
    <w:rsid w:val="00CD6064"/>
    <w:rsid w:val="00CD63AB"/>
    <w:rsid w:val="00CD6412"/>
    <w:rsid w:val="00CD6499"/>
    <w:rsid w:val="00CD659B"/>
    <w:rsid w:val="00CD66A7"/>
    <w:rsid w:val="00CD6740"/>
    <w:rsid w:val="00CD67B3"/>
    <w:rsid w:val="00CD6CC0"/>
    <w:rsid w:val="00CD7012"/>
    <w:rsid w:val="00CD719B"/>
    <w:rsid w:val="00CD71D6"/>
    <w:rsid w:val="00CD73F8"/>
    <w:rsid w:val="00CD74F3"/>
    <w:rsid w:val="00CD7626"/>
    <w:rsid w:val="00CD767C"/>
    <w:rsid w:val="00CD7692"/>
    <w:rsid w:val="00CE029B"/>
    <w:rsid w:val="00CE04EC"/>
    <w:rsid w:val="00CE0878"/>
    <w:rsid w:val="00CE08D4"/>
    <w:rsid w:val="00CE0A82"/>
    <w:rsid w:val="00CE0B0E"/>
    <w:rsid w:val="00CE10FA"/>
    <w:rsid w:val="00CE12B4"/>
    <w:rsid w:val="00CE1D57"/>
    <w:rsid w:val="00CE2231"/>
    <w:rsid w:val="00CE239C"/>
    <w:rsid w:val="00CE2777"/>
    <w:rsid w:val="00CE297A"/>
    <w:rsid w:val="00CE2B9D"/>
    <w:rsid w:val="00CE2D27"/>
    <w:rsid w:val="00CE37F6"/>
    <w:rsid w:val="00CE38A0"/>
    <w:rsid w:val="00CE3C51"/>
    <w:rsid w:val="00CE43A1"/>
    <w:rsid w:val="00CE4732"/>
    <w:rsid w:val="00CE494C"/>
    <w:rsid w:val="00CE4AAE"/>
    <w:rsid w:val="00CE4EFF"/>
    <w:rsid w:val="00CE5005"/>
    <w:rsid w:val="00CE500A"/>
    <w:rsid w:val="00CE532D"/>
    <w:rsid w:val="00CE54B6"/>
    <w:rsid w:val="00CE5C80"/>
    <w:rsid w:val="00CE5F75"/>
    <w:rsid w:val="00CE6335"/>
    <w:rsid w:val="00CE6804"/>
    <w:rsid w:val="00CE6AF0"/>
    <w:rsid w:val="00CE722D"/>
    <w:rsid w:val="00CE7291"/>
    <w:rsid w:val="00CE73A1"/>
    <w:rsid w:val="00CE78B8"/>
    <w:rsid w:val="00CE7DFE"/>
    <w:rsid w:val="00CF00E1"/>
    <w:rsid w:val="00CF02D3"/>
    <w:rsid w:val="00CF0BCC"/>
    <w:rsid w:val="00CF132E"/>
    <w:rsid w:val="00CF146B"/>
    <w:rsid w:val="00CF18B5"/>
    <w:rsid w:val="00CF19D3"/>
    <w:rsid w:val="00CF19E0"/>
    <w:rsid w:val="00CF19F5"/>
    <w:rsid w:val="00CF1A2E"/>
    <w:rsid w:val="00CF1AD5"/>
    <w:rsid w:val="00CF1B02"/>
    <w:rsid w:val="00CF1B5A"/>
    <w:rsid w:val="00CF1BCE"/>
    <w:rsid w:val="00CF1CE1"/>
    <w:rsid w:val="00CF26A7"/>
    <w:rsid w:val="00CF2AC1"/>
    <w:rsid w:val="00CF2ADE"/>
    <w:rsid w:val="00CF2BA0"/>
    <w:rsid w:val="00CF2C0A"/>
    <w:rsid w:val="00CF2FE4"/>
    <w:rsid w:val="00CF3212"/>
    <w:rsid w:val="00CF3363"/>
    <w:rsid w:val="00CF358E"/>
    <w:rsid w:val="00CF3594"/>
    <w:rsid w:val="00CF362F"/>
    <w:rsid w:val="00CF37DF"/>
    <w:rsid w:val="00CF3C11"/>
    <w:rsid w:val="00CF3C8B"/>
    <w:rsid w:val="00CF3CF5"/>
    <w:rsid w:val="00CF3DB8"/>
    <w:rsid w:val="00CF3E2E"/>
    <w:rsid w:val="00CF44AD"/>
    <w:rsid w:val="00CF4638"/>
    <w:rsid w:val="00CF4872"/>
    <w:rsid w:val="00CF48B9"/>
    <w:rsid w:val="00CF4BEB"/>
    <w:rsid w:val="00CF4DB2"/>
    <w:rsid w:val="00CF5203"/>
    <w:rsid w:val="00CF5A06"/>
    <w:rsid w:val="00CF5F81"/>
    <w:rsid w:val="00CF6339"/>
    <w:rsid w:val="00CF641F"/>
    <w:rsid w:val="00CF68D0"/>
    <w:rsid w:val="00CF6CC3"/>
    <w:rsid w:val="00CF6E6E"/>
    <w:rsid w:val="00CF6F98"/>
    <w:rsid w:val="00CF7242"/>
    <w:rsid w:val="00CF77FB"/>
    <w:rsid w:val="00CF7B02"/>
    <w:rsid w:val="00CF7CE0"/>
    <w:rsid w:val="00CF7EF8"/>
    <w:rsid w:val="00D004D3"/>
    <w:rsid w:val="00D0058E"/>
    <w:rsid w:val="00D006B9"/>
    <w:rsid w:val="00D00860"/>
    <w:rsid w:val="00D00F1F"/>
    <w:rsid w:val="00D01071"/>
    <w:rsid w:val="00D012D9"/>
    <w:rsid w:val="00D01309"/>
    <w:rsid w:val="00D0153E"/>
    <w:rsid w:val="00D01581"/>
    <w:rsid w:val="00D015D5"/>
    <w:rsid w:val="00D01797"/>
    <w:rsid w:val="00D018C7"/>
    <w:rsid w:val="00D01C51"/>
    <w:rsid w:val="00D01D88"/>
    <w:rsid w:val="00D02087"/>
    <w:rsid w:val="00D021B8"/>
    <w:rsid w:val="00D023B4"/>
    <w:rsid w:val="00D0293B"/>
    <w:rsid w:val="00D030F7"/>
    <w:rsid w:val="00D03166"/>
    <w:rsid w:val="00D034CD"/>
    <w:rsid w:val="00D0357C"/>
    <w:rsid w:val="00D037F4"/>
    <w:rsid w:val="00D038BE"/>
    <w:rsid w:val="00D03957"/>
    <w:rsid w:val="00D03A32"/>
    <w:rsid w:val="00D03B5F"/>
    <w:rsid w:val="00D03C3B"/>
    <w:rsid w:val="00D03D9D"/>
    <w:rsid w:val="00D03F39"/>
    <w:rsid w:val="00D03FA6"/>
    <w:rsid w:val="00D03FD2"/>
    <w:rsid w:val="00D04627"/>
    <w:rsid w:val="00D047CD"/>
    <w:rsid w:val="00D048F2"/>
    <w:rsid w:val="00D04A61"/>
    <w:rsid w:val="00D04BD3"/>
    <w:rsid w:val="00D04C72"/>
    <w:rsid w:val="00D04E5C"/>
    <w:rsid w:val="00D0510F"/>
    <w:rsid w:val="00D05609"/>
    <w:rsid w:val="00D05793"/>
    <w:rsid w:val="00D05B41"/>
    <w:rsid w:val="00D05C0B"/>
    <w:rsid w:val="00D06074"/>
    <w:rsid w:val="00D0647F"/>
    <w:rsid w:val="00D065D2"/>
    <w:rsid w:val="00D065F6"/>
    <w:rsid w:val="00D06718"/>
    <w:rsid w:val="00D0675A"/>
    <w:rsid w:val="00D067AF"/>
    <w:rsid w:val="00D06977"/>
    <w:rsid w:val="00D06985"/>
    <w:rsid w:val="00D06A98"/>
    <w:rsid w:val="00D06CE5"/>
    <w:rsid w:val="00D06E0F"/>
    <w:rsid w:val="00D06FBA"/>
    <w:rsid w:val="00D071A6"/>
    <w:rsid w:val="00D07435"/>
    <w:rsid w:val="00D0750A"/>
    <w:rsid w:val="00D07A80"/>
    <w:rsid w:val="00D07BA5"/>
    <w:rsid w:val="00D07DB9"/>
    <w:rsid w:val="00D10046"/>
    <w:rsid w:val="00D10095"/>
    <w:rsid w:val="00D10785"/>
    <w:rsid w:val="00D10801"/>
    <w:rsid w:val="00D10A1C"/>
    <w:rsid w:val="00D10B26"/>
    <w:rsid w:val="00D10C37"/>
    <w:rsid w:val="00D111A7"/>
    <w:rsid w:val="00D113B7"/>
    <w:rsid w:val="00D1178B"/>
    <w:rsid w:val="00D11AD3"/>
    <w:rsid w:val="00D11D84"/>
    <w:rsid w:val="00D11E52"/>
    <w:rsid w:val="00D126E6"/>
    <w:rsid w:val="00D12A3A"/>
    <w:rsid w:val="00D12BA7"/>
    <w:rsid w:val="00D12CDF"/>
    <w:rsid w:val="00D132B4"/>
    <w:rsid w:val="00D1331B"/>
    <w:rsid w:val="00D13641"/>
    <w:rsid w:val="00D1385F"/>
    <w:rsid w:val="00D13955"/>
    <w:rsid w:val="00D13A0C"/>
    <w:rsid w:val="00D13B73"/>
    <w:rsid w:val="00D13BD8"/>
    <w:rsid w:val="00D13C00"/>
    <w:rsid w:val="00D13C2E"/>
    <w:rsid w:val="00D13C8C"/>
    <w:rsid w:val="00D141C4"/>
    <w:rsid w:val="00D1421C"/>
    <w:rsid w:val="00D14416"/>
    <w:rsid w:val="00D14BFB"/>
    <w:rsid w:val="00D14C08"/>
    <w:rsid w:val="00D14E19"/>
    <w:rsid w:val="00D1522E"/>
    <w:rsid w:val="00D15331"/>
    <w:rsid w:val="00D153D2"/>
    <w:rsid w:val="00D15527"/>
    <w:rsid w:val="00D15BB2"/>
    <w:rsid w:val="00D16228"/>
    <w:rsid w:val="00D16368"/>
    <w:rsid w:val="00D16D22"/>
    <w:rsid w:val="00D16E3B"/>
    <w:rsid w:val="00D17004"/>
    <w:rsid w:val="00D172B6"/>
    <w:rsid w:val="00D1741D"/>
    <w:rsid w:val="00D17D07"/>
    <w:rsid w:val="00D20B6E"/>
    <w:rsid w:val="00D20C4A"/>
    <w:rsid w:val="00D2102E"/>
    <w:rsid w:val="00D210A0"/>
    <w:rsid w:val="00D21191"/>
    <w:rsid w:val="00D21529"/>
    <w:rsid w:val="00D21691"/>
    <w:rsid w:val="00D21B46"/>
    <w:rsid w:val="00D21C84"/>
    <w:rsid w:val="00D221E2"/>
    <w:rsid w:val="00D2222A"/>
    <w:rsid w:val="00D222CE"/>
    <w:rsid w:val="00D2239C"/>
    <w:rsid w:val="00D2275C"/>
    <w:rsid w:val="00D229F4"/>
    <w:rsid w:val="00D22A56"/>
    <w:rsid w:val="00D22DD3"/>
    <w:rsid w:val="00D22F41"/>
    <w:rsid w:val="00D2302D"/>
    <w:rsid w:val="00D23334"/>
    <w:rsid w:val="00D23890"/>
    <w:rsid w:val="00D23D30"/>
    <w:rsid w:val="00D240D8"/>
    <w:rsid w:val="00D24109"/>
    <w:rsid w:val="00D24478"/>
    <w:rsid w:val="00D244BC"/>
    <w:rsid w:val="00D24E77"/>
    <w:rsid w:val="00D25C68"/>
    <w:rsid w:val="00D25FFB"/>
    <w:rsid w:val="00D2675D"/>
    <w:rsid w:val="00D26BC9"/>
    <w:rsid w:val="00D26FA0"/>
    <w:rsid w:val="00D27002"/>
    <w:rsid w:val="00D270CD"/>
    <w:rsid w:val="00D274AE"/>
    <w:rsid w:val="00D275F1"/>
    <w:rsid w:val="00D278FA"/>
    <w:rsid w:val="00D2797B"/>
    <w:rsid w:val="00D27999"/>
    <w:rsid w:val="00D302D0"/>
    <w:rsid w:val="00D3078D"/>
    <w:rsid w:val="00D3159B"/>
    <w:rsid w:val="00D315E9"/>
    <w:rsid w:val="00D317A6"/>
    <w:rsid w:val="00D317E8"/>
    <w:rsid w:val="00D319B9"/>
    <w:rsid w:val="00D319E4"/>
    <w:rsid w:val="00D31CE3"/>
    <w:rsid w:val="00D31D52"/>
    <w:rsid w:val="00D320FA"/>
    <w:rsid w:val="00D322EF"/>
    <w:rsid w:val="00D32497"/>
    <w:rsid w:val="00D32949"/>
    <w:rsid w:val="00D32C99"/>
    <w:rsid w:val="00D32D05"/>
    <w:rsid w:val="00D32DEB"/>
    <w:rsid w:val="00D33607"/>
    <w:rsid w:val="00D33983"/>
    <w:rsid w:val="00D33E54"/>
    <w:rsid w:val="00D33F0D"/>
    <w:rsid w:val="00D3410C"/>
    <w:rsid w:val="00D34115"/>
    <w:rsid w:val="00D3441D"/>
    <w:rsid w:val="00D3473E"/>
    <w:rsid w:val="00D3475D"/>
    <w:rsid w:val="00D3501E"/>
    <w:rsid w:val="00D350B7"/>
    <w:rsid w:val="00D3566E"/>
    <w:rsid w:val="00D36B77"/>
    <w:rsid w:val="00D36DD6"/>
    <w:rsid w:val="00D3706A"/>
    <w:rsid w:val="00D372DA"/>
    <w:rsid w:val="00D3749D"/>
    <w:rsid w:val="00D37999"/>
    <w:rsid w:val="00D3799B"/>
    <w:rsid w:val="00D37CD0"/>
    <w:rsid w:val="00D37D05"/>
    <w:rsid w:val="00D4101E"/>
    <w:rsid w:val="00D419C0"/>
    <w:rsid w:val="00D41BBC"/>
    <w:rsid w:val="00D41BEE"/>
    <w:rsid w:val="00D41C01"/>
    <w:rsid w:val="00D426A2"/>
    <w:rsid w:val="00D42952"/>
    <w:rsid w:val="00D42968"/>
    <w:rsid w:val="00D4299C"/>
    <w:rsid w:val="00D42A21"/>
    <w:rsid w:val="00D42A66"/>
    <w:rsid w:val="00D42AD4"/>
    <w:rsid w:val="00D42F4E"/>
    <w:rsid w:val="00D43796"/>
    <w:rsid w:val="00D4389F"/>
    <w:rsid w:val="00D43AE7"/>
    <w:rsid w:val="00D43C2B"/>
    <w:rsid w:val="00D43F98"/>
    <w:rsid w:val="00D442BF"/>
    <w:rsid w:val="00D444B7"/>
    <w:rsid w:val="00D446C5"/>
    <w:rsid w:val="00D4498F"/>
    <w:rsid w:val="00D44D13"/>
    <w:rsid w:val="00D44D87"/>
    <w:rsid w:val="00D45047"/>
    <w:rsid w:val="00D453C8"/>
    <w:rsid w:val="00D4563D"/>
    <w:rsid w:val="00D4567B"/>
    <w:rsid w:val="00D4567F"/>
    <w:rsid w:val="00D458CD"/>
    <w:rsid w:val="00D45D2D"/>
    <w:rsid w:val="00D45D3B"/>
    <w:rsid w:val="00D463A8"/>
    <w:rsid w:val="00D467FF"/>
    <w:rsid w:val="00D469A9"/>
    <w:rsid w:val="00D46A18"/>
    <w:rsid w:val="00D47384"/>
    <w:rsid w:val="00D4793D"/>
    <w:rsid w:val="00D506FA"/>
    <w:rsid w:val="00D50777"/>
    <w:rsid w:val="00D509D0"/>
    <w:rsid w:val="00D51050"/>
    <w:rsid w:val="00D5113E"/>
    <w:rsid w:val="00D51174"/>
    <w:rsid w:val="00D5165B"/>
    <w:rsid w:val="00D51E86"/>
    <w:rsid w:val="00D51ECE"/>
    <w:rsid w:val="00D52229"/>
    <w:rsid w:val="00D52458"/>
    <w:rsid w:val="00D526F4"/>
    <w:rsid w:val="00D52823"/>
    <w:rsid w:val="00D52B0A"/>
    <w:rsid w:val="00D53306"/>
    <w:rsid w:val="00D5357C"/>
    <w:rsid w:val="00D5385F"/>
    <w:rsid w:val="00D53DBA"/>
    <w:rsid w:val="00D53F91"/>
    <w:rsid w:val="00D54007"/>
    <w:rsid w:val="00D54160"/>
    <w:rsid w:val="00D5455F"/>
    <w:rsid w:val="00D54C26"/>
    <w:rsid w:val="00D54E95"/>
    <w:rsid w:val="00D54F38"/>
    <w:rsid w:val="00D54F9A"/>
    <w:rsid w:val="00D55219"/>
    <w:rsid w:val="00D5552F"/>
    <w:rsid w:val="00D5578B"/>
    <w:rsid w:val="00D5582E"/>
    <w:rsid w:val="00D55AAB"/>
    <w:rsid w:val="00D55B0A"/>
    <w:rsid w:val="00D55D82"/>
    <w:rsid w:val="00D56067"/>
    <w:rsid w:val="00D5652D"/>
    <w:rsid w:val="00D566B9"/>
    <w:rsid w:val="00D56DF3"/>
    <w:rsid w:val="00D56EDE"/>
    <w:rsid w:val="00D570D5"/>
    <w:rsid w:val="00D57298"/>
    <w:rsid w:val="00D57303"/>
    <w:rsid w:val="00D5774C"/>
    <w:rsid w:val="00D579D1"/>
    <w:rsid w:val="00D57FAD"/>
    <w:rsid w:val="00D6026A"/>
    <w:rsid w:val="00D602D7"/>
    <w:rsid w:val="00D6075A"/>
    <w:rsid w:val="00D6098A"/>
    <w:rsid w:val="00D60992"/>
    <w:rsid w:val="00D60D2C"/>
    <w:rsid w:val="00D60D88"/>
    <w:rsid w:val="00D60E8A"/>
    <w:rsid w:val="00D61162"/>
    <w:rsid w:val="00D61318"/>
    <w:rsid w:val="00D6135C"/>
    <w:rsid w:val="00D6142F"/>
    <w:rsid w:val="00D6146B"/>
    <w:rsid w:val="00D61617"/>
    <w:rsid w:val="00D61628"/>
    <w:rsid w:val="00D61723"/>
    <w:rsid w:val="00D61A2E"/>
    <w:rsid w:val="00D61BE2"/>
    <w:rsid w:val="00D6247C"/>
    <w:rsid w:val="00D62CB9"/>
    <w:rsid w:val="00D62DF8"/>
    <w:rsid w:val="00D62F2F"/>
    <w:rsid w:val="00D630DA"/>
    <w:rsid w:val="00D63555"/>
    <w:rsid w:val="00D63EEB"/>
    <w:rsid w:val="00D63F87"/>
    <w:rsid w:val="00D641AE"/>
    <w:rsid w:val="00D643C9"/>
    <w:rsid w:val="00D644C3"/>
    <w:rsid w:val="00D64E57"/>
    <w:rsid w:val="00D64F5A"/>
    <w:rsid w:val="00D6527A"/>
    <w:rsid w:val="00D6532F"/>
    <w:rsid w:val="00D654C3"/>
    <w:rsid w:val="00D654EA"/>
    <w:rsid w:val="00D65B13"/>
    <w:rsid w:val="00D6601C"/>
    <w:rsid w:val="00D66316"/>
    <w:rsid w:val="00D66404"/>
    <w:rsid w:val="00D66617"/>
    <w:rsid w:val="00D666A6"/>
    <w:rsid w:val="00D667F7"/>
    <w:rsid w:val="00D66B26"/>
    <w:rsid w:val="00D671EC"/>
    <w:rsid w:val="00D67499"/>
    <w:rsid w:val="00D677A0"/>
    <w:rsid w:val="00D67911"/>
    <w:rsid w:val="00D67E58"/>
    <w:rsid w:val="00D67ECD"/>
    <w:rsid w:val="00D67EE0"/>
    <w:rsid w:val="00D709B5"/>
    <w:rsid w:val="00D70E17"/>
    <w:rsid w:val="00D716B3"/>
    <w:rsid w:val="00D71973"/>
    <w:rsid w:val="00D71A72"/>
    <w:rsid w:val="00D71E33"/>
    <w:rsid w:val="00D72103"/>
    <w:rsid w:val="00D72509"/>
    <w:rsid w:val="00D72621"/>
    <w:rsid w:val="00D72829"/>
    <w:rsid w:val="00D7284F"/>
    <w:rsid w:val="00D72AFD"/>
    <w:rsid w:val="00D72C98"/>
    <w:rsid w:val="00D72F37"/>
    <w:rsid w:val="00D73172"/>
    <w:rsid w:val="00D73665"/>
    <w:rsid w:val="00D7389E"/>
    <w:rsid w:val="00D73A44"/>
    <w:rsid w:val="00D73D8D"/>
    <w:rsid w:val="00D73EB2"/>
    <w:rsid w:val="00D74289"/>
    <w:rsid w:val="00D74441"/>
    <w:rsid w:val="00D74B53"/>
    <w:rsid w:val="00D74BEF"/>
    <w:rsid w:val="00D74EA8"/>
    <w:rsid w:val="00D74EA9"/>
    <w:rsid w:val="00D753A1"/>
    <w:rsid w:val="00D753C6"/>
    <w:rsid w:val="00D75414"/>
    <w:rsid w:val="00D75895"/>
    <w:rsid w:val="00D75A68"/>
    <w:rsid w:val="00D75B01"/>
    <w:rsid w:val="00D75E2B"/>
    <w:rsid w:val="00D76558"/>
    <w:rsid w:val="00D765DF"/>
    <w:rsid w:val="00D7668C"/>
    <w:rsid w:val="00D769D0"/>
    <w:rsid w:val="00D769E2"/>
    <w:rsid w:val="00D76B69"/>
    <w:rsid w:val="00D775F6"/>
    <w:rsid w:val="00D77822"/>
    <w:rsid w:val="00D77A27"/>
    <w:rsid w:val="00D77B62"/>
    <w:rsid w:val="00D77D45"/>
    <w:rsid w:val="00D77E4D"/>
    <w:rsid w:val="00D80062"/>
    <w:rsid w:val="00D802A1"/>
    <w:rsid w:val="00D803A5"/>
    <w:rsid w:val="00D80412"/>
    <w:rsid w:val="00D80B20"/>
    <w:rsid w:val="00D80F8B"/>
    <w:rsid w:val="00D81096"/>
    <w:rsid w:val="00D812D8"/>
    <w:rsid w:val="00D815B2"/>
    <w:rsid w:val="00D81B8A"/>
    <w:rsid w:val="00D828F2"/>
    <w:rsid w:val="00D82C28"/>
    <w:rsid w:val="00D82CB0"/>
    <w:rsid w:val="00D82E6A"/>
    <w:rsid w:val="00D83501"/>
    <w:rsid w:val="00D83F8A"/>
    <w:rsid w:val="00D84060"/>
    <w:rsid w:val="00D84464"/>
    <w:rsid w:val="00D844D9"/>
    <w:rsid w:val="00D84838"/>
    <w:rsid w:val="00D849AE"/>
    <w:rsid w:val="00D84AD8"/>
    <w:rsid w:val="00D84F2C"/>
    <w:rsid w:val="00D85251"/>
    <w:rsid w:val="00D8528D"/>
    <w:rsid w:val="00D8548E"/>
    <w:rsid w:val="00D85530"/>
    <w:rsid w:val="00D855D0"/>
    <w:rsid w:val="00D85FE5"/>
    <w:rsid w:val="00D86748"/>
    <w:rsid w:val="00D8683B"/>
    <w:rsid w:val="00D86957"/>
    <w:rsid w:val="00D86979"/>
    <w:rsid w:val="00D86F15"/>
    <w:rsid w:val="00D87053"/>
    <w:rsid w:val="00D870DD"/>
    <w:rsid w:val="00D8749C"/>
    <w:rsid w:val="00D87626"/>
    <w:rsid w:val="00D87876"/>
    <w:rsid w:val="00D87984"/>
    <w:rsid w:val="00D879C2"/>
    <w:rsid w:val="00D879D3"/>
    <w:rsid w:val="00D87BCA"/>
    <w:rsid w:val="00D87DAB"/>
    <w:rsid w:val="00D87F43"/>
    <w:rsid w:val="00D901A2"/>
    <w:rsid w:val="00D90251"/>
    <w:rsid w:val="00D908AB"/>
    <w:rsid w:val="00D90A09"/>
    <w:rsid w:val="00D90D88"/>
    <w:rsid w:val="00D90D9E"/>
    <w:rsid w:val="00D90E1F"/>
    <w:rsid w:val="00D91069"/>
    <w:rsid w:val="00D910C0"/>
    <w:rsid w:val="00D9115E"/>
    <w:rsid w:val="00D913B7"/>
    <w:rsid w:val="00D91EB3"/>
    <w:rsid w:val="00D91F0F"/>
    <w:rsid w:val="00D92643"/>
    <w:rsid w:val="00D929D1"/>
    <w:rsid w:val="00D92DD3"/>
    <w:rsid w:val="00D92F5F"/>
    <w:rsid w:val="00D9315B"/>
    <w:rsid w:val="00D931B6"/>
    <w:rsid w:val="00D93E0A"/>
    <w:rsid w:val="00D93FAF"/>
    <w:rsid w:val="00D94190"/>
    <w:rsid w:val="00D94640"/>
    <w:rsid w:val="00D94D6F"/>
    <w:rsid w:val="00D955A2"/>
    <w:rsid w:val="00D95776"/>
    <w:rsid w:val="00D957BF"/>
    <w:rsid w:val="00D95978"/>
    <w:rsid w:val="00D95C29"/>
    <w:rsid w:val="00D95C69"/>
    <w:rsid w:val="00D95CB7"/>
    <w:rsid w:val="00D95E0D"/>
    <w:rsid w:val="00D960F6"/>
    <w:rsid w:val="00D96156"/>
    <w:rsid w:val="00D96167"/>
    <w:rsid w:val="00D963A4"/>
    <w:rsid w:val="00D96549"/>
    <w:rsid w:val="00D966A2"/>
    <w:rsid w:val="00D966EC"/>
    <w:rsid w:val="00D967E1"/>
    <w:rsid w:val="00D96914"/>
    <w:rsid w:val="00D9697C"/>
    <w:rsid w:val="00D96BCA"/>
    <w:rsid w:val="00D96F23"/>
    <w:rsid w:val="00D97073"/>
    <w:rsid w:val="00D97293"/>
    <w:rsid w:val="00D9732D"/>
    <w:rsid w:val="00D9761E"/>
    <w:rsid w:val="00D9763C"/>
    <w:rsid w:val="00D977B7"/>
    <w:rsid w:val="00D97A38"/>
    <w:rsid w:val="00D97DFF"/>
    <w:rsid w:val="00D97E11"/>
    <w:rsid w:val="00DA01B8"/>
    <w:rsid w:val="00DA0266"/>
    <w:rsid w:val="00DA0950"/>
    <w:rsid w:val="00DA0D35"/>
    <w:rsid w:val="00DA0D68"/>
    <w:rsid w:val="00DA0E65"/>
    <w:rsid w:val="00DA11F3"/>
    <w:rsid w:val="00DA13E0"/>
    <w:rsid w:val="00DA1512"/>
    <w:rsid w:val="00DA1A21"/>
    <w:rsid w:val="00DA203B"/>
    <w:rsid w:val="00DA24CC"/>
    <w:rsid w:val="00DA286C"/>
    <w:rsid w:val="00DA29FE"/>
    <w:rsid w:val="00DA2A59"/>
    <w:rsid w:val="00DA2B81"/>
    <w:rsid w:val="00DA2BAC"/>
    <w:rsid w:val="00DA2E4D"/>
    <w:rsid w:val="00DA2FC9"/>
    <w:rsid w:val="00DA3729"/>
    <w:rsid w:val="00DA37D9"/>
    <w:rsid w:val="00DA396A"/>
    <w:rsid w:val="00DA3BF2"/>
    <w:rsid w:val="00DA3DBF"/>
    <w:rsid w:val="00DA41E3"/>
    <w:rsid w:val="00DA43A2"/>
    <w:rsid w:val="00DA5399"/>
    <w:rsid w:val="00DA58D0"/>
    <w:rsid w:val="00DA59D0"/>
    <w:rsid w:val="00DA5AD7"/>
    <w:rsid w:val="00DA5D21"/>
    <w:rsid w:val="00DA6119"/>
    <w:rsid w:val="00DA6209"/>
    <w:rsid w:val="00DA6405"/>
    <w:rsid w:val="00DA64E1"/>
    <w:rsid w:val="00DA655C"/>
    <w:rsid w:val="00DA659B"/>
    <w:rsid w:val="00DA68B8"/>
    <w:rsid w:val="00DA68C8"/>
    <w:rsid w:val="00DA6A6B"/>
    <w:rsid w:val="00DA6C05"/>
    <w:rsid w:val="00DA6E41"/>
    <w:rsid w:val="00DA6FDB"/>
    <w:rsid w:val="00DA6FEF"/>
    <w:rsid w:val="00DA789D"/>
    <w:rsid w:val="00DA78C6"/>
    <w:rsid w:val="00DA7A4B"/>
    <w:rsid w:val="00DA7B60"/>
    <w:rsid w:val="00DA7E97"/>
    <w:rsid w:val="00DB0A5C"/>
    <w:rsid w:val="00DB0BB0"/>
    <w:rsid w:val="00DB0EDB"/>
    <w:rsid w:val="00DB2473"/>
    <w:rsid w:val="00DB291A"/>
    <w:rsid w:val="00DB298D"/>
    <w:rsid w:val="00DB2ABB"/>
    <w:rsid w:val="00DB2B15"/>
    <w:rsid w:val="00DB2D9F"/>
    <w:rsid w:val="00DB2E2A"/>
    <w:rsid w:val="00DB30EF"/>
    <w:rsid w:val="00DB424A"/>
    <w:rsid w:val="00DB46C6"/>
    <w:rsid w:val="00DB4924"/>
    <w:rsid w:val="00DB4ABE"/>
    <w:rsid w:val="00DB4E53"/>
    <w:rsid w:val="00DB4F6E"/>
    <w:rsid w:val="00DB5D82"/>
    <w:rsid w:val="00DB66BD"/>
    <w:rsid w:val="00DB6829"/>
    <w:rsid w:val="00DB6AA8"/>
    <w:rsid w:val="00DB6F5E"/>
    <w:rsid w:val="00DB706B"/>
    <w:rsid w:val="00DB70D0"/>
    <w:rsid w:val="00DB7469"/>
    <w:rsid w:val="00DB7BD8"/>
    <w:rsid w:val="00DB7CF2"/>
    <w:rsid w:val="00DB7DAC"/>
    <w:rsid w:val="00DC021F"/>
    <w:rsid w:val="00DC0419"/>
    <w:rsid w:val="00DC04E0"/>
    <w:rsid w:val="00DC0B64"/>
    <w:rsid w:val="00DC0F8D"/>
    <w:rsid w:val="00DC1080"/>
    <w:rsid w:val="00DC10C8"/>
    <w:rsid w:val="00DC1444"/>
    <w:rsid w:val="00DC1F68"/>
    <w:rsid w:val="00DC21DA"/>
    <w:rsid w:val="00DC2230"/>
    <w:rsid w:val="00DC2762"/>
    <w:rsid w:val="00DC28F8"/>
    <w:rsid w:val="00DC36A5"/>
    <w:rsid w:val="00DC3A14"/>
    <w:rsid w:val="00DC3ABA"/>
    <w:rsid w:val="00DC3BB9"/>
    <w:rsid w:val="00DC483E"/>
    <w:rsid w:val="00DC4922"/>
    <w:rsid w:val="00DC4C58"/>
    <w:rsid w:val="00DC4E94"/>
    <w:rsid w:val="00DC4FC6"/>
    <w:rsid w:val="00DC5054"/>
    <w:rsid w:val="00DC506D"/>
    <w:rsid w:val="00DC50DE"/>
    <w:rsid w:val="00DC5144"/>
    <w:rsid w:val="00DC52C0"/>
    <w:rsid w:val="00DC557B"/>
    <w:rsid w:val="00DC563E"/>
    <w:rsid w:val="00DC5990"/>
    <w:rsid w:val="00DC5CA8"/>
    <w:rsid w:val="00DC5D49"/>
    <w:rsid w:val="00DC6185"/>
    <w:rsid w:val="00DC6423"/>
    <w:rsid w:val="00DC6713"/>
    <w:rsid w:val="00DC6943"/>
    <w:rsid w:val="00DC6AF6"/>
    <w:rsid w:val="00DC6B2C"/>
    <w:rsid w:val="00DC6B6B"/>
    <w:rsid w:val="00DC6F69"/>
    <w:rsid w:val="00DC709C"/>
    <w:rsid w:val="00DC791A"/>
    <w:rsid w:val="00DC7C17"/>
    <w:rsid w:val="00DC7FC5"/>
    <w:rsid w:val="00DD019B"/>
    <w:rsid w:val="00DD031B"/>
    <w:rsid w:val="00DD0515"/>
    <w:rsid w:val="00DD0628"/>
    <w:rsid w:val="00DD06E2"/>
    <w:rsid w:val="00DD0CA7"/>
    <w:rsid w:val="00DD0EE5"/>
    <w:rsid w:val="00DD1491"/>
    <w:rsid w:val="00DD1851"/>
    <w:rsid w:val="00DD1BC0"/>
    <w:rsid w:val="00DD1BEF"/>
    <w:rsid w:val="00DD1D09"/>
    <w:rsid w:val="00DD1E4B"/>
    <w:rsid w:val="00DD236F"/>
    <w:rsid w:val="00DD23D4"/>
    <w:rsid w:val="00DD2421"/>
    <w:rsid w:val="00DD26E9"/>
    <w:rsid w:val="00DD2ECC"/>
    <w:rsid w:val="00DD2F3D"/>
    <w:rsid w:val="00DD3288"/>
    <w:rsid w:val="00DD3E69"/>
    <w:rsid w:val="00DD44FB"/>
    <w:rsid w:val="00DD4766"/>
    <w:rsid w:val="00DD47B1"/>
    <w:rsid w:val="00DD48C0"/>
    <w:rsid w:val="00DD4E0B"/>
    <w:rsid w:val="00DD4F25"/>
    <w:rsid w:val="00DD5141"/>
    <w:rsid w:val="00DD64EF"/>
    <w:rsid w:val="00DD67C0"/>
    <w:rsid w:val="00DD6959"/>
    <w:rsid w:val="00DD69DB"/>
    <w:rsid w:val="00DD6A83"/>
    <w:rsid w:val="00DD6AAD"/>
    <w:rsid w:val="00DD6AD1"/>
    <w:rsid w:val="00DD70D5"/>
    <w:rsid w:val="00DD71C2"/>
    <w:rsid w:val="00DD7409"/>
    <w:rsid w:val="00DD752A"/>
    <w:rsid w:val="00DD7638"/>
    <w:rsid w:val="00DD764B"/>
    <w:rsid w:val="00DD7654"/>
    <w:rsid w:val="00DD76E3"/>
    <w:rsid w:val="00DD7E75"/>
    <w:rsid w:val="00DE00BA"/>
    <w:rsid w:val="00DE0226"/>
    <w:rsid w:val="00DE02C3"/>
    <w:rsid w:val="00DE077B"/>
    <w:rsid w:val="00DE0F4E"/>
    <w:rsid w:val="00DE10AE"/>
    <w:rsid w:val="00DE1245"/>
    <w:rsid w:val="00DE1DB3"/>
    <w:rsid w:val="00DE1DE0"/>
    <w:rsid w:val="00DE2024"/>
    <w:rsid w:val="00DE224B"/>
    <w:rsid w:val="00DE2327"/>
    <w:rsid w:val="00DE232C"/>
    <w:rsid w:val="00DE2800"/>
    <w:rsid w:val="00DE3120"/>
    <w:rsid w:val="00DE3209"/>
    <w:rsid w:val="00DE340B"/>
    <w:rsid w:val="00DE38EF"/>
    <w:rsid w:val="00DE39DA"/>
    <w:rsid w:val="00DE3A22"/>
    <w:rsid w:val="00DE3A65"/>
    <w:rsid w:val="00DE3B31"/>
    <w:rsid w:val="00DE3DF0"/>
    <w:rsid w:val="00DE4123"/>
    <w:rsid w:val="00DE427C"/>
    <w:rsid w:val="00DE437F"/>
    <w:rsid w:val="00DE4497"/>
    <w:rsid w:val="00DE45BA"/>
    <w:rsid w:val="00DE45D1"/>
    <w:rsid w:val="00DE4CA0"/>
    <w:rsid w:val="00DE4DAF"/>
    <w:rsid w:val="00DE4DDA"/>
    <w:rsid w:val="00DE4FED"/>
    <w:rsid w:val="00DE500F"/>
    <w:rsid w:val="00DE52D0"/>
    <w:rsid w:val="00DE590C"/>
    <w:rsid w:val="00DE599D"/>
    <w:rsid w:val="00DE5A2A"/>
    <w:rsid w:val="00DE5BAB"/>
    <w:rsid w:val="00DE5E37"/>
    <w:rsid w:val="00DE5E8E"/>
    <w:rsid w:val="00DE5EB5"/>
    <w:rsid w:val="00DE5F73"/>
    <w:rsid w:val="00DE67BD"/>
    <w:rsid w:val="00DE69E5"/>
    <w:rsid w:val="00DE6B0A"/>
    <w:rsid w:val="00DE6B77"/>
    <w:rsid w:val="00DE7172"/>
    <w:rsid w:val="00DE72DC"/>
    <w:rsid w:val="00DE7E65"/>
    <w:rsid w:val="00DE7F77"/>
    <w:rsid w:val="00DF0340"/>
    <w:rsid w:val="00DF073C"/>
    <w:rsid w:val="00DF076A"/>
    <w:rsid w:val="00DF08BB"/>
    <w:rsid w:val="00DF098A"/>
    <w:rsid w:val="00DF0C51"/>
    <w:rsid w:val="00DF0EEE"/>
    <w:rsid w:val="00DF0F16"/>
    <w:rsid w:val="00DF1112"/>
    <w:rsid w:val="00DF1490"/>
    <w:rsid w:val="00DF16C8"/>
    <w:rsid w:val="00DF16DE"/>
    <w:rsid w:val="00DF1768"/>
    <w:rsid w:val="00DF1FBF"/>
    <w:rsid w:val="00DF2036"/>
    <w:rsid w:val="00DF22F6"/>
    <w:rsid w:val="00DF2490"/>
    <w:rsid w:val="00DF24C4"/>
    <w:rsid w:val="00DF2865"/>
    <w:rsid w:val="00DF2B07"/>
    <w:rsid w:val="00DF2CDE"/>
    <w:rsid w:val="00DF2D87"/>
    <w:rsid w:val="00DF2EE6"/>
    <w:rsid w:val="00DF3594"/>
    <w:rsid w:val="00DF3612"/>
    <w:rsid w:val="00DF3B6A"/>
    <w:rsid w:val="00DF3FFD"/>
    <w:rsid w:val="00DF413B"/>
    <w:rsid w:val="00DF45B6"/>
    <w:rsid w:val="00DF483F"/>
    <w:rsid w:val="00DF489A"/>
    <w:rsid w:val="00DF4A80"/>
    <w:rsid w:val="00DF4FE7"/>
    <w:rsid w:val="00DF5053"/>
    <w:rsid w:val="00DF5396"/>
    <w:rsid w:val="00DF56D9"/>
    <w:rsid w:val="00DF57F6"/>
    <w:rsid w:val="00DF5A03"/>
    <w:rsid w:val="00DF5A1F"/>
    <w:rsid w:val="00DF62D1"/>
    <w:rsid w:val="00DF6665"/>
    <w:rsid w:val="00DF6B8A"/>
    <w:rsid w:val="00DF6C31"/>
    <w:rsid w:val="00DF6EC4"/>
    <w:rsid w:val="00DF7018"/>
    <w:rsid w:val="00DF72F1"/>
    <w:rsid w:val="00DF730A"/>
    <w:rsid w:val="00DF7577"/>
    <w:rsid w:val="00DF7891"/>
    <w:rsid w:val="00DF7898"/>
    <w:rsid w:val="00DF78A1"/>
    <w:rsid w:val="00DF7BCC"/>
    <w:rsid w:val="00DF7D3C"/>
    <w:rsid w:val="00DF7E06"/>
    <w:rsid w:val="00E00380"/>
    <w:rsid w:val="00E0096D"/>
    <w:rsid w:val="00E00CB9"/>
    <w:rsid w:val="00E01134"/>
    <w:rsid w:val="00E012F2"/>
    <w:rsid w:val="00E01427"/>
    <w:rsid w:val="00E01C79"/>
    <w:rsid w:val="00E02119"/>
    <w:rsid w:val="00E023ED"/>
    <w:rsid w:val="00E0293C"/>
    <w:rsid w:val="00E02A60"/>
    <w:rsid w:val="00E02B3E"/>
    <w:rsid w:val="00E02D5D"/>
    <w:rsid w:val="00E02F70"/>
    <w:rsid w:val="00E03936"/>
    <w:rsid w:val="00E03A4F"/>
    <w:rsid w:val="00E03BF1"/>
    <w:rsid w:val="00E03E33"/>
    <w:rsid w:val="00E03EB4"/>
    <w:rsid w:val="00E03F5A"/>
    <w:rsid w:val="00E03FA6"/>
    <w:rsid w:val="00E04016"/>
    <w:rsid w:val="00E041F4"/>
    <w:rsid w:val="00E04557"/>
    <w:rsid w:val="00E046F5"/>
    <w:rsid w:val="00E04AE3"/>
    <w:rsid w:val="00E04D25"/>
    <w:rsid w:val="00E052DC"/>
    <w:rsid w:val="00E05339"/>
    <w:rsid w:val="00E05732"/>
    <w:rsid w:val="00E058F5"/>
    <w:rsid w:val="00E05991"/>
    <w:rsid w:val="00E059F2"/>
    <w:rsid w:val="00E05C9D"/>
    <w:rsid w:val="00E05F82"/>
    <w:rsid w:val="00E066B7"/>
    <w:rsid w:val="00E06934"/>
    <w:rsid w:val="00E06D41"/>
    <w:rsid w:val="00E07058"/>
    <w:rsid w:val="00E073B7"/>
    <w:rsid w:val="00E0745A"/>
    <w:rsid w:val="00E074BC"/>
    <w:rsid w:val="00E07592"/>
    <w:rsid w:val="00E075A5"/>
    <w:rsid w:val="00E077CD"/>
    <w:rsid w:val="00E07B96"/>
    <w:rsid w:val="00E07CF3"/>
    <w:rsid w:val="00E101F2"/>
    <w:rsid w:val="00E10287"/>
    <w:rsid w:val="00E10767"/>
    <w:rsid w:val="00E11697"/>
    <w:rsid w:val="00E11C53"/>
    <w:rsid w:val="00E12233"/>
    <w:rsid w:val="00E1226A"/>
    <w:rsid w:val="00E12421"/>
    <w:rsid w:val="00E12B52"/>
    <w:rsid w:val="00E12E7A"/>
    <w:rsid w:val="00E13426"/>
    <w:rsid w:val="00E134EA"/>
    <w:rsid w:val="00E135A5"/>
    <w:rsid w:val="00E13614"/>
    <w:rsid w:val="00E13664"/>
    <w:rsid w:val="00E13673"/>
    <w:rsid w:val="00E13A50"/>
    <w:rsid w:val="00E13C4C"/>
    <w:rsid w:val="00E13FE8"/>
    <w:rsid w:val="00E13FFD"/>
    <w:rsid w:val="00E14196"/>
    <w:rsid w:val="00E14262"/>
    <w:rsid w:val="00E142B4"/>
    <w:rsid w:val="00E14372"/>
    <w:rsid w:val="00E14392"/>
    <w:rsid w:val="00E144BD"/>
    <w:rsid w:val="00E14504"/>
    <w:rsid w:val="00E14584"/>
    <w:rsid w:val="00E14853"/>
    <w:rsid w:val="00E148E4"/>
    <w:rsid w:val="00E1515D"/>
    <w:rsid w:val="00E15233"/>
    <w:rsid w:val="00E15416"/>
    <w:rsid w:val="00E15689"/>
    <w:rsid w:val="00E163A9"/>
    <w:rsid w:val="00E163D9"/>
    <w:rsid w:val="00E166B4"/>
    <w:rsid w:val="00E169D4"/>
    <w:rsid w:val="00E16AE7"/>
    <w:rsid w:val="00E16FD9"/>
    <w:rsid w:val="00E1744C"/>
    <w:rsid w:val="00E17DC3"/>
    <w:rsid w:val="00E17FA8"/>
    <w:rsid w:val="00E20054"/>
    <w:rsid w:val="00E200C2"/>
    <w:rsid w:val="00E200F1"/>
    <w:rsid w:val="00E207E7"/>
    <w:rsid w:val="00E20E85"/>
    <w:rsid w:val="00E2131B"/>
    <w:rsid w:val="00E2147B"/>
    <w:rsid w:val="00E21514"/>
    <w:rsid w:val="00E2160B"/>
    <w:rsid w:val="00E21632"/>
    <w:rsid w:val="00E216F8"/>
    <w:rsid w:val="00E218A4"/>
    <w:rsid w:val="00E219B8"/>
    <w:rsid w:val="00E21D63"/>
    <w:rsid w:val="00E21EFA"/>
    <w:rsid w:val="00E21FD3"/>
    <w:rsid w:val="00E22012"/>
    <w:rsid w:val="00E220E5"/>
    <w:rsid w:val="00E220F7"/>
    <w:rsid w:val="00E221D5"/>
    <w:rsid w:val="00E2221D"/>
    <w:rsid w:val="00E222A2"/>
    <w:rsid w:val="00E2298B"/>
    <w:rsid w:val="00E22E8A"/>
    <w:rsid w:val="00E22F97"/>
    <w:rsid w:val="00E238D9"/>
    <w:rsid w:val="00E23A24"/>
    <w:rsid w:val="00E23C88"/>
    <w:rsid w:val="00E23E4C"/>
    <w:rsid w:val="00E23FA1"/>
    <w:rsid w:val="00E241C6"/>
    <w:rsid w:val="00E244BC"/>
    <w:rsid w:val="00E2459C"/>
    <w:rsid w:val="00E246E1"/>
    <w:rsid w:val="00E24703"/>
    <w:rsid w:val="00E2495B"/>
    <w:rsid w:val="00E24BD8"/>
    <w:rsid w:val="00E25017"/>
    <w:rsid w:val="00E25192"/>
    <w:rsid w:val="00E253AF"/>
    <w:rsid w:val="00E25933"/>
    <w:rsid w:val="00E25975"/>
    <w:rsid w:val="00E25AB7"/>
    <w:rsid w:val="00E25DA9"/>
    <w:rsid w:val="00E25FD5"/>
    <w:rsid w:val="00E263DB"/>
    <w:rsid w:val="00E26E45"/>
    <w:rsid w:val="00E26FFA"/>
    <w:rsid w:val="00E2727D"/>
    <w:rsid w:val="00E27B97"/>
    <w:rsid w:val="00E27C85"/>
    <w:rsid w:val="00E3039F"/>
    <w:rsid w:val="00E309D7"/>
    <w:rsid w:val="00E30B09"/>
    <w:rsid w:val="00E30C21"/>
    <w:rsid w:val="00E30CE0"/>
    <w:rsid w:val="00E31451"/>
    <w:rsid w:val="00E31992"/>
    <w:rsid w:val="00E319CD"/>
    <w:rsid w:val="00E31A6F"/>
    <w:rsid w:val="00E31B36"/>
    <w:rsid w:val="00E31B65"/>
    <w:rsid w:val="00E31FD4"/>
    <w:rsid w:val="00E32D55"/>
    <w:rsid w:val="00E33619"/>
    <w:rsid w:val="00E33668"/>
    <w:rsid w:val="00E338FC"/>
    <w:rsid w:val="00E33929"/>
    <w:rsid w:val="00E339E1"/>
    <w:rsid w:val="00E33C94"/>
    <w:rsid w:val="00E34067"/>
    <w:rsid w:val="00E3453B"/>
    <w:rsid w:val="00E34549"/>
    <w:rsid w:val="00E34ACC"/>
    <w:rsid w:val="00E34EAD"/>
    <w:rsid w:val="00E350F1"/>
    <w:rsid w:val="00E35506"/>
    <w:rsid w:val="00E35588"/>
    <w:rsid w:val="00E35843"/>
    <w:rsid w:val="00E3586E"/>
    <w:rsid w:val="00E35910"/>
    <w:rsid w:val="00E35984"/>
    <w:rsid w:val="00E35ABB"/>
    <w:rsid w:val="00E35D85"/>
    <w:rsid w:val="00E35EB0"/>
    <w:rsid w:val="00E361B3"/>
    <w:rsid w:val="00E3639C"/>
    <w:rsid w:val="00E3666C"/>
    <w:rsid w:val="00E36794"/>
    <w:rsid w:val="00E369D7"/>
    <w:rsid w:val="00E3726D"/>
    <w:rsid w:val="00E37924"/>
    <w:rsid w:val="00E37B13"/>
    <w:rsid w:val="00E37B36"/>
    <w:rsid w:val="00E37DB1"/>
    <w:rsid w:val="00E37F1D"/>
    <w:rsid w:val="00E37F57"/>
    <w:rsid w:val="00E40192"/>
    <w:rsid w:val="00E40305"/>
    <w:rsid w:val="00E40520"/>
    <w:rsid w:val="00E4061F"/>
    <w:rsid w:val="00E40780"/>
    <w:rsid w:val="00E408F3"/>
    <w:rsid w:val="00E4096B"/>
    <w:rsid w:val="00E40DB3"/>
    <w:rsid w:val="00E40E95"/>
    <w:rsid w:val="00E412D4"/>
    <w:rsid w:val="00E4142A"/>
    <w:rsid w:val="00E415D5"/>
    <w:rsid w:val="00E4173F"/>
    <w:rsid w:val="00E41820"/>
    <w:rsid w:val="00E41986"/>
    <w:rsid w:val="00E41B19"/>
    <w:rsid w:val="00E41C20"/>
    <w:rsid w:val="00E41C33"/>
    <w:rsid w:val="00E41CE4"/>
    <w:rsid w:val="00E41F6C"/>
    <w:rsid w:val="00E42300"/>
    <w:rsid w:val="00E423C1"/>
    <w:rsid w:val="00E4246A"/>
    <w:rsid w:val="00E4291D"/>
    <w:rsid w:val="00E42A95"/>
    <w:rsid w:val="00E42C5A"/>
    <w:rsid w:val="00E42CF9"/>
    <w:rsid w:val="00E4323B"/>
    <w:rsid w:val="00E43366"/>
    <w:rsid w:val="00E436CF"/>
    <w:rsid w:val="00E43DCA"/>
    <w:rsid w:val="00E43E2A"/>
    <w:rsid w:val="00E43E7D"/>
    <w:rsid w:val="00E440BE"/>
    <w:rsid w:val="00E44196"/>
    <w:rsid w:val="00E441DF"/>
    <w:rsid w:val="00E44CB9"/>
    <w:rsid w:val="00E44EDF"/>
    <w:rsid w:val="00E44F30"/>
    <w:rsid w:val="00E44F68"/>
    <w:rsid w:val="00E45070"/>
    <w:rsid w:val="00E450B8"/>
    <w:rsid w:val="00E45114"/>
    <w:rsid w:val="00E451C0"/>
    <w:rsid w:val="00E45647"/>
    <w:rsid w:val="00E456A7"/>
    <w:rsid w:val="00E4594D"/>
    <w:rsid w:val="00E45A68"/>
    <w:rsid w:val="00E45E66"/>
    <w:rsid w:val="00E4629B"/>
    <w:rsid w:val="00E46C45"/>
    <w:rsid w:val="00E46CA9"/>
    <w:rsid w:val="00E46E0A"/>
    <w:rsid w:val="00E470A1"/>
    <w:rsid w:val="00E473EC"/>
    <w:rsid w:val="00E474DF"/>
    <w:rsid w:val="00E47C2C"/>
    <w:rsid w:val="00E47CA4"/>
    <w:rsid w:val="00E47D99"/>
    <w:rsid w:val="00E47DE1"/>
    <w:rsid w:val="00E47F45"/>
    <w:rsid w:val="00E502FF"/>
    <w:rsid w:val="00E506F9"/>
    <w:rsid w:val="00E50812"/>
    <w:rsid w:val="00E5099E"/>
    <w:rsid w:val="00E509B7"/>
    <w:rsid w:val="00E50B75"/>
    <w:rsid w:val="00E50CBE"/>
    <w:rsid w:val="00E50D57"/>
    <w:rsid w:val="00E50E47"/>
    <w:rsid w:val="00E50E94"/>
    <w:rsid w:val="00E51262"/>
    <w:rsid w:val="00E5143B"/>
    <w:rsid w:val="00E516B1"/>
    <w:rsid w:val="00E51B9F"/>
    <w:rsid w:val="00E52A7D"/>
    <w:rsid w:val="00E52BFC"/>
    <w:rsid w:val="00E52D0C"/>
    <w:rsid w:val="00E53013"/>
    <w:rsid w:val="00E5314C"/>
    <w:rsid w:val="00E531C3"/>
    <w:rsid w:val="00E535F0"/>
    <w:rsid w:val="00E5363D"/>
    <w:rsid w:val="00E5369D"/>
    <w:rsid w:val="00E53AE9"/>
    <w:rsid w:val="00E53BC6"/>
    <w:rsid w:val="00E53DB5"/>
    <w:rsid w:val="00E53E40"/>
    <w:rsid w:val="00E54C75"/>
    <w:rsid w:val="00E54D55"/>
    <w:rsid w:val="00E54E27"/>
    <w:rsid w:val="00E551FD"/>
    <w:rsid w:val="00E553D7"/>
    <w:rsid w:val="00E55825"/>
    <w:rsid w:val="00E55998"/>
    <w:rsid w:val="00E56305"/>
    <w:rsid w:val="00E56946"/>
    <w:rsid w:val="00E56AA0"/>
    <w:rsid w:val="00E56DD1"/>
    <w:rsid w:val="00E57186"/>
    <w:rsid w:val="00E576D3"/>
    <w:rsid w:val="00E57BE7"/>
    <w:rsid w:val="00E57D91"/>
    <w:rsid w:val="00E57DF0"/>
    <w:rsid w:val="00E60556"/>
    <w:rsid w:val="00E60AAD"/>
    <w:rsid w:val="00E60BCB"/>
    <w:rsid w:val="00E60C09"/>
    <w:rsid w:val="00E60D21"/>
    <w:rsid w:val="00E60EEF"/>
    <w:rsid w:val="00E611F6"/>
    <w:rsid w:val="00E61432"/>
    <w:rsid w:val="00E6164F"/>
    <w:rsid w:val="00E616B5"/>
    <w:rsid w:val="00E617CB"/>
    <w:rsid w:val="00E618A0"/>
    <w:rsid w:val="00E619D7"/>
    <w:rsid w:val="00E61B27"/>
    <w:rsid w:val="00E61CBE"/>
    <w:rsid w:val="00E61FE9"/>
    <w:rsid w:val="00E622F5"/>
    <w:rsid w:val="00E623F3"/>
    <w:rsid w:val="00E6259B"/>
    <w:rsid w:val="00E625D6"/>
    <w:rsid w:val="00E62655"/>
    <w:rsid w:val="00E62686"/>
    <w:rsid w:val="00E62B70"/>
    <w:rsid w:val="00E62B76"/>
    <w:rsid w:val="00E62CFC"/>
    <w:rsid w:val="00E62F46"/>
    <w:rsid w:val="00E62FF8"/>
    <w:rsid w:val="00E63874"/>
    <w:rsid w:val="00E63FCD"/>
    <w:rsid w:val="00E6416D"/>
    <w:rsid w:val="00E64218"/>
    <w:rsid w:val="00E6445E"/>
    <w:rsid w:val="00E644EF"/>
    <w:rsid w:val="00E64610"/>
    <w:rsid w:val="00E64701"/>
    <w:rsid w:val="00E64E32"/>
    <w:rsid w:val="00E65034"/>
    <w:rsid w:val="00E6514C"/>
    <w:rsid w:val="00E6550E"/>
    <w:rsid w:val="00E65952"/>
    <w:rsid w:val="00E65A99"/>
    <w:rsid w:val="00E66108"/>
    <w:rsid w:val="00E663E7"/>
    <w:rsid w:val="00E66756"/>
    <w:rsid w:val="00E6686A"/>
    <w:rsid w:val="00E66D29"/>
    <w:rsid w:val="00E66E7E"/>
    <w:rsid w:val="00E67110"/>
    <w:rsid w:val="00E673A0"/>
    <w:rsid w:val="00E6777C"/>
    <w:rsid w:val="00E678AA"/>
    <w:rsid w:val="00E67985"/>
    <w:rsid w:val="00E67FE7"/>
    <w:rsid w:val="00E700D9"/>
    <w:rsid w:val="00E707F8"/>
    <w:rsid w:val="00E709A2"/>
    <w:rsid w:val="00E70B20"/>
    <w:rsid w:val="00E70CD3"/>
    <w:rsid w:val="00E7112D"/>
    <w:rsid w:val="00E71427"/>
    <w:rsid w:val="00E719CC"/>
    <w:rsid w:val="00E71CED"/>
    <w:rsid w:val="00E71D0B"/>
    <w:rsid w:val="00E72280"/>
    <w:rsid w:val="00E72377"/>
    <w:rsid w:val="00E7270F"/>
    <w:rsid w:val="00E72762"/>
    <w:rsid w:val="00E73244"/>
    <w:rsid w:val="00E73378"/>
    <w:rsid w:val="00E7337C"/>
    <w:rsid w:val="00E7366D"/>
    <w:rsid w:val="00E73692"/>
    <w:rsid w:val="00E738C8"/>
    <w:rsid w:val="00E73CE1"/>
    <w:rsid w:val="00E73CF4"/>
    <w:rsid w:val="00E73FCD"/>
    <w:rsid w:val="00E740AF"/>
    <w:rsid w:val="00E74263"/>
    <w:rsid w:val="00E7489E"/>
    <w:rsid w:val="00E74B20"/>
    <w:rsid w:val="00E750FE"/>
    <w:rsid w:val="00E753BC"/>
    <w:rsid w:val="00E7557B"/>
    <w:rsid w:val="00E755AF"/>
    <w:rsid w:val="00E7570B"/>
    <w:rsid w:val="00E75B94"/>
    <w:rsid w:val="00E75F30"/>
    <w:rsid w:val="00E75F35"/>
    <w:rsid w:val="00E7637F"/>
    <w:rsid w:val="00E767EF"/>
    <w:rsid w:val="00E76C01"/>
    <w:rsid w:val="00E772D1"/>
    <w:rsid w:val="00E77311"/>
    <w:rsid w:val="00E77458"/>
    <w:rsid w:val="00E77540"/>
    <w:rsid w:val="00E77591"/>
    <w:rsid w:val="00E77940"/>
    <w:rsid w:val="00E77A79"/>
    <w:rsid w:val="00E77D39"/>
    <w:rsid w:val="00E80626"/>
    <w:rsid w:val="00E8081A"/>
    <w:rsid w:val="00E8082B"/>
    <w:rsid w:val="00E808C3"/>
    <w:rsid w:val="00E80938"/>
    <w:rsid w:val="00E80C83"/>
    <w:rsid w:val="00E80E0D"/>
    <w:rsid w:val="00E81104"/>
    <w:rsid w:val="00E811B0"/>
    <w:rsid w:val="00E812BA"/>
    <w:rsid w:val="00E81666"/>
    <w:rsid w:val="00E8175F"/>
    <w:rsid w:val="00E817C5"/>
    <w:rsid w:val="00E81922"/>
    <w:rsid w:val="00E81E8A"/>
    <w:rsid w:val="00E81E94"/>
    <w:rsid w:val="00E81F00"/>
    <w:rsid w:val="00E81FCA"/>
    <w:rsid w:val="00E8272A"/>
    <w:rsid w:val="00E82969"/>
    <w:rsid w:val="00E82CB8"/>
    <w:rsid w:val="00E82DF9"/>
    <w:rsid w:val="00E831A2"/>
    <w:rsid w:val="00E836AA"/>
    <w:rsid w:val="00E83787"/>
    <w:rsid w:val="00E83BC6"/>
    <w:rsid w:val="00E83C0C"/>
    <w:rsid w:val="00E83EDA"/>
    <w:rsid w:val="00E841BF"/>
    <w:rsid w:val="00E84502"/>
    <w:rsid w:val="00E8453A"/>
    <w:rsid w:val="00E8472E"/>
    <w:rsid w:val="00E847DD"/>
    <w:rsid w:val="00E85180"/>
    <w:rsid w:val="00E85941"/>
    <w:rsid w:val="00E85B04"/>
    <w:rsid w:val="00E85D50"/>
    <w:rsid w:val="00E8652C"/>
    <w:rsid w:val="00E86ED3"/>
    <w:rsid w:val="00E86F6A"/>
    <w:rsid w:val="00E871FE"/>
    <w:rsid w:val="00E8732D"/>
    <w:rsid w:val="00E873F4"/>
    <w:rsid w:val="00E87AD9"/>
    <w:rsid w:val="00E87BE3"/>
    <w:rsid w:val="00E87E65"/>
    <w:rsid w:val="00E87E83"/>
    <w:rsid w:val="00E87F28"/>
    <w:rsid w:val="00E87FF5"/>
    <w:rsid w:val="00E90575"/>
    <w:rsid w:val="00E907C4"/>
    <w:rsid w:val="00E90905"/>
    <w:rsid w:val="00E90E8E"/>
    <w:rsid w:val="00E90F02"/>
    <w:rsid w:val="00E90F41"/>
    <w:rsid w:val="00E90FB5"/>
    <w:rsid w:val="00E912CE"/>
    <w:rsid w:val="00E913D2"/>
    <w:rsid w:val="00E915A1"/>
    <w:rsid w:val="00E917F0"/>
    <w:rsid w:val="00E923B2"/>
    <w:rsid w:val="00E9272B"/>
    <w:rsid w:val="00E92E79"/>
    <w:rsid w:val="00E92EF1"/>
    <w:rsid w:val="00E92FDA"/>
    <w:rsid w:val="00E930E3"/>
    <w:rsid w:val="00E93443"/>
    <w:rsid w:val="00E934F4"/>
    <w:rsid w:val="00E93A98"/>
    <w:rsid w:val="00E93CBA"/>
    <w:rsid w:val="00E93E78"/>
    <w:rsid w:val="00E93F5D"/>
    <w:rsid w:val="00E943C3"/>
    <w:rsid w:val="00E943E5"/>
    <w:rsid w:val="00E9447F"/>
    <w:rsid w:val="00E944A2"/>
    <w:rsid w:val="00E94766"/>
    <w:rsid w:val="00E949FD"/>
    <w:rsid w:val="00E94A8B"/>
    <w:rsid w:val="00E94FFA"/>
    <w:rsid w:val="00E9511F"/>
    <w:rsid w:val="00E952C5"/>
    <w:rsid w:val="00E9542A"/>
    <w:rsid w:val="00E954A2"/>
    <w:rsid w:val="00E95516"/>
    <w:rsid w:val="00E9573A"/>
    <w:rsid w:val="00E957C1"/>
    <w:rsid w:val="00E958BC"/>
    <w:rsid w:val="00E9590B"/>
    <w:rsid w:val="00E95AE7"/>
    <w:rsid w:val="00E963BA"/>
    <w:rsid w:val="00E96579"/>
    <w:rsid w:val="00E96811"/>
    <w:rsid w:val="00E9778D"/>
    <w:rsid w:val="00E97899"/>
    <w:rsid w:val="00E9793C"/>
    <w:rsid w:val="00E97972"/>
    <w:rsid w:val="00E97C61"/>
    <w:rsid w:val="00EA0073"/>
    <w:rsid w:val="00EA0695"/>
    <w:rsid w:val="00EA0836"/>
    <w:rsid w:val="00EA084A"/>
    <w:rsid w:val="00EA0941"/>
    <w:rsid w:val="00EA0B14"/>
    <w:rsid w:val="00EA0EC4"/>
    <w:rsid w:val="00EA171D"/>
    <w:rsid w:val="00EA18C2"/>
    <w:rsid w:val="00EA19BE"/>
    <w:rsid w:val="00EA1A92"/>
    <w:rsid w:val="00EA227B"/>
    <w:rsid w:val="00EA22C0"/>
    <w:rsid w:val="00EA22D1"/>
    <w:rsid w:val="00EA2524"/>
    <w:rsid w:val="00EA2881"/>
    <w:rsid w:val="00EA2B15"/>
    <w:rsid w:val="00EA2BC9"/>
    <w:rsid w:val="00EA2D61"/>
    <w:rsid w:val="00EA2F4B"/>
    <w:rsid w:val="00EA360B"/>
    <w:rsid w:val="00EA3A76"/>
    <w:rsid w:val="00EA3C81"/>
    <w:rsid w:val="00EA3E55"/>
    <w:rsid w:val="00EA3E83"/>
    <w:rsid w:val="00EA4724"/>
    <w:rsid w:val="00EA4737"/>
    <w:rsid w:val="00EA4AFA"/>
    <w:rsid w:val="00EA4E5F"/>
    <w:rsid w:val="00EA4EF8"/>
    <w:rsid w:val="00EA50BA"/>
    <w:rsid w:val="00EA54CD"/>
    <w:rsid w:val="00EA564D"/>
    <w:rsid w:val="00EA5EC3"/>
    <w:rsid w:val="00EA6351"/>
    <w:rsid w:val="00EA6542"/>
    <w:rsid w:val="00EA6C57"/>
    <w:rsid w:val="00EA6D5F"/>
    <w:rsid w:val="00EA7272"/>
    <w:rsid w:val="00EA73CB"/>
    <w:rsid w:val="00EA75ED"/>
    <w:rsid w:val="00EB01C2"/>
    <w:rsid w:val="00EB01E3"/>
    <w:rsid w:val="00EB0362"/>
    <w:rsid w:val="00EB0694"/>
    <w:rsid w:val="00EB096B"/>
    <w:rsid w:val="00EB0C36"/>
    <w:rsid w:val="00EB0E85"/>
    <w:rsid w:val="00EB0FEE"/>
    <w:rsid w:val="00EB103B"/>
    <w:rsid w:val="00EB1343"/>
    <w:rsid w:val="00EB176B"/>
    <w:rsid w:val="00EB19BB"/>
    <w:rsid w:val="00EB1D69"/>
    <w:rsid w:val="00EB1F60"/>
    <w:rsid w:val="00EB23C3"/>
    <w:rsid w:val="00EB23D4"/>
    <w:rsid w:val="00EB262D"/>
    <w:rsid w:val="00EB26FE"/>
    <w:rsid w:val="00EB2721"/>
    <w:rsid w:val="00EB2785"/>
    <w:rsid w:val="00EB291C"/>
    <w:rsid w:val="00EB2D27"/>
    <w:rsid w:val="00EB2D8C"/>
    <w:rsid w:val="00EB2DCA"/>
    <w:rsid w:val="00EB3067"/>
    <w:rsid w:val="00EB3CDC"/>
    <w:rsid w:val="00EB4295"/>
    <w:rsid w:val="00EB4416"/>
    <w:rsid w:val="00EB4872"/>
    <w:rsid w:val="00EB4F48"/>
    <w:rsid w:val="00EB50A8"/>
    <w:rsid w:val="00EB5146"/>
    <w:rsid w:val="00EB535D"/>
    <w:rsid w:val="00EB542C"/>
    <w:rsid w:val="00EB542E"/>
    <w:rsid w:val="00EB562B"/>
    <w:rsid w:val="00EB56F2"/>
    <w:rsid w:val="00EB5831"/>
    <w:rsid w:val="00EB5B50"/>
    <w:rsid w:val="00EB6034"/>
    <w:rsid w:val="00EB6325"/>
    <w:rsid w:val="00EB63A0"/>
    <w:rsid w:val="00EB647B"/>
    <w:rsid w:val="00EB6709"/>
    <w:rsid w:val="00EB69D1"/>
    <w:rsid w:val="00EB708A"/>
    <w:rsid w:val="00EB74B6"/>
    <w:rsid w:val="00EB7C58"/>
    <w:rsid w:val="00EC0510"/>
    <w:rsid w:val="00EC05F8"/>
    <w:rsid w:val="00EC071A"/>
    <w:rsid w:val="00EC0FD5"/>
    <w:rsid w:val="00EC18F5"/>
    <w:rsid w:val="00EC1C72"/>
    <w:rsid w:val="00EC226B"/>
    <w:rsid w:val="00EC2ABC"/>
    <w:rsid w:val="00EC2B24"/>
    <w:rsid w:val="00EC2ED6"/>
    <w:rsid w:val="00EC3027"/>
    <w:rsid w:val="00EC34A5"/>
    <w:rsid w:val="00EC3600"/>
    <w:rsid w:val="00EC383E"/>
    <w:rsid w:val="00EC3AD6"/>
    <w:rsid w:val="00EC3CF8"/>
    <w:rsid w:val="00EC421B"/>
    <w:rsid w:val="00EC46D7"/>
    <w:rsid w:val="00EC4837"/>
    <w:rsid w:val="00EC530C"/>
    <w:rsid w:val="00EC551A"/>
    <w:rsid w:val="00EC5AB5"/>
    <w:rsid w:val="00EC5B52"/>
    <w:rsid w:val="00EC5BF2"/>
    <w:rsid w:val="00EC60B8"/>
    <w:rsid w:val="00EC610B"/>
    <w:rsid w:val="00EC6602"/>
    <w:rsid w:val="00EC66D5"/>
    <w:rsid w:val="00EC69E1"/>
    <w:rsid w:val="00EC6AF8"/>
    <w:rsid w:val="00EC71AB"/>
    <w:rsid w:val="00EC74C3"/>
    <w:rsid w:val="00EC7AFC"/>
    <w:rsid w:val="00EC7DB1"/>
    <w:rsid w:val="00ED0190"/>
    <w:rsid w:val="00ED01B6"/>
    <w:rsid w:val="00ED0302"/>
    <w:rsid w:val="00ED0980"/>
    <w:rsid w:val="00ED0B86"/>
    <w:rsid w:val="00ED0D92"/>
    <w:rsid w:val="00ED11A0"/>
    <w:rsid w:val="00ED13CF"/>
    <w:rsid w:val="00ED146E"/>
    <w:rsid w:val="00ED172E"/>
    <w:rsid w:val="00ED1A32"/>
    <w:rsid w:val="00ED1DD3"/>
    <w:rsid w:val="00ED1ECC"/>
    <w:rsid w:val="00ED20CE"/>
    <w:rsid w:val="00ED23D1"/>
    <w:rsid w:val="00ED26CB"/>
    <w:rsid w:val="00ED28CD"/>
    <w:rsid w:val="00ED2AF2"/>
    <w:rsid w:val="00ED2BA6"/>
    <w:rsid w:val="00ED3282"/>
    <w:rsid w:val="00ED34B8"/>
    <w:rsid w:val="00ED3711"/>
    <w:rsid w:val="00ED37B2"/>
    <w:rsid w:val="00ED383F"/>
    <w:rsid w:val="00ED3873"/>
    <w:rsid w:val="00ED3F8A"/>
    <w:rsid w:val="00ED40E5"/>
    <w:rsid w:val="00ED46E1"/>
    <w:rsid w:val="00ED492E"/>
    <w:rsid w:val="00ED49A2"/>
    <w:rsid w:val="00ED50EA"/>
    <w:rsid w:val="00ED510D"/>
    <w:rsid w:val="00ED5327"/>
    <w:rsid w:val="00ED5360"/>
    <w:rsid w:val="00ED53A1"/>
    <w:rsid w:val="00ED53E4"/>
    <w:rsid w:val="00ED54A9"/>
    <w:rsid w:val="00ED55D3"/>
    <w:rsid w:val="00ED5D70"/>
    <w:rsid w:val="00ED60A8"/>
    <w:rsid w:val="00ED60D7"/>
    <w:rsid w:val="00ED645A"/>
    <w:rsid w:val="00ED646F"/>
    <w:rsid w:val="00ED6789"/>
    <w:rsid w:val="00ED6950"/>
    <w:rsid w:val="00ED6A82"/>
    <w:rsid w:val="00ED6C99"/>
    <w:rsid w:val="00ED6EF0"/>
    <w:rsid w:val="00ED7128"/>
    <w:rsid w:val="00ED728B"/>
    <w:rsid w:val="00ED73FA"/>
    <w:rsid w:val="00ED74E5"/>
    <w:rsid w:val="00ED756B"/>
    <w:rsid w:val="00EE0001"/>
    <w:rsid w:val="00EE02E8"/>
    <w:rsid w:val="00EE0365"/>
    <w:rsid w:val="00EE0473"/>
    <w:rsid w:val="00EE05D3"/>
    <w:rsid w:val="00EE0708"/>
    <w:rsid w:val="00EE0914"/>
    <w:rsid w:val="00EE0B55"/>
    <w:rsid w:val="00EE0E12"/>
    <w:rsid w:val="00EE0E32"/>
    <w:rsid w:val="00EE1106"/>
    <w:rsid w:val="00EE1609"/>
    <w:rsid w:val="00EE163F"/>
    <w:rsid w:val="00EE18C2"/>
    <w:rsid w:val="00EE1936"/>
    <w:rsid w:val="00EE1BAF"/>
    <w:rsid w:val="00EE207E"/>
    <w:rsid w:val="00EE21CD"/>
    <w:rsid w:val="00EE2ADF"/>
    <w:rsid w:val="00EE2CB7"/>
    <w:rsid w:val="00EE2D4A"/>
    <w:rsid w:val="00EE2DCF"/>
    <w:rsid w:val="00EE2F52"/>
    <w:rsid w:val="00EE2F74"/>
    <w:rsid w:val="00EE31A9"/>
    <w:rsid w:val="00EE345C"/>
    <w:rsid w:val="00EE34A2"/>
    <w:rsid w:val="00EE3637"/>
    <w:rsid w:val="00EE3BD7"/>
    <w:rsid w:val="00EE3C6D"/>
    <w:rsid w:val="00EE3FD5"/>
    <w:rsid w:val="00EE4219"/>
    <w:rsid w:val="00EE4438"/>
    <w:rsid w:val="00EE4514"/>
    <w:rsid w:val="00EE478C"/>
    <w:rsid w:val="00EE4851"/>
    <w:rsid w:val="00EE487F"/>
    <w:rsid w:val="00EE49FF"/>
    <w:rsid w:val="00EE4E3F"/>
    <w:rsid w:val="00EE4EB1"/>
    <w:rsid w:val="00EE4ED2"/>
    <w:rsid w:val="00EE4F58"/>
    <w:rsid w:val="00EE554B"/>
    <w:rsid w:val="00EE5C00"/>
    <w:rsid w:val="00EE62F0"/>
    <w:rsid w:val="00EE64CD"/>
    <w:rsid w:val="00EE6FE1"/>
    <w:rsid w:val="00EE7114"/>
    <w:rsid w:val="00EE7509"/>
    <w:rsid w:val="00EE75DC"/>
    <w:rsid w:val="00EE7D03"/>
    <w:rsid w:val="00EE7D56"/>
    <w:rsid w:val="00EF0209"/>
    <w:rsid w:val="00EF0727"/>
    <w:rsid w:val="00EF0B14"/>
    <w:rsid w:val="00EF0D36"/>
    <w:rsid w:val="00EF0F90"/>
    <w:rsid w:val="00EF1790"/>
    <w:rsid w:val="00EF1E1B"/>
    <w:rsid w:val="00EF1F89"/>
    <w:rsid w:val="00EF20A6"/>
    <w:rsid w:val="00EF2756"/>
    <w:rsid w:val="00EF2951"/>
    <w:rsid w:val="00EF3319"/>
    <w:rsid w:val="00EF393A"/>
    <w:rsid w:val="00EF3BDE"/>
    <w:rsid w:val="00EF429F"/>
    <w:rsid w:val="00EF4327"/>
    <w:rsid w:val="00EF4C21"/>
    <w:rsid w:val="00EF4D8B"/>
    <w:rsid w:val="00EF4E1A"/>
    <w:rsid w:val="00EF503C"/>
    <w:rsid w:val="00EF5094"/>
    <w:rsid w:val="00EF5106"/>
    <w:rsid w:val="00EF5198"/>
    <w:rsid w:val="00EF5510"/>
    <w:rsid w:val="00EF5C5E"/>
    <w:rsid w:val="00EF6134"/>
    <w:rsid w:val="00EF61D4"/>
    <w:rsid w:val="00EF6316"/>
    <w:rsid w:val="00EF64AD"/>
    <w:rsid w:val="00EF65D3"/>
    <w:rsid w:val="00EF6F3D"/>
    <w:rsid w:val="00EF6FDE"/>
    <w:rsid w:val="00EF713D"/>
    <w:rsid w:val="00EF71D6"/>
    <w:rsid w:val="00EF758F"/>
    <w:rsid w:val="00EF7A30"/>
    <w:rsid w:val="00EF7BCD"/>
    <w:rsid w:val="00EF7C59"/>
    <w:rsid w:val="00F00162"/>
    <w:rsid w:val="00F008C3"/>
    <w:rsid w:val="00F00A1E"/>
    <w:rsid w:val="00F00A8D"/>
    <w:rsid w:val="00F00AE4"/>
    <w:rsid w:val="00F00DD9"/>
    <w:rsid w:val="00F01179"/>
    <w:rsid w:val="00F017F6"/>
    <w:rsid w:val="00F01C8A"/>
    <w:rsid w:val="00F01D46"/>
    <w:rsid w:val="00F01F7E"/>
    <w:rsid w:val="00F0227D"/>
    <w:rsid w:val="00F0340C"/>
    <w:rsid w:val="00F03C47"/>
    <w:rsid w:val="00F03CD8"/>
    <w:rsid w:val="00F03F87"/>
    <w:rsid w:val="00F04268"/>
    <w:rsid w:val="00F04B63"/>
    <w:rsid w:val="00F04C03"/>
    <w:rsid w:val="00F050A3"/>
    <w:rsid w:val="00F05302"/>
    <w:rsid w:val="00F053B6"/>
    <w:rsid w:val="00F054CA"/>
    <w:rsid w:val="00F05931"/>
    <w:rsid w:val="00F05E07"/>
    <w:rsid w:val="00F0644E"/>
    <w:rsid w:val="00F066FE"/>
    <w:rsid w:val="00F06B1F"/>
    <w:rsid w:val="00F06C5C"/>
    <w:rsid w:val="00F06E39"/>
    <w:rsid w:val="00F073A4"/>
    <w:rsid w:val="00F0769C"/>
    <w:rsid w:val="00F076B0"/>
    <w:rsid w:val="00F07A54"/>
    <w:rsid w:val="00F07C6B"/>
    <w:rsid w:val="00F1008F"/>
    <w:rsid w:val="00F10112"/>
    <w:rsid w:val="00F1012F"/>
    <w:rsid w:val="00F10153"/>
    <w:rsid w:val="00F101F4"/>
    <w:rsid w:val="00F1031A"/>
    <w:rsid w:val="00F1049F"/>
    <w:rsid w:val="00F108BF"/>
    <w:rsid w:val="00F10BFA"/>
    <w:rsid w:val="00F10C7A"/>
    <w:rsid w:val="00F11116"/>
    <w:rsid w:val="00F11490"/>
    <w:rsid w:val="00F118F7"/>
    <w:rsid w:val="00F11C83"/>
    <w:rsid w:val="00F1238E"/>
    <w:rsid w:val="00F12BDD"/>
    <w:rsid w:val="00F12BEF"/>
    <w:rsid w:val="00F12F67"/>
    <w:rsid w:val="00F131CE"/>
    <w:rsid w:val="00F13292"/>
    <w:rsid w:val="00F13939"/>
    <w:rsid w:val="00F13A60"/>
    <w:rsid w:val="00F13A66"/>
    <w:rsid w:val="00F13D18"/>
    <w:rsid w:val="00F13D99"/>
    <w:rsid w:val="00F1439F"/>
    <w:rsid w:val="00F14474"/>
    <w:rsid w:val="00F147BF"/>
    <w:rsid w:val="00F14CB3"/>
    <w:rsid w:val="00F15939"/>
    <w:rsid w:val="00F1598D"/>
    <w:rsid w:val="00F15D89"/>
    <w:rsid w:val="00F15E86"/>
    <w:rsid w:val="00F15F05"/>
    <w:rsid w:val="00F1604A"/>
    <w:rsid w:val="00F16629"/>
    <w:rsid w:val="00F16D00"/>
    <w:rsid w:val="00F16D1F"/>
    <w:rsid w:val="00F16D2F"/>
    <w:rsid w:val="00F175E5"/>
    <w:rsid w:val="00F1784C"/>
    <w:rsid w:val="00F179D1"/>
    <w:rsid w:val="00F179F7"/>
    <w:rsid w:val="00F17AA3"/>
    <w:rsid w:val="00F17CF1"/>
    <w:rsid w:val="00F20095"/>
    <w:rsid w:val="00F205C3"/>
    <w:rsid w:val="00F20A32"/>
    <w:rsid w:val="00F20D6F"/>
    <w:rsid w:val="00F20DB5"/>
    <w:rsid w:val="00F20DE6"/>
    <w:rsid w:val="00F21C0B"/>
    <w:rsid w:val="00F224C9"/>
    <w:rsid w:val="00F2293F"/>
    <w:rsid w:val="00F229CB"/>
    <w:rsid w:val="00F22A42"/>
    <w:rsid w:val="00F22A48"/>
    <w:rsid w:val="00F22B05"/>
    <w:rsid w:val="00F22C79"/>
    <w:rsid w:val="00F2308A"/>
    <w:rsid w:val="00F230D1"/>
    <w:rsid w:val="00F23124"/>
    <w:rsid w:val="00F2326F"/>
    <w:rsid w:val="00F234F9"/>
    <w:rsid w:val="00F239D1"/>
    <w:rsid w:val="00F23F0E"/>
    <w:rsid w:val="00F240C1"/>
    <w:rsid w:val="00F24513"/>
    <w:rsid w:val="00F245FB"/>
    <w:rsid w:val="00F248B4"/>
    <w:rsid w:val="00F248D0"/>
    <w:rsid w:val="00F25600"/>
    <w:rsid w:val="00F2561C"/>
    <w:rsid w:val="00F256F0"/>
    <w:rsid w:val="00F258FA"/>
    <w:rsid w:val="00F259FB"/>
    <w:rsid w:val="00F25BCE"/>
    <w:rsid w:val="00F25F3F"/>
    <w:rsid w:val="00F25FE5"/>
    <w:rsid w:val="00F262ED"/>
    <w:rsid w:val="00F2630C"/>
    <w:rsid w:val="00F263F8"/>
    <w:rsid w:val="00F264F6"/>
    <w:rsid w:val="00F265F5"/>
    <w:rsid w:val="00F2668C"/>
    <w:rsid w:val="00F2671B"/>
    <w:rsid w:val="00F267CC"/>
    <w:rsid w:val="00F26CA2"/>
    <w:rsid w:val="00F27126"/>
    <w:rsid w:val="00F27234"/>
    <w:rsid w:val="00F273EF"/>
    <w:rsid w:val="00F27EC4"/>
    <w:rsid w:val="00F30195"/>
    <w:rsid w:val="00F305D1"/>
    <w:rsid w:val="00F3084E"/>
    <w:rsid w:val="00F30852"/>
    <w:rsid w:val="00F308F6"/>
    <w:rsid w:val="00F30A86"/>
    <w:rsid w:val="00F30A9F"/>
    <w:rsid w:val="00F30C8D"/>
    <w:rsid w:val="00F30FF8"/>
    <w:rsid w:val="00F31193"/>
    <w:rsid w:val="00F312D2"/>
    <w:rsid w:val="00F31596"/>
    <w:rsid w:val="00F316B9"/>
    <w:rsid w:val="00F31D9D"/>
    <w:rsid w:val="00F31DA6"/>
    <w:rsid w:val="00F31FB2"/>
    <w:rsid w:val="00F31FDB"/>
    <w:rsid w:val="00F32524"/>
    <w:rsid w:val="00F32589"/>
    <w:rsid w:val="00F325DD"/>
    <w:rsid w:val="00F32709"/>
    <w:rsid w:val="00F327BA"/>
    <w:rsid w:val="00F32F60"/>
    <w:rsid w:val="00F33563"/>
    <w:rsid w:val="00F3415A"/>
    <w:rsid w:val="00F346CC"/>
    <w:rsid w:val="00F348D6"/>
    <w:rsid w:val="00F3495A"/>
    <w:rsid w:val="00F34EAB"/>
    <w:rsid w:val="00F351F0"/>
    <w:rsid w:val="00F35535"/>
    <w:rsid w:val="00F359A9"/>
    <w:rsid w:val="00F35BBA"/>
    <w:rsid w:val="00F35E6B"/>
    <w:rsid w:val="00F36045"/>
    <w:rsid w:val="00F36308"/>
    <w:rsid w:val="00F36549"/>
    <w:rsid w:val="00F36D62"/>
    <w:rsid w:val="00F370ED"/>
    <w:rsid w:val="00F3741E"/>
    <w:rsid w:val="00F374BB"/>
    <w:rsid w:val="00F37583"/>
    <w:rsid w:val="00F376D8"/>
    <w:rsid w:val="00F378F7"/>
    <w:rsid w:val="00F37989"/>
    <w:rsid w:val="00F3798F"/>
    <w:rsid w:val="00F37A80"/>
    <w:rsid w:val="00F37C42"/>
    <w:rsid w:val="00F37FE4"/>
    <w:rsid w:val="00F40208"/>
    <w:rsid w:val="00F40379"/>
    <w:rsid w:val="00F40770"/>
    <w:rsid w:val="00F40898"/>
    <w:rsid w:val="00F40926"/>
    <w:rsid w:val="00F40949"/>
    <w:rsid w:val="00F40965"/>
    <w:rsid w:val="00F40D74"/>
    <w:rsid w:val="00F41120"/>
    <w:rsid w:val="00F4168F"/>
    <w:rsid w:val="00F418C6"/>
    <w:rsid w:val="00F41AB7"/>
    <w:rsid w:val="00F41DCB"/>
    <w:rsid w:val="00F41F2F"/>
    <w:rsid w:val="00F420AF"/>
    <w:rsid w:val="00F4272B"/>
    <w:rsid w:val="00F42771"/>
    <w:rsid w:val="00F42DB1"/>
    <w:rsid w:val="00F42E9E"/>
    <w:rsid w:val="00F43044"/>
    <w:rsid w:val="00F43207"/>
    <w:rsid w:val="00F432C3"/>
    <w:rsid w:val="00F43357"/>
    <w:rsid w:val="00F4355B"/>
    <w:rsid w:val="00F4394B"/>
    <w:rsid w:val="00F43BD0"/>
    <w:rsid w:val="00F43E1E"/>
    <w:rsid w:val="00F4433F"/>
    <w:rsid w:val="00F4443E"/>
    <w:rsid w:val="00F444DC"/>
    <w:rsid w:val="00F44538"/>
    <w:rsid w:val="00F44701"/>
    <w:rsid w:val="00F447BB"/>
    <w:rsid w:val="00F44854"/>
    <w:rsid w:val="00F44958"/>
    <w:rsid w:val="00F44ABC"/>
    <w:rsid w:val="00F44BB5"/>
    <w:rsid w:val="00F44C1A"/>
    <w:rsid w:val="00F44E91"/>
    <w:rsid w:val="00F450E5"/>
    <w:rsid w:val="00F459C8"/>
    <w:rsid w:val="00F459CA"/>
    <w:rsid w:val="00F45BD9"/>
    <w:rsid w:val="00F45EF9"/>
    <w:rsid w:val="00F45EFC"/>
    <w:rsid w:val="00F46034"/>
    <w:rsid w:val="00F46823"/>
    <w:rsid w:val="00F46A37"/>
    <w:rsid w:val="00F46AB0"/>
    <w:rsid w:val="00F47AD1"/>
    <w:rsid w:val="00F47F06"/>
    <w:rsid w:val="00F47FCD"/>
    <w:rsid w:val="00F47FE8"/>
    <w:rsid w:val="00F50064"/>
    <w:rsid w:val="00F50281"/>
    <w:rsid w:val="00F50462"/>
    <w:rsid w:val="00F50E7F"/>
    <w:rsid w:val="00F5103A"/>
    <w:rsid w:val="00F51330"/>
    <w:rsid w:val="00F51824"/>
    <w:rsid w:val="00F51CFC"/>
    <w:rsid w:val="00F51D21"/>
    <w:rsid w:val="00F525C7"/>
    <w:rsid w:val="00F52649"/>
    <w:rsid w:val="00F528CA"/>
    <w:rsid w:val="00F52981"/>
    <w:rsid w:val="00F52F6D"/>
    <w:rsid w:val="00F5371E"/>
    <w:rsid w:val="00F54080"/>
    <w:rsid w:val="00F5416B"/>
    <w:rsid w:val="00F5473B"/>
    <w:rsid w:val="00F547D5"/>
    <w:rsid w:val="00F54A20"/>
    <w:rsid w:val="00F54E39"/>
    <w:rsid w:val="00F54EBB"/>
    <w:rsid w:val="00F55386"/>
    <w:rsid w:val="00F554E8"/>
    <w:rsid w:val="00F55522"/>
    <w:rsid w:val="00F55804"/>
    <w:rsid w:val="00F55ECB"/>
    <w:rsid w:val="00F56444"/>
    <w:rsid w:val="00F56445"/>
    <w:rsid w:val="00F566AA"/>
    <w:rsid w:val="00F5684E"/>
    <w:rsid w:val="00F56889"/>
    <w:rsid w:val="00F5688E"/>
    <w:rsid w:val="00F568C5"/>
    <w:rsid w:val="00F569B6"/>
    <w:rsid w:val="00F56C3C"/>
    <w:rsid w:val="00F57001"/>
    <w:rsid w:val="00F57BB4"/>
    <w:rsid w:val="00F57E00"/>
    <w:rsid w:val="00F57FF7"/>
    <w:rsid w:val="00F606A9"/>
    <w:rsid w:val="00F6079B"/>
    <w:rsid w:val="00F60D79"/>
    <w:rsid w:val="00F60EAA"/>
    <w:rsid w:val="00F60FB4"/>
    <w:rsid w:val="00F61098"/>
    <w:rsid w:val="00F610FA"/>
    <w:rsid w:val="00F61341"/>
    <w:rsid w:val="00F6165A"/>
    <w:rsid w:val="00F6165C"/>
    <w:rsid w:val="00F6166F"/>
    <w:rsid w:val="00F619D2"/>
    <w:rsid w:val="00F61C3A"/>
    <w:rsid w:val="00F61D1B"/>
    <w:rsid w:val="00F61D91"/>
    <w:rsid w:val="00F61F23"/>
    <w:rsid w:val="00F622E7"/>
    <w:rsid w:val="00F6237C"/>
    <w:rsid w:val="00F626A9"/>
    <w:rsid w:val="00F62DB6"/>
    <w:rsid w:val="00F6329F"/>
    <w:rsid w:val="00F6342B"/>
    <w:rsid w:val="00F635C1"/>
    <w:rsid w:val="00F63939"/>
    <w:rsid w:val="00F63972"/>
    <w:rsid w:val="00F639B2"/>
    <w:rsid w:val="00F64590"/>
    <w:rsid w:val="00F647BC"/>
    <w:rsid w:val="00F648C3"/>
    <w:rsid w:val="00F648FD"/>
    <w:rsid w:val="00F65040"/>
    <w:rsid w:val="00F651F6"/>
    <w:rsid w:val="00F65473"/>
    <w:rsid w:val="00F6582F"/>
    <w:rsid w:val="00F65CF5"/>
    <w:rsid w:val="00F65D86"/>
    <w:rsid w:val="00F661BD"/>
    <w:rsid w:val="00F6670A"/>
    <w:rsid w:val="00F66926"/>
    <w:rsid w:val="00F66ABF"/>
    <w:rsid w:val="00F66DA6"/>
    <w:rsid w:val="00F671C8"/>
    <w:rsid w:val="00F67225"/>
    <w:rsid w:val="00F6765B"/>
    <w:rsid w:val="00F678D1"/>
    <w:rsid w:val="00F6796B"/>
    <w:rsid w:val="00F679BE"/>
    <w:rsid w:val="00F67BC6"/>
    <w:rsid w:val="00F67F94"/>
    <w:rsid w:val="00F70ADC"/>
    <w:rsid w:val="00F70B97"/>
    <w:rsid w:val="00F71113"/>
    <w:rsid w:val="00F7117D"/>
    <w:rsid w:val="00F71284"/>
    <w:rsid w:val="00F71362"/>
    <w:rsid w:val="00F715E2"/>
    <w:rsid w:val="00F71E58"/>
    <w:rsid w:val="00F71F42"/>
    <w:rsid w:val="00F72179"/>
    <w:rsid w:val="00F7248B"/>
    <w:rsid w:val="00F72529"/>
    <w:rsid w:val="00F72C01"/>
    <w:rsid w:val="00F72F65"/>
    <w:rsid w:val="00F73265"/>
    <w:rsid w:val="00F73314"/>
    <w:rsid w:val="00F73339"/>
    <w:rsid w:val="00F7395A"/>
    <w:rsid w:val="00F73E88"/>
    <w:rsid w:val="00F740DA"/>
    <w:rsid w:val="00F74272"/>
    <w:rsid w:val="00F74E13"/>
    <w:rsid w:val="00F75017"/>
    <w:rsid w:val="00F751B3"/>
    <w:rsid w:val="00F75201"/>
    <w:rsid w:val="00F7545F"/>
    <w:rsid w:val="00F75574"/>
    <w:rsid w:val="00F75604"/>
    <w:rsid w:val="00F75C57"/>
    <w:rsid w:val="00F75DC9"/>
    <w:rsid w:val="00F76488"/>
    <w:rsid w:val="00F76880"/>
    <w:rsid w:val="00F76D0E"/>
    <w:rsid w:val="00F772FA"/>
    <w:rsid w:val="00F77498"/>
    <w:rsid w:val="00F77D6A"/>
    <w:rsid w:val="00F801B1"/>
    <w:rsid w:val="00F809AC"/>
    <w:rsid w:val="00F80E55"/>
    <w:rsid w:val="00F811B0"/>
    <w:rsid w:val="00F8125B"/>
    <w:rsid w:val="00F81F7F"/>
    <w:rsid w:val="00F82146"/>
    <w:rsid w:val="00F82183"/>
    <w:rsid w:val="00F825AC"/>
    <w:rsid w:val="00F8326F"/>
    <w:rsid w:val="00F835DE"/>
    <w:rsid w:val="00F836F0"/>
    <w:rsid w:val="00F83B62"/>
    <w:rsid w:val="00F83CB7"/>
    <w:rsid w:val="00F84478"/>
    <w:rsid w:val="00F84757"/>
    <w:rsid w:val="00F84889"/>
    <w:rsid w:val="00F8489B"/>
    <w:rsid w:val="00F84A9F"/>
    <w:rsid w:val="00F84AF8"/>
    <w:rsid w:val="00F84F17"/>
    <w:rsid w:val="00F85347"/>
    <w:rsid w:val="00F8552E"/>
    <w:rsid w:val="00F856C9"/>
    <w:rsid w:val="00F8598A"/>
    <w:rsid w:val="00F85A8F"/>
    <w:rsid w:val="00F85F34"/>
    <w:rsid w:val="00F85F64"/>
    <w:rsid w:val="00F860C3"/>
    <w:rsid w:val="00F86457"/>
    <w:rsid w:val="00F868AC"/>
    <w:rsid w:val="00F868CA"/>
    <w:rsid w:val="00F8699D"/>
    <w:rsid w:val="00F869D1"/>
    <w:rsid w:val="00F86E25"/>
    <w:rsid w:val="00F873F9"/>
    <w:rsid w:val="00F87651"/>
    <w:rsid w:val="00F87784"/>
    <w:rsid w:val="00F87DD8"/>
    <w:rsid w:val="00F90138"/>
    <w:rsid w:val="00F9022F"/>
    <w:rsid w:val="00F902C4"/>
    <w:rsid w:val="00F90518"/>
    <w:rsid w:val="00F90B4C"/>
    <w:rsid w:val="00F90E75"/>
    <w:rsid w:val="00F91365"/>
    <w:rsid w:val="00F915D5"/>
    <w:rsid w:val="00F918FC"/>
    <w:rsid w:val="00F919BF"/>
    <w:rsid w:val="00F91A11"/>
    <w:rsid w:val="00F91C3D"/>
    <w:rsid w:val="00F91D31"/>
    <w:rsid w:val="00F91E27"/>
    <w:rsid w:val="00F91EBA"/>
    <w:rsid w:val="00F922A8"/>
    <w:rsid w:val="00F92419"/>
    <w:rsid w:val="00F92639"/>
    <w:rsid w:val="00F92829"/>
    <w:rsid w:val="00F928B3"/>
    <w:rsid w:val="00F92B89"/>
    <w:rsid w:val="00F92E16"/>
    <w:rsid w:val="00F934E9"/>
    <w:rsid w:val="00F93A79"/>
    <w:rsid w:val="00F93D6F"/>
    <w:rsid w:val="00F93FEE"/>
    <w:rsid w:val="00F9429C"/>
    <w:rsid w:val="00F9448B"/>
    <w:rsid w:val="00F9473F"/>
    <w:rsid w:val="00F9489D"/>
    <w:rsid w:val="00F94F17"/>
    <w:rsid w:val="00F9552D"/>
    <w:rsid w:val="00F95986"/>
    <w:rsid w:val="00F959DA"/>
    <w:rsid w:val="00F95B0D"/>
    <w:rsid w:val="00F95C93"/>
    <w:rsid w:val="00F96270"/>
    <w:rsid w:val="00F9671E"/>
    <w:rsid w:val="00F96A91"/>
    <w:rsid w:val="00F96AAC"/>
    <w:rsid w:val="00F96EE2"/>
    <w:rsid w:val="00F97108"/>
    <w:rsid w:val="00F972DE"/>
    <w:rsid w:val="00F976CB"/>
    <w:rsid w:val="00F97916"/>
    <w:rsid w:val="00F97AFD"/>
    <w:rsid w:val="00FA054D"/>
    <w:rsid w:val="00FA0877"/>
    <w:rsid w:val="00FA1584"/>
    <w:rsid w:val="00FA19FF"/>
    <w:rsid w:val="00FA1A10"/>
    <w:rsid w:val="00FA1A22"/>
    <w:rsid w:val="00FA1FE4"/>
    <w:rsid w:val="00FA202F"/>
    <w:rsid w:val="00FA2096"/>
    <w:rsid w:val="00FA2443"/>
    <w:rsid w:val="00FA2A97"/>
    <w:rsid w:val="00FA2F60"/>
    <w:rsid w:val="00FA308D"/>
    <w:rsid w:val="00FA3098"/>
    <w:rsid w:val="00FA34EF"/>
    <w:rsid w:val="00FA3543"/>
    <w:rsid w:val="00FA3664"/>
    <w:rsid w:val="00FA3807"/>
    <w:rsid w:val="00FA3D99"/>
    <w:rsid w:val="00FA3DFC"/>
    <w:rsid w:val="00FA3EE2"/>
    <w:rsid w:val="00FA3F7D"/>
    <w:rsid w:val="00FA484C"/>
    <w:rsid w:val="00FA4AE8"/>
    <w:rsid w:val="00FA4C74"/>
    <w:rsid w:val="00FA5519"/>
    <w:rsid w:val="00FA5891"/>
    <w:rsid w:val="00FA5899"/>
    <w:rsid w:val="00FA59D2"/>
    <w:rsid w:val="00FA64E3"/>
    <w:rsid w:val="00FA6658"/>
    <w:rsid w:val="00FA681C"/>
    <w:rsid w:val="00FA692B"/>
    <w:rsid w:val="00FA699A"/>
    <w:rsid w:val="00FA6A20"/>
    <w:rsid w:val="00FA6F10"/>
    <w:rsid w:val="00FA6F38"/>
    <w:rsid w:val="00FA72C4"/>
    <w:rsid w:val="00FA7448"/>
    <w:rsid w:val="00FA781A"/>
    <w:rsid w:val="00FA789F"/>
    <w:rsid w:val="00FA7B86"/>
    <w:rsid w:val="00FA7DFC"/>
    <w:rsid w:val="00FB006D"/>
    <w:rsid w:val="00FB007E"/>
    <w:rsid w:val="00FB011F"/>
    <w:rsid w:val="00FB0285"/>
    <w:rsid w:val="00FB0307"/>
    <w:rsid w:val="00FB0587"/>
    <w:rsid w:val="00FB0763"/>
    <w:rsid w:val="00FB0827"/>
    <w:rsid w:val="00FB0EF8"/>
    <w:rsid w:val="00FB1178"/>
    <w:rsid w:val="00FB1382"/>
    <w:rsid w:val="00FB1621"/>
    <w:rsid w:val="00FB1875"/>
    <w:rsid w:val="00FB1A1B"/>
    <w:rsid w:val="00FB1AF9"/>
    <w:rsid w:val="00FB1BB7"/>
    <w:rsid w:val="00FB1CCF"/>
    <w:rsid w:val="00FB1EEA"/>
    <w:rsid w:val="00FB1F9D"/>
    <w:rsid w:val="00FB236F"/>
    <w:rsid w:val="00FB2429"/>
    <w:rsid w:val="00FB255D"/>
    <w:rsid w:val="00FB25CD"/>
    <w:rsid w:val="00FB282D"/>
    <w:rsid w:val="00FB28E7"/>
    <w:rsid w:val="00FB315A"/>
    <w:rsid w:val="00FB31C0"/>
    <w:rsid w:val="00FB3478"/>
    <w:rsid w:val="00FB369E"/>
    <w:rsid w:val="00FB38A5"/>
    <w:rsid w:val="00FB3A36"/>
    <w:rsid w:val="00FB3C5A"/>
    <w:rsid w:val="00FB3DBD"/>
    <w:rsid w:val="00FB431E"/>
    <w:rsid w:val="00FB44AE"/>
    <w:rsid w:val="00FB4C9D"/>
    <w:rsid w:val="00FB4F3A"/>
    <w:rsid w:val="00FB4F3C"/>
    <w:rsid w:val="00FB4F4B"/>
    <w:rsid w:val="00FB5387"/>
    <w:rsid w:val="00FB5412"/>
    <w:rsid w:val="00FB5EEA"/>
    <w:rsid w:val="00FB5F41"/>
    <w:rsid w:val="00FB65EE"/>
    <w:rsid w:val="00FB6869"/>
    <w:rsid w:val="00FB69FF"/>
    <w:rsid w:val="00FB750B"/>
    <w:rsid w:val="00FB75B4"/>
    <w:rsid w:val="00FB7ABE"/>
    <w:rsid w:val="00FB7BC7"/>
    <w:rsid w:val="00FB7CC2"/>
    <w:rsid w:val="00FB7F96"/>
    <w:rsid w:val="00FB7FC0"/>
    <w:rsid w:val="00FC00E5"/>
    <w:rsid w:val="00FC0944"/>
    <w:rsid w:val="00FC10BF"/>
    <w:rsid w:val="00FC118D"/>
    <w:rsid w:val="00FC135C"/>
    <w:rsid w:val="00FC145F"/>
    <w:rsid w:val="00FC1499"/>
    <w:rsid w:val="00FC158A"/>
    <w:rsid w:val="00FC1788"/>
    <w:rsid w:val="00FC19B6"/>
    <w:rsid w:val="00FC19E2"/>
    <w:rsid w:val="00FC1A0F"/>
    <w:rsid w:val="00FC1B4E"/>
    <w:rsid w:val="00FC21ED"/>
    <w:rsid w:val="00FC23DC"/>
    <w:rsid w:val="00FC24F7"/>
    <w:rsid w:val="00FC28C6"/>
    <w:rsid w:val="00FC2930"/>
    <w:rsid w:val="00FC2A3A"/>
    <w:rsid w:val="00FC2FBA"/>
    <w:rsid w:val="00FC36C7"/>
    <w:rsid w:val="00FC3797"/>
    <w:rsid w:val="00FC3C03"/>
    <w:rsid w:val="00FC4517"/>
    <w:rsid w:val="00FC4882"/>
    <w:rsid w:val="00FC4A99"/>
    <w:rsid w:val="00FC4DEA"/>
    <w:rsid w:val="00FC5152"/>
    <w:rsid w:val="00FC5586"/>
    <w:rsid w:val="00FC5BB7"/>
    <w:rsid w:val="00FC600B"/>
    <w:rsid w:val="00FC6100"/>
    <w:rsid w:val="00FC6305"/>
    <w:rsid w:val="00FC63C7"/>
    <w:rsid w:val="00FC679E"/>
    <w:rsid w:val="00FC6B4A"/>
    <w:rsid w:val="00FC6CD8"/>
    <w:rsid w:val="00FC72C8"/>
    <w:rsid w:val="00FC7459"/>
    <w:rsid w:val="00FC74C6"/>
    <w:rsid w:val="00FC7899"/>
    <w:rsid w:val="00FC7ED7"/>
    <w:rsid w:val="00FD0520"/>
    <w:rsid w:val="00FD0BF6"/>
    <w:rsid w:val="00FD0C5B"/>
    <w:rsid w:val="00FD0C85"/>
    <w:rsid w:val="00FD0DC8"/>
    <w:rsid w:val="00FD0DCA"/>
    <w:rsid w:val="00FD1031"/>
    <w:rsid w:val="00FD169B"/>
    <w:rsid w:val="00FD18BC"/>
    <w:rsid w:val="00FD1953"/>
    <w:rsid w:val="00FD19DD"/>
    <w:rsid w:val="00FD1BBE"/>
    <w:rsid w:val="00FD1D42"/>
    <w:rsid w:val="00FD243E"/>
    <w:rsid w:val="00FD284A"/>
    <w:rsid w:val="00FD298C"/>
    <w:rsid w:val="00FD29D4"/>
    <w:rsid w:val="00FD2AC2"/>
    <w:rsid w:val="00FD2B1C"/>
    <w:rsid w:val="00FD2DFE"/>
    <w:rsid w:val="00FD36A6"/>
    <w:rsid w:val="00FD37F9"/>
    <w:rsid w:val="00FD38A6"/>
    <w:rsid w:val="00FD3C27"/>
    <w:rsid w:val="00FD3D59"/>
    <w:rsid w:val="00FD3F57"/>
    <w:rsid w:val="00FD4099"/>
    <w:rsid w:val="00FD4832"/>
    <w:rsid w:val="00FD4B53"/>
    <w:rsid w:val="00FD5035"/>
    <w:rsid w:val="00FD514E"/>
    <w:rsid w:val="00FD535B"/>
    <w:rsid w:val="00FD53E7"/>
    <w:rsid w:val="00FD58DE"/>
    <w:rsid w:val="00FD5B9B"/>
    <w:rsid w:val="00FD5CB9"/>
    <w:rsid w:val="00FD6241"/>
    <w:rsid w:val="00FD7145"/>
    <w:rsid w:val="00FD74FB"/>
    <w:rsid w:val="00FD7B8C"/>
    <w:rsid w:val="00FD7C75"/>
    <w:rsid w:val="00FE0070"/>
    <w:rsid w:val="00FE02E3"/>
    <w:rsid w:val="00FE0325"/>
    <w:rsid w:val="00FE05CA"/>
    <w:rsid w:val="00FE085D"/>
    <w:rsid w:val="00FE0A28"/>
    <w:rsid w:val="00FE0AF0"/>
    <w:rsid w:val="00FE12CA"/>
    <w:rsid w:val="00FE19BC"/>
    <w:rsid w:val="00FE1A3E"/>
    <w:rsid w:val="00FE1AF7"/>
    <w:rsid w:val="00FE21A9"/>
    <w:rsid w:val="00FE267E"/>
    <w:rsid w:val="00FE2A97"/>
    <w:rsid w:val="00FE2BFB"/>
    <w:rsid w:val="00FE2D08"/>
    <w:rsid w:val="00FE2E7B"/>
    <w:rsid w:val="00FE34AE"/>
    <w:rsid w:val="00FE3922"/>
    <w:rsid w:val="00FE3B60"/>
    <w:rsid w:val="00FE3DEE"/>
    <w:rsid w:val="00FE40B5"/>
    <w:rsid w:val="00FE4397"/>
    <w:rsid w:val="00FE4402"/>
    <w:rsid w:val="00FE4662"/>
    <w:rsid w:val="00FE47BA"/>
    <w:rsid w:val="00FE4830"/>
    <w:rsid w:val="00FE48D9"/>
    <w:rsid w:val="00FE4A09"/>
    <w:rsid w:val="00FE4B9A"/>
    <w:rsid w:val="00FE4C82"/>
    <w:rsid w:val="00FE4CA0"/>
    <w:rsid w:val="00FE4D1D"/>
    <w:rsid w:val="00FE532D"/>
    <w:rsid w:val="00FE5472"/>
    <w:rsid w:val="00FE5586"/>
    <w:rsid w:val="00FE5A36"/>
    <w:rsid w:val="00FE5C35"/>
    <w:rsid w:val="00FE5DF0"/>
    <w:rsid w:val="00FE5FB6"/>
    <w:rsid w:val="00FE6326"/>
    <w:rsid w:val="00FE660D"/>
    <w:rsid w:val="00FE6A6D"/>
    <w:rsid w:val="00FE6C30"/>
    <w:rsid w:val="00FE6CC0"/>
    <w:rsid w:val="00FE6D30"/>
    <w:rsid w:val="00FE6EEE"/>
    <w:rsid w:val="00FE7729"/>
    <w:rsid w:val="00FE772B"/>
    <w:rsid w:val="00FE7CBF"/>
    <w:rsid w:val="00FE7EED"/>
    <w:rsid w:val="00FF02DF"/>
    <w:rsid w:val="00FF0D84"/>
    <w:rsid w:val="00FF1244"/>
    <w:rsid w:val="00FF1284"/>
    <w:rsid w:val="00FF137C"/>
    <w:rsid w:val="00FF1495"/>
    <w:rsid w:val="00FF16F3"/>
    <w:rsid w:val="00FF1A24"/>
    <w:rsid w:val="00FF1BD0"/>
    <w:rsid w:val="00FF2784"/>
    <w:rsid w:val="00FF2898"/>
    <w:rsid w:val="00FF2F87"/>
    <w:rsid w:val="00FF3843"/>
    <w:rsid w:val="00FF478C"/>
    <w:rsid w:val="00FF4E35"/>
    <w:rsid w:val="00FF4E89"/>
    <w:rsid w:val="00FF4EDB"/>
    <w:rsid w:val="00FF514C"/>
    <w:rsid w:val="00FF5189"/>
    <w:rsid w:val="00FF5412"/>
    <w:rsid w:val="00FF574A"/>
    <w:rsid w:val="00FF5788"/>
    <w:rsid w:val="00FF5935"/>
    <w:rsid w:val="00FF5F0B"/>
    <w:rsid w:val="00FF5F1A"/>
    <w:rsid w:val="00FF636F"/>
    <w:rsid w:val="00FF798B"/>
    <w:rsid w:val="00FF79E2"/>
    <w:rsid w:val="00FF7D72"/>
    <w:rsid w:val="00FF7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3DE40"/>
  <w15:docId w15:val="{B1CDA8CE-2492-4DAC-A94B-D3C827F2A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EA1"/>
  </w:style>
  <w:style w:type="paragraph" w:styleId="1">
    <w:name w:val="heading 1"/>
    <w:basedOn w:val="a"/>
    <w:next w:val="a"/>
    <w:link w:val="10"/>
    <w:uiPriority w:val="9"/>
    <w:qFormat/>
    <w:rsid w:val="009A6349"/>
    <w:pPr>
      <w:keepNext/>
      <w:keepLines/>
      <w:spacing w:before="480" w:after="0"/>
      <w:outlineLvl w:val="0"/>
    </w:pPr>
    <w:rPr>
      <w:rFonts w:asciiTheme="majorHAnsi" w:eastAsiaTheme="majorEastAsia" w:hAnsiTheme="majorHAnsi" w:cstheme="majorBidi"/>
      <w:b/>
      <w:bCs/>
      <w:color w:val="6B7C71" w:themeColor="accent1" w:themeShade="BF"/>
      <w:sz w:val="28"/>
      <w:szCs w:val="28"/>
    </w:rPr>
  </w:style>
  <w:style w:type="paragraph" w:styleId="2">
    <w:name w:val="heading 2"/>
    <w:basedOn w:val="a"/>
    <w:next w:val="a"/>
    <w:link w:val="20"/>
    <w:uiPriority w:val="9"/>
    <w:unhideWhenUsed/>
    <w:qFormat/>
    <w:rsid w:val="006B2D56"/>
    <w:pPr>
      <w:keepNext/>
      <w:keepLines/>
      <w:spacing w:before="200" w:after="0"/>
      <w:outlineLvl w:val="1"/>
    </w:pPr>
    <w:rPr>
      <w:rFonts w:asciiTheme="majorHAnsi" w:eastAsiaTheme="majorEastAsia" w:hAnsiTheme="majorHAnsi" w:cstheme="majorBidi"/>
      <w:b/>
      <w:bCs/>
      <w:color w:val="93A299" w:themeColor="accent1"/>
      <w:sz w:val="26"/>
      <w:szCs w:val="26"/>
    </w:rPr>
  </w:style>
  <w:style w:type="paragraph" w:styleId="3">
    <w:name w:val="heading 3"/>
    <w:basedOn w:val="a"/>
    <w:next w:val="a"/>
    <w:link w:val="30"/>
    <w:uiPriority w:val="9"/>
    <w:semiHidden/>
    <w:unhideWhenUsed/>
    <w:qFormat/>
    <w:rsid w:val="00A8132D"/>
    <w:pPr>
      <w:keepNext/>
      <w:keepLines/>
      <w:spacing w:before="200" w:after="0"/>
      <w:outlineLvl w:val="2"/>
    </w:pPr>
    <w:rPr>
      <w:rFonts w:asciiTheme="majorHAnsi" w:eastAsiaTheme="majorEastAsia" w:hAnsiTheme="majorHAnsi" w:cstheme="majorBidi"/>
      <w:b/>
      <w:bCs/>
      <w:color w:val="93A299" w:themeColor="accent1"/>
      <w:lang w:val="en-US" w:bidi="en-US"/>
    </w:rPr>
  </w:style>
  <w:style w:type="paragraph" w:styleId="4">
    <w:name w:val="heading 4"/>
    <w:basedOn w:val="a"/>
    <w:next w:val="a"/>
    <w:link w:val="40"/>
    <w:uiPriority w:val="9"/>
    <w:semiHidden/>
    <w:unhideWhenUsed/>
    <w:qFormat/>
    <w:rsid w:val="00A8132D"/>
    <w:pPr>
      <w:keepNext/>
      <w:keepLines/>
      <w:spacing w:before="200" w:after="0"/>
      <w:outlineLvl w:val="3"/>
    </w:pPr>
    <w:rPr>
      <w:rFonts w:asciiTheme="majorHAnsi" w:eastAsiaTheme="majorEastAsia" w:hAnsiTheme="majorHAnsi" w:cstheme="majorBidi"/>
      <w:b/>
      <w:bCs/>
      <w:i/>
      <w:iCs/>
      <w:color w:val="93A299" w:themeColor="accent1"/>
      <w:lang w:val="en-US" w:bidi="en-US"/>
    </w:rPr>
  </w:style>
  <w:style w:type="paragraph" w:styleId="5">
    <w:name w:val="heading 5"/>
    <w:basedOn w:val="a"/>
    <w:next w:val="a"/>
    <w:link w:val="50"/>
    <w:uiPriority w:val="9"/>
    <w:semiHidden/>
    <w:unhideWhenUsed/>
    <w:qFormat/>
    <w:rsid w:val="00A8132D"/>
    <w:pPr>
      <w:keepNext/>
      <w:keepLines/>
      <w:spacing w:before="200" w:after="0"/>
      <w:outlineLvl w:val="4"/>
    </w:pPr>
    <w:rPr>
      <w:rFonts w:asciiTheme="majorHAnsi" w:eastAsiaTheme="majorEastAsia" w:hAnsiTheme="majorHAnsi" w:cstheme="majorBidi"/>
      <w:color w:val="47524B" w:themeColor="accent1" w:themeShade="7F"/>
      <w:lang w:val="en-US" w:bidi="en-US"/>
    </w:rPr>
  </w:style>
  <w:style w:type="paragraph" w:styleId="6">
    <w:name w:val="heading 6"/>
    <w:aliases w:val="H6"/>
    <w:basedOn w:val="a"/>
    <w:next w:val="a"/>
    <w:link w:val="60"/>
    <w:uiPriority w:val="9"/>
    <w:qFormat/>
    <w:rsid w:val="006B2D56"/>
    <w:pPr>
      <w:spacing w:before="240" w:after="60" w:line="240" w:lineRule="auto"/>
      <w:outlineLvl w:val="5"/>
    </w:pPr>
    <w:rPr>
      <w:rFonts w:ascii="Calibri" w:eastAsia="Calibri" w:hAnsi="Calibri" w:cs="Calibri"/>
      <w:lang w:val="en-US"/>
    </w:rPr>
  </w:style>
  <w:style w:type="paragraph" w:styleId="7">
    <w:name w:val="heading 7"/>
    <w:basedOn w:val="a"/>
    <w:next w:val="a"/>
    <w:link w:val="70"/>
    <w:uiPriority w:val="9"/>
    <w:semiHidden/>
    <w:unhideWhenUsed/>
    <w:qFormat/>
    <w:rsid w:val="00A8132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A8132D"/>
    <w:pPr>
      <w:keepNext/>
      <w:keepLines/>
      <w:spacing w:before="200" w:after="0"/>
      <w:outlineLvl w:val="7"/>
    </w:pPr>
    <w:rPr>
      <w:rFonts w:asciiTheme="majorHAnsi" w:eastAsiaTheme="majorEastAsia" w:hAnsiTheme="majorHAnsi" w:cstheme="majorBidi"/>
      <w:color w:val="93A299" w:themeColor="accent1"/>
      <w:sz w:val="20"/>
      <w:szCs w:val="20"/>
      <w:lang w:val="en-US" w:bidi="en-US"/>
    </w:rPr>
  </w:style>
  <w:style w:type="paragraph" w:styleId="9">
    <w:name w:val="heading 9"/>
    <w:basedOn w:val="a"/>
    <w:next w:val="a"/>
    <w:link w:val="90"/>
    <w:uiPriority w:val="9"/>
    <w:semiHidden/>
    <w:unhideWhenUsed/>
    <w:qFormat/>
    <w:rsid w:val="00A8132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6349"/>
    <w:rPr>
      <w:rFonts w:asciiTheme="majorHAnsi" w:eastAsiaTheme="majorEastAsia" w:hAnsiTheme="majorHAnsi" w:cstheme="majorBidi"/>
      <w:b/>
      <w:bCs/>
      <w:color w:val="6B7C71" w:themeColor="accent1" w:themeShade="BF"/>
      <w:sz w:val="28"/>
      <w:szCs w:val="28"/>
    </w:rPr>
  </w:style>
  <w:style w:type="table" w:styleId="a3">
    <w:name w:val="Table Grid"/>
    <w:basedOn w:val="a1"/>
    <w:uiPriority w:val="59"/>
    <w:rsid w:val="009A6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A63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6349"/>
    <w:rPr>
      <w:rFonts w:ascii="Tahoma" w:hAnsi="Tahoma" w:cs="Tahoma"/>
      <w:sz w:val="16"/>
      <w:szCs w:val="16"/>
    </w:rPr>
  </w:style>
  <w:style w:type="paragraph" w:styleId="a6">
    <w:name w:val="List Paragraph"/>
    <w:basedOn w:val="a"/>
    <w:uiPriority w:val="34"/>
    <w:qFormat/>
    <w:rsid w:val="009A6349"/>
    <w:pPr>
      <w:ind w:left="720"/>
      <w:contextualSpacing/>
    </w:pPr>
  </w:style>
  <w:style w:type="paragraph" w:styleId="a7">
    <w:name w:val="No Spacing"/>
    <w:uiPriority w:val="1"/>
    <w:qFormat/>
    <w:rsid w:val="009A6349"/>
    <w:pPr>
      <w:spacing w:after="0" w:line="240" w:lineRule="auto"/>
    </w:pPr>
    <w:rPr>
      <w:rFonts w:ascii="Calibri" w:eastAsia="Times New Roman" w:hAnsi="Calibri" w:cs="Times New Roman"/>
      <w:lang w:eastAsia="ru-RU"/>
    </w:rPr>
  </w:style>
  <w:style w:type="numbering" w:customStyle="1" w:styleId="11">
    <w:name w:val="Нет списка1"/>
    <w:next w:val="a2"/>
    <w:uiPriority w:val="99"/>
    <w:semiHidden/>
    <w:unhideWhenUsed/>
    <w:rsid w:val="009A6349"/>
  </w:style>
  <w:style w:type="paragraph" w:styleId="a8">
    <w:name w:val="footer"/>
    <w:basedOn w:val="a"/>
    <w:link w:val="a9"/>
    <w:uiPriority w:val="99"/>
    <w:rsid w:val="009A634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uiPriority w:val="99"/>
    <w:rsid w:val="009A6349"/>
    <w:rPr>
      <w:rFonts w:ascii="Times New Roman" w:eastAsia="Times New Roman" w:hAnsi="Times New Roman" w:cs="Times New Roman"/>
      <w:sz w:val="20"/>
      <w:szCs w:val="20"/>
      <w:lang w:eastAsia="ru-RU"/>
    </w:rPr>
  </w:style>
  <w:style w:type="paragraph" w:styleId="aa">
    <w:name w:val="Body Text"/>
    <w:basedOn w:val="a"/>
    <w:link w:val="ab"/>
    <w:rsid w:val="009A6349"/>
    <w:pPr>
      <w:spacing w:after="0" w:line="240" w:lineRule="auto"/>
      <w:jc w:val="center"/>
    </w:pPr>
    <w:rPr>
      <w:rFonts w:ascii="Times New Roman" w:eastAsia="Times New Roman" w:hAnsi="Times New Roman" w:cs="Times New Roman"/>
      <w:sz w:val="30"/>
      <w:szCs w:val="20"/>
      <w:lang w:eastAsia="ru-RU"/>
    </w:rPr>
  </w:style>
  <w:style w:type="character" w:customStyle="1" w:styleId="ab">
    <w:name w:val="Основной текст Знак"/>
    <w:basedOn w:val="a0"/>
    <w:link w:val="aa"/>
    <w:rsid w:val="009A6349"/>
    <w:rPr>
      <w:rFonts w:ascii="Times New Roman" w:eastAsia="Times New Roman" w:hAnsi="Times New Roman" w:cs="Times New Roman"/>
      <w:sz w:val="30"/>
      <w:szCs w:val="20"/>
      <w:lang w:eastAsia="ru-RU"/>
    </w:rPr>
  </w:style>
  <w:style w:type="paragraph" w:styleId="ac">
    <w:name w:val="header"/>
    <w:basedOn w:val="a"/>
    <w:link w:val="ad"/>
    <w:uiPriority w:val="99"/>
    <w:rsid w:val="009A634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d">
    <w:name w:val="Верхний колонтитул Знак"/>
    <w:basedOn w:val="a0"/>
    <w:link w:val="ac"/>
    <w:uiPriority w:val="99"/>
    <w:rsid w:val="009A6349"/>
    <w:rPr>
      <w:rFonts w:ascii="Times New Roman" w:eastAsia="Times New Roman" w:hAnsi="Times New Roman" w:cs="Times New Roman"/>
      <w:sz w:val="20"/>
      <w:szCs w:val="20"/>
      <w:lang w:eastAsia="ru-RU"/>
    </w:rPr>
  </w:style>
  <w:style w:type="character" w:styleId="ae">
    <w:name w:val="page number"/>
    <w:basedOn w:val="a0"/>
    <w:rsid w:val="009A6349"/>
  </w:style>
  <w:style w:type="paragraph" w:customStyle="1" w:styleId="af">
    <w:name w:val="Знак"/>
    <w:basedOn w:val="a"/>
    <w:rsid w:val="009A6349"/>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обычный_1 Знак Знак Знак Знак Знак Знак Знак Знак Знак"/>
    <w:basedOn w:val="a"/>
    <w:rsid w:val="006A11C6"/>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20">
    <w:name w:val="Заголовок 2 Знак"/>
    <w:basedOn w:val="a0"/>
    <w:link w:val="2"/>
    <w:uiPriority w:val="9"/>
    <w:rsid w:val="006B2D56"/>
    <w:rPr>
      <w:rFonts w:asciiTheme="majorHAnsi" w:eastAsiaTheme="majorEastAsia" w:hAnsiTheme="majorHAnsi" w:cstheme="majorBidi"/>
      <w:b/>
      <w:bCs/>
      <w:color w:val="93A299" w:themeColor="accent1"/>
      <w:sz w:val="26"/>
      <w:szCs w:val="26"/>
    </w:rPr>
  </w:style>
  <w:style w:type="character" w:customStyle="1" w:styleId="60">
    <w:name w:val="Заголовок 6 Знак"/>
    <w:aliases w:val="H6 Знак"/>
    <w:basedOn w:val="a0"/>
    <w:link w:val="6"/>
    <w:uiPriority w:val="9"/>
    <w:rsid w:val="006B2D56"/>
    <w:rPr>
      <w:rFonts w:ascii="Calibri" w:eastAsia="Calibri" w:hAnsi="Calibri" w:cs="Calibri"/>
      <w:lang w:val="en-US"/>
    </w:rPr>
  </w:style>
  <w:style w:type="character" w:customStyle="1" w:styleId="13">
    <w:name w:val="Текст выноски Знак1"/>
    <w:basedOn w:val="a0"/>
    <w:uiPriority w:val="99"/>
    <w:semiHidden/>
    <w:rsid w:val="006B2D56"/>
    <w:rPr>
      <w:rFonts w:ascii="Tahoma" w:hAnsi="Tahoma" w:cs="Tahoma"/>
      <w:sz w:val="16"/>
      <w:szCs w:val="16"/>
    </w:rPr>
  </w:style>
  <w:style w:type="character" w:customStyle="1" w:styleId="14">
    <w:name w:val="Верхний колонтитул Знак1"/>
    <w:basedOn w:val="a0"/>
    <w:uiPriority w:val="99"/>
    <w:semiHidden/>
    <w:rsid w:val="006B2D56"/>
  </w:style>
  <w:style w:type="character" w:customStyle="1" w:styleId="15">
    <w:name w:val="Нижний колонтитул Знак1"/>
    <w:basedOn w:val="a0"/>
    <w:uiPriority w:val="99"/>
    <w:semiHidden/>
    <w:rsid w:val="006B2D56"/>
  </w:style>
  <w:style w:type="character" w:customStyle="1" w:styleId="16">
    <w:name w:val="Основной текст Знак1"/>
    <w:basedOn w:val="a0"/>
    <w:uiPriority w:val="99"/>
    <w:semiHidden/>
    <w:rsid w:val="006B2D56"/>
  </w:style>
  <w:style w:type="paragraph" w:customStyle="1" w:styleId="ConsPlusTitle">
    <w:name w:val="ConsPlusTitle"/>
    <w:rsid w:val="006B2D5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3">
    <w:name w:val="Основной текст 23"/>
    <w:basedOn w:val="a"/>
    <w:rsid w:val="006B2D56"/>
    <w:pPr>
      <w:suppressAutoHyphens/>
      <w:spacing w:after="120" w:line="480" w:lineRule="auto"/>
    </w:pPr>
    <w:rPr>
      <w:rFonts w:ascii="Times New Roman" w:eastAsia="Times New Roman" w:hAnsi="Times New Roman" w:cs="Times New Roman"/>
      <w:sz w:val="24"/>
      <w:szCs w:val="24"/>
      <w:lang w:eastAsia="ar-SA"/>
    </w:rPr>
  </w:style>
  <w:style w:type="paragraph" w:styleId="af0">
    <w:name w:val="Body Text Indent"/>
    <w:basedOn w:val="a"/>
    <w:link w:val="af1"/>
    <w:uiPriority w:val="99"/>
    <w:semiHidden/>
    <w:unhideWhenUsed/>
    <w:rsid w:val="000B1716"/>
    <w:pPr>
      <w:spacing w:after="120"/>
      <w:ind w:left="283"/>
    </w:pPr>
  </w:style>
  <w:style w:type="character" w:customStyle="1" w:styleId="af1">
    <w:name w:val="Основной текст с отступом Знак"/>
    <w:basedOn w:val="a0"/>
    <w:link w:val="af0"/>
    <w:uiPriority w:val="99"/>
    <w:semiHidden/>
    <w:rsid w:val="000B1716"/>
  </w:style>
  <w:style w:type="paragraph" w:styleId="21">
    <w:name w:val="Body Text First Indent 2"/>
    <w:basedOn w:val="af0"/>
    <w:link w:val="22"/>
    <w:uiPriority w:val="99"/>
    <w:unhideWhenUsed/>
    <w:rsid w:val="000B1716"/>
    <w:pPr>
      <w:spacing w:after="200"/>
      <w:ind w:left="360" w:firstLine="360"/>
    </w:pPr>
  </w:style>
  <w:style w:type="character" w:customStyle="1" w:styleId="22">
    <w:name w:val="Красная строка 2 Знак"/>
    <w:basedOn w:val="af1"/>
    <w:link w:val="21"/>
    <w:uiPriority w:val="99"/>
    <w:rsid w:val="000B1716"/>
  </w:style>
  <w:style w:type="paragraph" w:styleId="af2">
    <w:name w:val="Normal (Web)"/>
    <w:basedOn w:val="a"/>
    <w:rsid w:val="00AF57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3">
    <w:name w:val="Заголовок статьи"/>
    <w:basedOn w:val="a"/>
    <w:next w:val="a"/>
    <w:uiPriority w:val="99"/>
    <w:rsid w:val="0027096D"/>
    <w:pPr>
      <w:autoSpaceDE w:val="0"/>
      <w:autoSpaceDN w:val="0"/>
      <w:adjustRightInd w:val="0"/>
      <w:spacing w:after="0" w:line="240" w:lineRule="auto"/>
      <w:ind w:left="1612" w:hanging="892"/>
      <w:jc w:val="both"/>
    </w:pPr>
    <w:rPr>
      <w:rFonts w:ascii="Arial" w:hAnsi="Arial" w:cs="Arial"/>
      <w:sz w:val="24"/>
      <w:szCs w:val="24"/>
    </w:rPr>
  </w:style>
  <w:style w:type="paragraph" w:customStyle="1" w:styleId="af4">
    <w:name w:val="Прижатый влево"/>
    <w:basedOn w:val="a"/>
    <w:next w:val="a"/>
    <w:uiPriority w:val="99"/>
    <w:rsid w:val="003C1571"/>
    <w:pPr>
      <w:autoSpaceDE w:val="0"/>
      <w:autoSpaceDN w:val="0"/>
      <w:adjustRightInd w:val="0"/>
      <w:spacing w:after="0" w:line="240" w:lineRule="auto"/>
    </w:pPr>
    <w:rPr>
      <w:rFonts w:ascii="Arial" w:hAnsi="Arial" w:cs="Arial"/>
      <w:sz w:val="24"/>
      <w:szCs w:val="24"/>
    </w:rPr>
  </w:style>
  <w:style w:type="paragraph" w:styleId="af5">
    <w:name w:val="footnote text"/>
    <w:aliases w:val=" Знак,Знак Знак,Текст сноски Знак Знак,Текст сноски НИВ,fn,Знак Знак Знак Знак1, Знак Знак Знак,Текст сноски Знак1 Знак,Текст сноски Знак Знак1 Знак, Знак Знак Знак1 Знак,Знак Знак Знак1 Знак,Текст сноски Знак1,Текст сноски Знак Знак1"/>
    <w:basedOn w:val="a"/>
    <w:link w:val="af6"/>
    <w:qFormat/>
    <w:rsid w:val="00B86D8D"/>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 Знак Знак,Знак Знак Знак,Текст сноски Знак Знак Знак,Текст сноски НИВ Знак,fn Знак,Знак Знак Знак Знак1 Знак, Знак Знак Знак Знак,Текст сноски Знак1 Знак Знак,Текст сноски Знак Знак1 Знак Знак, Знак Знак Знак1 Знак Знак"/>
    <w:basedOn w:val="a0"/>
    <w:link w:val="af5"/>
    <w:rsid w:val="00B86D8D"/>
    <w:rPr>
      <w:rFonts w:ascii="Times New Roman" w:eastAsia="Times New Roman" w:hAnsi="Times New Roman" w:cs="Times New Roman"/>
      <w:sz w:val="20"/>
      <w:szCs w:val="20"/>
      <w:lang w:eastAsia="ru-RU"/>
    </w:rPr>
  </w:style>
  <w:style w:type="character" w:styleId="af7">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qFormat/>
    <w:rsid w:val="00B86D8D"/>
    <w:rPr>
      <w:vertAlign w:val="superscript"/>
    </w:rPr>
  </w:style>
  <w:style w:type="character" w:styleId="af8">
    <w:name w:val="Hyperlink"/>
    <w:basedOn w:val="a0"/>
    <w:uiPriority w:val="99"/>
    <w:unhideWhenUsed/>
    <w:rsid w:val="000F1935"/>
    <w:rPr>
      <w:color w:val="CCCC00" w:themeColor="hyperlink"/>
      <w:u w:val="single"/>
    </w:rPr>
  </w:style>
  <w:style w:type="character" w:customStyle="1" w:styleId="17">
    <w:name w:val="Неразрешенное упоминание1"/>
    <w:basedOn w:val="a0"/>
    <w:uiPriority w:val="99"/>
    <w:semiHidden/>
    <w:unhideWhenUsed/>
    <w:rsid w:val="000F1935"/>
    <w:rPr>
      <w:color w:val="808080"/>
      <w:shd w:val="clear" w:color="auto" w:fill="E6E6E6"/>
    </w:rPr>
  </w:style>
  <w:style w:type="paragraph" w:styleId="24">
    <w:name w:val="List 2"/>
    <w:basedOn w:val="a"/>
    <w:uiPriority w:val="99"/>
    <w:unhideWhenUsed/>
    <w:rsid w:val="009A582B"/>
    <w:pPr>
      <w:ind w:left="566" w:hanging="283"/>
      <w:contextualSpacing/>
    </w:pPr>
  </w:style>
  <w:style w:type="paragraph" w:customStyle="1" w:styleId="Default">
    <w:name w:val="Default"/>
    <w:rsid w:val="00E551FD"/>
    <w:pPr>
      <w:autoSpaceDE w:val="0"/>
      <w:autoSpaceDN w:val="0"/>
      <w:adjustRightInd w:val="0"/>
      <w:spacing w:after="0" w:line="240" w:lineRule="auto"/>
    </w:pPr>
    <w:rPr>
      <w:rFonts w:ascii="Times New Roman" w:eastAsiaTheme="minorEastAsia" w:hAnsi="Times New Roman" w:cs="Times New Roman"/>
      <w:color w:val="000000"/>
      <w:sz w:val="24"/>
      <w:szCs w:val="24"/>
      <w:lang w:val="en-US" w:bidi="en-US"/>
    </w:rPr>
  </w:style>
  <w:style w:type="paragraph" w:styleId="af9">
    <w:name w:val="caption"/>
    <w:basedOn w:val="a"/>
    <w:next w:val="a"/>
    <w:uiPriority w:val="35"/>
    <w:unhideWhenUsed/>
    <w:qFormat/>
    <w:rsid w:val="004B4B56"/>
    <w:pPr>
      <w:spacing w:line="240" w:lineRule="auto"/>
    </w:pPr>
    <w:rPr>
      <w:i/>
      <w:iCs/>
      <w:color w:val="564B3C" w:themeColor="text2"/>
      <w:sz w:val="18"/>
      <w:szCs w:val="18"/>
    </w:rPr>
  </w:style>
  <w:style w:type="character" w:customStyle="1" w:styleId="30">
    <w:name w:val="Заголовок 3 Знак"/>
    <w:basedOn w:val="a0"/>
    <w:link w:val="3"/>
    <w:uiPriority w:val="9"/>
    <w:semiHidden/>
    <w:rsid w:val="00A8132D"/>
    <w:rPr>
      <w:rFonts w:asciiTheme="majorHAnsi" w:eastAsiaTheme="majorEastAsia" w:hAnsiTheme="majorHAnsi" w:cstheme="majorBidi"/>
      <w:b/>
      <w:bCs/>
      <w:color w:val="93A299" w:themeColor="accent1"/>
      <w:lang w:val="en-US" w:bidi="en-US"/>
    </w:rPr>
  </w:style>
  <w:style w:type="character" w:customStyle="1" w:styleId="40">
    <w:name w:val="Заголовок 4 Знак"/>
    <w:basedOn w:val="a0"/>
    <w:link w:val="4"/>
    <w:uiPriority w:val="9"/>
    <w:semiHidden/>
    <w:rsid w:val="00A8132D"/>
    <w:rPr>
      <w:rFonts w:asciiTheme="majorHAnsi" w:eastAsiaTheme="majorEastAsia" w:hAnsiTheme="majorHAnsi" w:cstheme="majorBidi"/>
      <w:b/>
      <w:bCs/>
      <w:i/>
      <w:iCs/>
      <w:color w:val="93A299" w:themeColor="accent1"/>
      <w:lang w:val="en-US" w:bidi="en-US"/>
    </w:rPr>
  </w:style>
  <w:style w:type="character" w:customStyle="1" w:styleId="50">
    <w:name w:val="Заголовок 5 Знак"/>
    <w:basedOn w:val="a0"/>
    <w:link w:val="5"/>
    <w:uiPriority w:val="9"/>
    <w:semiHidden/>
    <w:rsid w:val="00A8132D"/>
    <w:rPr>
      <w:rFonts w:asciiTheme="majorHAnsi" w:eastAsiaTheme="majorEastAsia" w:hAnsiTheme="majorHAnsi" w:cstheme="majorBidi"/>
      <w:color w:val="47524B" w:themeColor="accent1" w:themeShade="7F"/>
      <w:lang w:val="en-US" w:bidi="en-US"/>
    </w:rPr>
  </w:style>
  <w:style w:type="character" w:customStyle="1" w:styleId="70">
    <w:name w:val="Заголовок 7 Знак"/>
    <w:basedOn w:val="a0"/>
    <w:link w:val="7"/>
    <w:uiPriority w:val="9"/>
    <w:semiHidden/>
    <w:rsid w:val="00A8132D"/>
    <w:rPr>
      <w:rFonts w:asciiTheme="majorHAnsi" w:eastAsiaTheme="majorEastAsia" w:hAnsiTheme="majorHAnsi" w:cstheme="majorBidi"/>
      <w:i/>
      <w:iCs/>
      <w:color w:val="404040" w:themeColor="text1" w:themeTint="BF"/>
      <w:lang w:val="en-US" w:bidi="en-US"/>
    </w:rPr>
  </w:style>
  <w:style w:type="character" w:customStyle="1" w:styleId="80">
    <w:name w:val="Заголовок 8 Знак"/>
    <w:basedOn w:val="a0"/>
    <w:link w:val="8"/>
    <w:uiPriority w:val="9"/>
    <w:semiHidden/>
    <w:rsid w:val="00A8132D"/>
    <w:rPr>
      <w:rFonts w:asciiTheme="majorHAnsi" w:eastAsiaTheme="majorEastAsia" w:hAnsiTheme="majorHAnsi" w:cstheme="majorBidi"/>
      <w:color w:val="93A299" w:themeColor="accent1"/>
      <w:sz w:val="20"/>
      <w:szCs w:val="20"/>
      <w:lang w:val="en-US" w:bidi="en-US"/>
    </w:rPr>
  </w:style>
  <w:style w:type="character" w:customStyle="1" w:styleId="90">
    <w:name w:val="Заголовок 9 Знак"/>
    <w:basedOn w:val="a0"/>
    <w:link w:val="9"/>
    <w:uiPriority w:val="9"/>
    <w:semiHidden/>
    <w:rsid w:val="00A8132D"/>
    <w:rPr>
      <w:rFonts w:asciiTheme="majorHAnsi" w:eastAsiaTheme="majorEastAsia" w:hAnsiTheme="majorHAnsi" w:cstheme="majorBidi"/>
      <w:i/>
      <w:iCs/>
      <w:color w:val="404040" w:themeColor="text1" w:themeTint="BF"/>
      <w:sz w:val="20"/>
      <w:szCs w:val="20"/>
      <w:lang w:val="en-US" w:bidi="en-US"/>
    </w:rPr>
  </w:style>
  <w:style w:type="numbering" w:customStyle="1" w:styleId="25">
    <w:name w:val="Нет списка2"/>
    <w:next w:val="a2"/>
    <w:uiPriority w:val="99"/>
    <w:semiHidden/>
    <w:unhideWhenUsed/>
    <w:rsid w:val="00A8132D"/>
  </w:style>
  <w:style w:type="table" w:customStyle="1" w:styleId="18">
    <w:name w:val="Сетка таблицы1"/>
    <w:basedOn w:val="a1"/>
    <w:next w:val="a3"/>
    <w:uiPriority w:val="59"/>
    <w:rsid w:val="00A8132D"/>
    <w:pPr>
      <w:spacing w:after="0" w:line="240" w:lineRule="auto"/>
    </w:pPr>
    <w:rPr>
      <w:rFonts w:eastAsiaTheme="minorEastAsia"/>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A8132D"/>
  </w:style>
  <w:style w:type="paragraph" w:customStyle="1" w:styleId="NormalANX">
    <w:name w:val="NormalANX"/>
    <w:basedOn w:val="a"/>
    <w:rsid w:val="00A8132D"/>
    <w:pPr>
      <w:spacing w:before="240" w:after="240" w:line="360" w:lineRule="auto"/>
      <w:ind w:firstLine="720"/>
      <w:jc w:val="both"/>
    </w:pPr>
    <w:rPr>
      <w:rFonts w:ascii="Times New Roman" w:eastAsia="Times New Roman" w:hAnsi="Times New Roman" w:cs="Times New Roman"/>
      <w:sz w:val="28"/>
      <w:szCs w:val="20"/>
      <w:lang w:val="en-US" w:eastAsia="ru-RU" w:bidi="en-US"/>
    </w:rPr>
  </w:style>
  <w:style w:type="character" w:styleId="afa">
    <w:name w:val="annotation reference"/>
    <w:basedOn w:val="a0"/>
    <w:uiPriority w:val="99"/>
    <w:semiHidden/>
    <w:unhideWhenUsed/>
    <w:rsid w:val="00A8132D"/>
    <w:rPr>
      <w:sz w:val="16"/>
      <w:szCs w:val="16"/>
    </w:rPr>
  </w:style>
  <w:style w:type="paragraph" w:styleId="afb">
    <w:name w:val="annotation text"/>
    <w:basedOn w:val="a"/>
    <w:link w:val="afc"/>
    <w:uiPriority w:val="99"/>
    <w:semiHidden/>
    <w:unhideWhenUsed/>
    <w:rsid w:val="00A8132D"/>
    <w:pPr>
      <w:spacing w:line="240" w:lineRule="auto"/>
    </w:pPr>
    <w:rPr>
      <w:rFonts w:eastAsiaTheme="minorEastAsia"/>
      <w:sz w:val="20"/>
      <w:szCs w:val="20"/>
      <w:lang w:val="en-US" w:bidi="en-US"/>
    </w:rPr>
  </w:style>
  <w:style w:type="character" w:customStyle="1" w:styleId="afc">
    <w:name w:val="Текст примечания Знак"/>
    <w:basedOn w:val="a0"/>
    <w:link w:val="afb"/>
    <w:uiPriority w:val="99"/>
    <w:semiHidden/>
    <w:rsid w:val="00A8132D"/>
    <w:rPr>
      <w:rFonts w:eastAsiaTheme="minorEastAsia"/>
      <w:sz w:val="20"/>
      <w:szCs w:val="20"/>
      <w:lang w:val="en-US" w:bidi="en-US"/>
    </w:rPr>
  </w:style>
  <w:style w:type="paragraph" w:styleId="afd">
    <w:name w:val="annotation subject"/>
    <w:basedOn w:val="afb"/>
    <w:next w:val="afb"/>
    <w:link w:val="afe"/>
    <w:uiPriority w:val="99"/>
    <w:semiHidden/>
    <w:unhideWhenUsed/>
    <w:rsid w:val="00A8132D"/>
    <w:rPr>
      <w:b/>
      <w:bCs/>
    </w:rPr>
  </w:style>
  <w:style w:type="character" w:customStyle="1" w:styleId="afe">
    <w:name w:val="Тема примечания Знак"/>
    <w:basedOn w:val="afc"/>
    <w:link w:val="afd"/>
    <w:uiPriority w:val="99"/>
    <w:semiHidden/>
    <w:rsid w:val="00A8132D"/>
    <w:rPr>
      <w:rFonts w:eastAsiaTheme="minorEastAsia"/>
      <w:b/>
      <w:bCs/>
      <w:sz w:val="20"/>
      <w:szCs w:val="20"/>
      <w:lang w:val="en-US" w:bidi="en-US"/>
    </w:rPr>
  </w:style>
  <w:style w:type="character" w:customStyle="1" w:styleId="aff">
    <w:name w:val="Цветовое выделение"/>
    <w:rsid w:val="00A8132D"/>
    <w:rPr>
      <w:b/>
      <w:bCs/>
      <w:color w:val="000080"/>
      <w:sz w:val="20"/>
      <w:szCs w:val="20"/>
    </w:rPr>
  </w:style>
  <w:style w:type="paragraph" w:styleId="aff0">
    <w:name w:val="Title"/>
    <w:basedOn w:val="a"/>
    <w:next w:val="a"/>
    <w:link w:val="aff1"/>
    <w:uiPriority w:val="10"/>
    <w:qFormat/>
    <w:rsid w:val="00A8132D"/>
    <w:pPr>
      <w:pBdr>
        <w:bottom w:val="single" w:sz="8" w:space="4" w:color="93A299" w:themeColor="accent1"/>
      </w:pBdr>
      <w:spacing w:after="300" w:line="240" w:lineRule="auto"/>
      <w:contextualSpacing/>
    </w:pPr>
    <w:rPr>
      <w:rFonts w:asciiTheme="majorHAnsi" w:eastAsiaTheme="majorEastAsia" w:hAnsiTheme="majorHAnsi" w:cstheme="majorBidi"/>
      <w:color w:val="40382D" w:themeColor="text2" w:themeShade="BF"/>
      <w:spacing w:val="5"/>
      <w:kern w:val="28"/>
      <w:sz w:val="52"/>
      <w:szCs w:val="52"/>
      <w:lang w:val="en-US" w:bidi="en-US"/>
    </w:rPr>
  </w:style>
  <w:style w:type="character" w:customStyle="1" w:styleId="aff1">
    <w:name w:val="Название Знак"/>
    <w:basedOn w:val="a0"/>
    <w:link w:val="aff0"/>
    <w:uiPriority w:val="10"/>
    <w:rsid w:val="00A8132D"/>
    <w:rPr>
      <w:rFonts w:asciiTheme="majorHAnsi" w:eastAsiaTheme="majorEastAsia" w:hAnsiTheme="majorHAnsi" w:cstheme="majorBidi"/>
      <w:color w:val="40382D" w:themeColor="text2" w:themeShade="BF"/>
      <w:spacing w:val="5"/>
      <w:kern w:val="28"/>
      <w:sz w:val="52"/>
      <w:szCs w:val="52"/>
      <w:lang w:val="en-US" w:bidi="en-US"/>
    </w:rPr>
  </w:style>
  <w:style w:type="paragraph" w:styleId="aff2">
    <w:name w:val="Subtitle"/>
    <w:basedOn w:val="a"/>
    <w:next w:val="a"/>
    <w:link w:val="aff3"/>
    <w:uiPriority w:val="11"/>
    <w:qFormat/>
    <w:rsid w:val="00A8132D"/>
    <w:pPr>
      <w:numPr>
        <w:ilvl w:val="1"/>
      </w:numPr>
    </w:pPr>
    <w:rPr>
      <w:rFonts w:asciiTheme="majorHAnsi" w:eastAsiaTheme="majorEastAsia" w:hAnsiTheme="majorHAnsi" w:cstheme="majorBidi"/>
      <w:i/>
      <w:iCs/>
      <w:color w:val="93A299" w:themeColor="accent1"/>
      <w:spacing w:val="15"/>
      <w:sz w:val="24"/>
      <w:szCs w:val="24"/>
      <w:lang w:val="en-US" w:bidi="en-US"/>
    </w:rPr>
  </w:style>
  <w:style w:type="character" w:customStyle="1" w:styleId="aff3">
    <w:name w:val="Подзаголовок Знак"/>
    <w:basedOn w:val="a0"/>
    <w:link w:val="aff2"/>
    <w:uiPriority w:val="11"/>
    <w:rsid w:val="00A8132D"/>
    <w:rPr>
      <w:rFonts w:asciiTheme="majorHAnsi" w:eastAsiaTheme="majorEastAsia" w:hAnsiTheme="majorHAnsi" w:cstheme="majorBidi"/>
      <w:i/>
      <w:iCs/>
      <w:color w:val="93A299" w:themeColor="accent1"/>
      <w:spacing w:val="15"/>
      <w:sz w:val="24"/>
      <w:szCs w:val="24"/>
      <w:lang w:val="en-US" w:bidi="en-US"/>
    </w:rPr>
  </w:style>
  <w:style w:type="character" w:styleId="aff4">
    <w:name w:val="Strong"/>
    <w:basedOn w:val="a0"/>
    <w:uiPriority w:val="22"/>
    <w:qFormat/>
    <w:rsid w:val="00A8132D"/>
    <w:rPr>
      <w:b/>
      <w:bCs/>
    </w:rPr>
  </w:style>
  <w:style w:type="character" w:styleId="aff5">
    <w:name w:val="Emphasis"/>
    <w:basedOn w:val="a0"/>
    <w:uiPriority w:val="20"/>
    <w:qFormat/>
    <w:rsid w:val="00A8132D"/>
    <w:rPr>
      <w:i/>
      <w:iCs/>
    </w:rPr>
  </w:style>
  <w:style w:type="paragraph" w:styleId="26">
    <w:name w:val="Quote"/>
    <w:basedOn w:val="a"/>
    <w:next w:val="a"/>
    <w:link w:val="27"/>
    <w:uiPriority w:val="29"/>
    <w:qFormat/>
    <w:rsid w:val="00A8132D"/>
    <w:rPr>
      <w:rFonts w:eastAsiaTheme="minorEastAsia"/>
      <w:i/>
      <w:iCs/>
      <w:color w:val="000000" w:themeColor="text1"/>
      <w:lang w:val="en-US" w:bidi="en-US"/>
    </w:rPr>
  </w:style>
  <w:style w:type="character" w:customStyle="1" w:styleId="27">
    <w:name w:val="Цитата 2 Знак"/>
    <w:basedOn w:val="a0"/>
    <w:link w:val="26"/>
    <w:uiPriority w:val="29"/>
    <w:rsid w:val="00A8132D"/>
    <w:rPr>
      <w:rFonts w:eastAsiaTheme="minorEastAsia"/>
      <w:i/>
      <w:iCs/>
      <w:color w:val="000000" w:themeColor="text1"/>
      <w:lang w:val="en-US" w:bidi="en-US"/>
    </w:rPr>
  </w:style>
  <w:style w:type="paragraph" w:styleId="aff6">
    <w:name w:val="Intense Quote"/>
    <w:basedOn w:val="a"/>
    <w:next w:val="a"/>
    <w:link w:val="aff7"/>
    <w:uiPriority w:val="30"/>
    <w:qFormat/>
    <w:rsid w:val="00A8132D"/>
    <w:pPr>
      <w:pBdr>
        <w:bottom w:val="single" w:sz="4" w:space="4" w:color="93A299" w:themeColor="accent1"/>
      </w:pBdr>
      <w:spacing w:before="200" w:after="280"/>
      <w:ind w:left="936" w:right="936"/>
    </w:pPr>
    <w:rPr>
      <w:rFonts w:eastAsiaTheme="minorEastAsia"/>
      <w:b/>
      <w:bCs/>
      <w:i/>
      <w:iCs/>
      <w:color w:val="93A299" w:themeColor="accent1"/>
      <w:lang w:val="en-US" w:bidi="en-US"/>
    </w:rPr>
  </w:style>
  <w:style w:type="character" w:customStyle="1" w:styleId="aff7">
    <w:name w:val="Выделенная цитата Знак"/>
    <w:basedOn w:val="a0"/>
    <w:link w:val="aff6"/>
    <w:uiPriority w:val="30"/>
    <w:rsid w:val="00A8132D"/>
    <w:rPr>
      <w:rFonts w:eastAsiaTheme="minorEastAsia"/>
      <w:b/>
      <w:bCs/>
      <w:i/>
      <w:iCs/>
      <w:color w:val="93A299" w:themeColor="accent1"/>
      <w:lang w:val="en-US" w:bidi="en-US"/>
    </w:rPr>
  </w:style>
  <w:style w:type="character" w:styleId="aff8">
    <w:name w:val="Subtle Emphasis"/>
    <w:basedOn w:val="a0"/>
    <w:uiPriority w:val="19"/>
    <w:qFormat/>
    <w:rsid w:val="00A8132D"/>
    <w:rPr>
      <w:i/>
      <w:iCs/>
      <w:color w:val="808080" w:themeColor="text1" w:themeTint="7F"/>
    </w:rPr>
  </w:style>
  <w:style w:type="character" w:styleId="aff9">
    <w:name w:val="Intense Emphasis"/>
    <w:basedOn w:val="a0"/>
    <w:uiPriority w:val="21"/>
    <w:qFormat/>
    <w:rsid w:val="00A8132D"/>
    <w:rPr>
      <w:b/>
      <w:bCs/>
      <w:i/>
      <w:iCs/>
      <w:color w:val="93A299" w:themeColor="accent1"/>
    </w:rPr>
  </w:style>
  <w:style w:type="character" w:styleId="affa">
    <w:name w:val="Subtle Reference"/>
    <w:basedOn w:val="a0"/>
    <w:uiPriority w:val="31"/>
    <w:qFormat/>
    <w:rsid w:val="00A8132D"/>
    <w:rPr>
      <w:smallCaps/>
      <w:color w:val="CF543F" w:themeColor="accent2"/>
      <w:u w:val="single"/>
    </w:rPr>
  </w:style>
  <w:style w:type="character" w:styleId="affb">
    <w:name w:val="Intense Reference"/>
    <w:basedOn w:val="a0"/>
    <w:uiPriority w:val="32"/>
    <w:qFormat/>
    <w:rsid w:val="00A8132D"/>
    <w:rPr>
      <w:b/>
      <w:bCs/>
      <w:smallCaps/>
      <w:color w:val="CF543F" w:themeColor="accent2"/>
      <w:spacing w:val="5"/>
      <w:u w:val="single"/>
    </w:rPr>
  </w:style>
  <w:style w:type="character" w:styleId="affc">
    <w:name w:val="Book Title"/>
    <w:basedOn w:val="a0"/>
    <w:uiPriority w:val="33"/>
    <w:qFormat/>
    <w:rsid w:val="00A8132D"/>
    <w:rPr>
      <w:b/>
      <w:bCs/>
      <w:smallCaps/>
      <w:spacing w:val="5"/>
    </w:rPr>
  </w:style>
  <w:style w:type="paragraph" w:styleId="affd">
    <w:name w:val="TOC Heading"/>
    <w:basedOn w:val="1"/>
    <w:next w:val="a"/>
    <w:uiPriority w:val="39"/>
    <w:semiHidden/>
    <w:unhideWhenUsed/>
    <w:qFormat/>
    <w:rsid w:val="00A8132D"/>
    <w:pPr>
      <w:outlineLvl w:val="9"/>
    </w:pPr>
    <w:rPr>
      <w:lang w:val="en-US" w:bidi="en-US"/>
    </w:rPr>
  </w:style>
  <w:style w:type="table" w:customStyle="1" w:styleId="TableGrid">
    <w:name w:val="TableGrid"/>
    <w:rsid w:val="00A8132D"/>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1">
    <w:name w:val="Сетка таблицы11"/>
    <w:basedOn w:val="a1"/>
    <w:next w:val="a3"/>
    <w:uiPriority w:val="59"/>
    <w:rsid w:val="00A813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3363">
      <w:bodyDiv w:val="1"/>
      <w:marLeft w:val="0"/>
      <w:marRight w:val="0"/>
      <w:marTop w:val="0"/>
      <w:marBottom w:val="0"/>
      <w:divBdr>
        <w:top w:val="none" w:sz="0" w:space="0" w:color="auto"/>
        <w:left w:val="none" w:sz="0" w:space="0" w:color="auto"/>
        <w:bottom w:val="none" w:sz="0" w:space="0" w:color="auto"/>
        <w:right w:val="none" w:sz="0" w:space="0" w:color="auto"/>
      </w:divBdr>
    </w:div>
    <w:div w:id="282687432">
      <w:bodyDiv w:val="1"/>
      <w:marLeft w:val="0"/>
      <w:marRight w:val="0"/>
      <w:marTop w:val="0"/>
      <w:marBottom w:val="0"/>
      <w:divBdr>
        <w:top w:val="none" w:sz="0" w:space="0" w:color="auto"/>
        <w:left w:val="none" w:sz="0" w:space="0" w:color="auto"/>
        <w:bottom w:val="none" w:sz="0" w:space="0" w:color="auto"/>
        <w:right w:val="none" w:sz="0" w:space="0" w:color="auto"/>
      </w:divBdr>
    </w:div>
    <w:div w:id="320742989">
      <w:bodyDiv w:val="1"/>
      <w:marLeft w:val="0"/>
      <w:marRight w:val="0"/>
      <w:marTop w:val="0"/>
      <w:marBottom w:val="0"/>
      <w:divBdr>
        <w:top w:val="none" w:sz="0" w:space="0" w:color="auto"/>
        <w:left w:val="none" w:sz="0" w:space="0" w:color="auto"/>
        <w:bottom w:val="none" w:sz="0" w:space="0" w:color="auto"/>
        <w:right w:val="none" w:sz="0" w:space="0" w:color="auto"/>
      </w:divBdr>
    </w:div>
    <w:div w:id="375856052">
      <w:bodyDiv w:val="1"/>
      <w:marLeft w:val="0"/>
      <w:marRight w:val="0"/>
      <w:marTop w:val="0"/>
      <w:marBottom w:val="0"/>
      <w:divBdr>
        <w:top w:val="none" w:sz="0" w:space="0" w:color="auto"/>
        <w:left w:val="none" w:sz="0" w:space="0" w:color="auto"/>
        <w:bottom w:val="none" w:sz="0" w:space="0" w:color="auto"/>
        <w:right w:val="none" w:sz="0" w:space="0" w:color="auto"/>
      </w:divBdr>
    </w:div>
    <w:div w:id="535965295">
      <w:bodyDiv w:val="1"/>
      <w:marLeft w:val="0"/>
      <w:marRight w:val="0"/>
      <w:marTop w:val="0"/>
      <w:marBottom w:val="0"/>
      <w:divBdr>
        <w:top w:val="none" w:sz="0" w:space="0" w:color="auto"/>
        <w:left w:val="none" w:sz="0" w:space="0" w:color="auto"/>
        <w:bottom w:val="none" w:sz="0" w:space="0" w:color="auto"/>
        <w:right w:val="none" w:sz="0" w:space="0" w:color="auto"/>
      </w:divBdr>
    </w:div>
    <w:div w:id="648484883">
      <w:bodyDiv w:val="1"/>
      <w:marLeft w:val="0"/>
      <w:marRight w:val="0"/>
      <w:marTop w:val="0"/>
      <w:marBottom w:val="0"/>
      <w:divBdr>
        <w:top w:val="none" w:sz="0" w:space="0" w:color="auto"/>
        <w:left w:val="none" w:sz="0" w:space="0" w:color="auto"/>
        <w:bottom w:val="none" w:sz="0" w:space="0" w:color="auto"/>
        <w:right w:val="none" w:sz="0" w:space="0" w:color="auto"/>
      </w:divBdr>
    </w:div>
    <w:div w:id="939752285">
      <w:bodyDiv w:val="1"/>
      <w:marLeft w:val="0"/>
      <w:marRight w:val="0"/>
      <w:marTop w:val="0"/>
      <w:marBottom w:val="0"/>
      <w:divBdr>
        <w:top w:val="none" w:sz="0" w:space="0" w:color="auto"/>
        <w:left w:val="none" w:sz="0" w:space="0" w:color="auto"/>
        <w:bottom w:val="none" w:sz="0" w:space="0" w:color="auto"/>
        <w:right w:val="none" w:sz="0" w:space="0" w:color="auto"/>
      </w:divBdr>
    </w:div>
    <w:div w:id="987901021">
      <w:bodyDiv w:val="1"/>
      <w:marLeft w:val="0"/>
      <w:marRight w:val="0"/>
      <w:marTop w:val="0"/>
      <w:marBottom w:val="0"/>
      <w:divBdr>
        <w:top w:val="none" w:sz="0" w:space="0" w:color="auto"/>
        <w:left w:val="none" w:sz="0" w:space="0" w:color="auto"/>
        <w:bottom w:val="none" w:sz="0" w:space="0" w:color="auto"/>
        <w:right w:val="none" w:sz="0" w:space="0" w:color="auto"/>
      </w:divBdr>
    </w:div>
    <w:div w:id="1068499593">
      <w:bodyDiv w:val="1"/>
      <w:marLeft w:val="0"/>
      <w:marRight w:val="0"/>
      <w:marTop w:val="0"/>
      <w:marBottom w:val="0"/>
      <w:divBdr>
        <w:top w:val="none" w:sz="0" w:space="0" w:color="auto"/>
        <w:left w:val="none" w:sz="0" w:space="0" w:color="auto"/>
        <w:bottom w:val="none" w:sz="0" w:space="0" w:color="auto"/>
        <w:right w:val="none" w:sz="0" w:space="0" w:color="auto"/>
      </w:divBdr>
    </w:div>
    <w:div w:id="1146553898">
      <w:bodyDiv w:val="1"/>
      <w:marLeft w:val="0"/>
      <w:marRight w:val="0"/>
      <w:marTop w:val="0"/>
      <w:marBottom w:val="0"/>
      <w:divBdr>
        <w:top w:val="none" w:sz="0" w:space="0" w:color="auto"/>
        <w:left w:val="none" w:sz="0" w:space="0" w:color="auto"/>
        <w:bottom w:val="none" w:sz="0" w:space="0" w:color="auto"/>
        <w:right w:val="none" w:sz="0" w:space="0" w:color="auto"/>
      </w:divBdr>
    </w:div>
    <w:div w:id="1291595129">
      <w:bodyDiv w:val="1"/>
      <w:marLeft w:val="0"/>
      <w:marRight w:val="0"/>
      <w:marTop w:val="0"/>
      <w:marBottom w:val="0"/>
      <w:divBdr>
        <w:top w:val="none" w:sz="0" w:space="0" w:color="auto"/>
        <w:left w:val="none" w:sz="0" w:space="0" w:color="auto"/>
        <w:bottom w:val="none" w:sz="0" w:space="0" w:color="auto"/>
        <w:right w:val="none" w:sz="0" w:space="0" w:color="auto"/>
      </w:divBdr>
    </w:div>
    <w:div w:id="1681423368">
      <w:bodyDiv w:val="1"/>
      <w:marLeft w:val="0"/>
      <w:marRight w:val="0"/>
      <w:marTop w:val="0"/>
      <w:marBottom w:val="0"/>
      <w:divBdr>
        <w:top w:val="none" w:sz="0" w:space="0" w:color="auto"/>
        <w:left w:val="none" w:sz="0" w:space="0" w:color="auto"/>
        <w:bottom w:val="none" w:sz="0" w:space="0" w:color="auto"/>
        <w:right w:val="none" w:sz="0" w:space="0" w:color="auto"/>
      </w:divBdr>
    </w:div>
    <w:div w:id="1703283045">
      <w:bodyDiv w:val="1"/>
      <w:marLeft w:val="0"/>
      <w:marRight w:val="0"/>
      <w:marTop w:val="0"/>
      <w:marBottom w:val="0"/>
      <w:divBdr>
        <w:top w:val="none" w:sz="0" w:space="0" w:color="auto"/>
        <w:left w:val="none" w:sz="0" w:space="0" w:color="auto"/>
        <w:bottom w:val="none" w:sz="0" w:space="0" w:color="auto"/>
        <w:right w:val="none" w:sz="0" w:space="0" w:color="auto"/>
      </w:divBdr>
    </w:div>
    <w:div w:id="1793475652">
      <w:bodyDiv w:val="1"/>
      <w:marLeft w:val="0"/>
      <w:marRight w:val="0"/>
      <w:marTop w:val="0"/>
      <w:marBottom w:val="0"/>
      <w:divBdr>
        <w:top w:val="none" w:sz="0" w:space="0" w:color="auto"/>
        <w:left w:val="none" w:sz="0" w:space="0" w:color="auto"/>
        <w:bottom w:val="none" w:sz="0" w:space="0" w:color="auto"/>
        <w:right w:val="none" w:sz="0" w:space="0" w:color="auto"/>
      </w:divBdr>
    </w:div>
    <w:div w:id="2051416696">
      <w:bodyDiv w:val="1"/>
      <w:marLeft w:val="0"/>
      <w:marRight w:val="0"/>
      <w:marTop w:val="0"/>
      <w:marBottom w:val="0"/>
      <w:divBdr>
        <w:top w:val="none" w:sz="0" w:space="0" w:color="auto"/>
        <w:left w:val="none" w:sz="0" w:space="0" w:color="auto"/>
        <w:bottom w:val="none" w:sz="0" w:space="0" w:color="auto"/>
        <w:right w:val="none" w:sz="0" w:space="0" w:color="auto"/>
      </w:divBdr>
    </w:div>
    <w:div w:id="214068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6.8005537954067259E-4"/>
          <c:y val="0.2158788521478868"/>
          <c:w val="0.52700192796266598"/>
          <c:h val="0.76472440944881892"/>
        </c:manualLayout>
      </c:layout>
      <c:pie3DChart>
        <c:varyColors val="1"/>
        <c:ser>
          <c:idx val="0"/>
          <c:order val="0"/>
          <c:tx>
            <c:strRef>
              <c:f>Лист1!$B$1</c:f>
              <c:strCache>
                <c:ptCount val="1"/>
                <c:pt idx="0">
                  <c:v>Структура по видам доходов, %</c:v>
                </c:pt>
              </c:strCache>
            </c:strRef>
          </c:tx>
          <c:explosion val="25"/>
          <c:dPt>
            <c:idx val="0"/>
            <c:bubble3D val="0"/>
            <c:explosion val="26"/>
          </c:dPt>
          <c:dLbls>
            <c:dLbl>
              <c:idx val="0"/>
              <c:layout>
                <c:manualLayout>
                  <c:x val="-4.9912033927125329E-2"/>
                  <c:y val="-0.259560275895745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3839310817385801E-3"/>
                  <c:y val="5.2422144906305319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532745633229069E-2"/>
                  <c:y val="0.105376530576849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Лист1!$A$2:$A$4</c:f>
              <c:strCache>
                <c:ptCount val="3"/>
                <c:pt idx="0">
                  <c:v>Налоговые доходы - 87,45%</c:v>
                </c:pt>
                <c:pt idx="1">
                  <c:v>Неналоговые доходы - 0,05%</c:v>
                </c:pt>
                <c:pt idx="2">
                  <c:v>Безвозмездные поступления - 12,50%</c:v>
                </c:pt>
              </c:strCache>
            </c:strRef>
          </c:cat>
          <c:val>
            <c:numRef>
              <c:f>Лист1!$B$2:$B$4</c:f>
              <c:numCache>
                <c:formatCode>General</c:formatCode>
                <c:ptCount val="3"/>
                <c:pt idx="0" formatCode="#,##0.00">
                  <c:v>87.45</c:v>
                </c:pt>
                <c:pt idx="1">
                  <c:v>0.05</c:v>
                </c:pt>
                <c:pt idx="2">
                  <c:v>12.5</c:v>
                </c:pt>
              </c:numCache>
            </c:numRef>
          </c:val>
          <c:extLst xmlns:c16r2="http://schemas.microsoft.com/office/drawing/2015/06/chart">
            <c:ext xmlns:c16="http://schemas.microsoft.com/office/drawing/2014/chart" uri="{C3380CC4-5D6E-409C-BE32-E72D297353CC}">
              <c16:uniqueId val="{00000000-0E74-4974-AD22-7F159768472A}"/>
            </c:ext>
          </c:extLst>
        </c:ser>
        <c:dLbls>
          <c:showLegendKey val="0"/>
          <c:showVal val="0"/>
          <c:showCatName val="0"/>
          <c:showSerName val="0"/>
          <c:showPercent val="0"/>
          <c:showBubbleSize val="0"/>
          <c:showLeaderLines val="1"/>
        </c:dLbls>
      </c:pie3DChart>
      <c:spPr>
        <a:noFill/>
        <a:ln w="25400">
          <a:noFill/>
        </a:ln>
      </c:spPr>
    </c:plotArea>
    <c:legend>
      <c:legendPos val="r"/>
      <c:overlay val="0"/>
      <c:txPr>
        <a:bodyPr/>
        <a:lstStyle/>
        <a:p>
          <a:pPr>
            <a:defRPr sz="1000" baseline="0">
              <a:latin typeface="Times New Roman"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aseline="0">
                <a:latin typeface="Times New Roman" pitchFamily="18" charset="0"/>
              </a:defRPr>
            </a:pPr>
            <a:r>
              <a:rPr lang="ru-RU"/>
              <a:t>Структура налоговых и неналоговых доходов, %
</a:t>
            </a:r>
          </a:p>
        </c:rich>
      </c:tx>
      <c:layout>
        <c:manualLayout>
          <c:xMode val="edge"/>
          <c:yMode val="edge"/>
          <c:x val="0.14008833644111576"/>
          <c:y val="2.2311468094600623E-2"/>
        </c:manualLayout>
      </c:layout>
      <c:overlay val="0"/>
    </c:title>
    <c:autoTitleDeleted val="0"/>
    <c:plotArea>
      <c:layout>
        <c:manualLayout>
          <c:layoutTarget val="inner"/>
          <c:xMode val="edge"/>
          <c:yMode val="edge"/>
          <c:x val="4.2031204432779239E-2"/>
          <c:y val="0.14514029496312961"/>
          <c:w val="0.47855879994167394"/>
          <c:h val="0.82038651418572683"/>
        </c:manualLayout>
      </c:layout>
      <c:pieChart>
        <c:varyColors val="1"/>
        <c:ser>
          <c:idx val="0"/>
          <c:order val="0"/>
          <c:tx>
            <c:strRef>
              <c:f>Лист1!$B$1</c:f>
              <c:strCache>
                <c:ptCount val="1"/>
                <c:pt idx="0">
                  <c:v>Структура собственных доходов, %
</c:v>
                </c:pt>
              </c:strCache>
            </c:strRef>
          </c:tx>
          <c:explosion val="25"/>
          <c:dPt>
            <c:idx val="0"/>
            <c:bubble3D val="0"/>
            <c:spPr>
              <a:solidFill>
                <a:srgbClr val="0070C0"/>
              </a:solidFill>
            </c:spPr>
          </c:dPt>
          <c:dPt>
            <c:idx val="1"/>
            <c:bubble3D val="0"/>
            <c:explosion val="10"/>
            <c:extLst xmlns:c16r2="http://schemas.microsoft.com/office/drawing/2015/06/chart">
              <c:ext xmlns:c16="http://schemas.microsoft.com/office/drawing/2014/chart" uri="{C3380CC4-5D6E-409C-BE32-E72D297353CC}">
                <c16:uniqueId val="{00000000-A2CF-46BB-B81E-33A0C2E35745}"/>
              </c:ext>
            </c:extLst>
          </c:dPt>
          <c:dPt>
            <c:idx val="5"/>
            <c:bubble3D val="0"/>
            <c:spPr>
              <a:solidFill>
                <a:srgbClr val="FFFF00"/>
              </a:solidFill>
            </c:spPr>
          </c:dPt>
          <c:dPt>
            <c:idx val="6"/>
            <c:bubble3D val="0"/>
            <c:spPr>
              <a:solidFill>
                <a:sysClr val="windowText" lastClr="000000"/>
              </a:solidFill>
            </c:spPr>
          </c:dPt>
          <c:dLbls>
            <c:dLbl>
              <c:idx val="6"/>
              <c:layout>
                <c:manualLayout>
                  <c:x val="5.0703981117177541E-2"/>
                  <c:y val="4.39662689825789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НДФЛ - 40,17%</c:v>
                </c:pt>
                <c:pt idx="1">
                  <c:v>Налог на имущество -17,53%</c:v>
                </c:pt>
                <c:pt idx="2">
                  <c:v>Земельный налог с физических лиц - 12,82% </c:v>
                </c:pt>
                <c:pt idx="3">
                  <c:v>Земельный налог с организаций - 10,59%</c:v>
                </c:pt>
                <c:pt idx="4">
                  <c:v>Акцизы по подакцизным товарам - 9,70%</c:v>
                </c:pt>
                <c:pt idx="5">
                  <c:v>ЕСХН - 9,13%</c:v>
                </c:pt>
                <c:pt idx="6">
                  <c:v>Неналоговые доходы - 0,06%</c:v>
                </c:pt>
              </c:strCache>
            </c:strRef>
          </c:cat>
          <c:val>
            <c:numRef>
              <c:f>Лист1!$B$2:$B$8</c:f>
              <c:numCache>
                <c:formatCode>0.00</c:formatCode>
                <c:ptCount val="7"/>
                <c:pt idx="0">
                  <c:v>40.17</c:v>
                </c:pt>
                <c:pt idx="1">
                  <c:v>17.53</c:v>
                </c:pt>
                <c:pt idx="2">
                  <c:v>12.82</c:v>
                </c:pt>
                <c:pt idx="3">
                  <c:v>10.59</c:v>
                </c:pt>
                <c:pt idx="4">
                  <c:v>9.6999999999999993</c:v>
                </c:pt>
                <c:pt idx="5">
                  <c:v>9.1300000000000008</c:v>
                </c:pt>
                <c:pt idx="6">
                  <c:v>0.06</c:v>
                </c:pt>
              </c:numCache>
            </c:numRef>
          </c:val>
          <c:extLst xmlns:c16r2="http://schemas.microsoft.com/office/drawing/2015/06/chart">
            <c:ext xmlns:c16="http://schemas.microsoft.com/office/drawing/2014/chart" uri="{C3380CC4-5D6E-409C-BE32-E72D297353CC}">
              <c16:uniqueId val="{00000001-A2CF-46BB-B81E-33A0C2E35745}"/>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4733905657626134"/>
          <c:y val="0.12611308638607682"/>
          <c:w val="0.336457239720035"/>
          <c:h val="0.8526034245719285"/>
        </c:manualLayout>
      </c:layout>
      <c:overlay val="0"/>
      <c:txPr>
        <a:bodyPr/>
        <a:lstStyle/>
        <a:p>
          <a:pPr>
            <a:defRPr sz="800" baseline="0">
              <a:latin typeface="Times New Roman"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aseline="0">
                <a:latin typeface="Times New Roman" pitchFamily="18" charset="0"/>
              </a:defRPr>
            </a:pPr>
            <a:r>
              <a:rPr lang="ru-RU" sz="1600" b="1" i="0" u="none" strike="noStrike" baseline="0">
                <a:effectLst/>
              </a:rPr>
              <a:t>Структура безвозмездных поступлений</a:t>
            </a:r>
            <a:r>
              <a:rPr lang="ru-RU"/>
              <a:t>, %
</a:t>
            </a:r>
          </a:p>
        </c:rich>
      </c:tx>
      <c:layout>
        <c:manualLayout>
          <c:xMode val="edge"/>
          <c:yMode val="edge"/>
          <c:x val="0.16833319920986065"/>
          <c:y val="2.976190476190476E-2"/>
        </c:manualLayout>
      </c:layout>
      <c:overlay val="0"/>
    </c:title>
    <c:autoTitleDeleted val="0"/>
    <c:plotArea>
      <c:layout>
        <c:manualLayout>
          <c:layoutTarget val="inner"/>
          <c:xMode val="edge"/>
          <c:yMode val="edge"/>
          <c:x val="4.2031204432779239E-2"/>
          <c:y val="0.14514029496312961"/>
          <c:w val="0.47855879994167394"/>
          <c:h val="0.82038651418572683"/>
        </c:manualLayout>
      </c:layout>
      <c:pieChart>
        <c:varyColors val="1"/>
        <c:ser>
          <c:idx val="0"/>
          <c:order val="0"/>
          <c:tx>
            <c:strRef>
              <c:f>Лист1!$B$1</c:f>
              <c:strCache>
                <c:ptCount val="1"/>
                <c:pt idx="0">
                  <c:v>Структура собственных доходов, %
</c:v>
                </c:pt>
              </c:strCache>
            </c:strRef>
          </c:tx>
          <c:explosion val="25"/>
          <c:dPt>
            <c:idx val="1"/>
            <c:bubble3D val="0"/>
            <c:explosion val="10"/>
            <c:spPr>
              <a:solidFill>
                <a:sysClr val="windowText" lastClr="000000"/>
              </a:solidFill>
            </c:spPr>
            <c:extLst xmlns:c16r2="http://schemas.microsoft.com/office/drawing/2015/06/chart">
              <c:ext xmlns:c16="http://schemas.microsoft.com/office/drawing/2014/chart" uri="{C3380CC4-5D6E-409C-BE32-E72D297353CC}">
                <c16:uniqueId val="{00000000-A2CF-46BB-B81E-33A0C2E35745}"/>
              </c:ext>
            </c:extLst>
          </c:dPt>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Лист1!$A$2:$A$3</c:f>
              <c:strCache>
                <c:ptCount val="2"/>
                <c:pt idx="0">
                  <c:v>Дотации - 99,96 %</c:v>
                </c:pt>
                <c:pt idx="1">
                  <c:v>Субвенции - 0,04 %</c:v>
                </c:pt>
              </c:strCache>
            </c:strRef>
          </c:cat>
          <c:val>
            <c:numRef>
              <c:f>Лист1!$B$2:$B$3</c:f>
              <c:numCache>
                <c:formatCode>General</c:formatCode>
                <c:ptCount val="2"/>
                <c:pt idx="0">
                  <c:v>99.96</c:v>
                </c:pt>
                <c:pt idx="1">
                  <c:v>0.04</c:v>
                </c:pt>
              </c:numCache>
            </c:numRef>
          </c:val>
          <c:extLst xmlns:c16r2="http://schemas.microsoft.com/office/drawing/2015/06/chart">
            <c:ext xmlns:c16="http://schemas.microsoft.com/office/drawing/2014/chart" uri="{C3380CC4-5D6E-409C-BE32-E72D297353CC}">
              <c16:uniqueId val="{00000001-A2CF-46BB-B81E-33A0C2E35745}"/>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9865399281792795"/>
          <c:y val="0.25044684689724617"/>
          <c:w val="0.28514223566826435"/>
          <c:h val="0.35970825582858978"/>
        </c:manualLayout>
      </c:layout>
      <c:overlay val="0"/>
      <c:txPr>
        <a:bodyPr/>
        <a:lstStyle/>
        <a:p>
          <a:pPr>
            <a:defRPr sz="800" baseline="0">
              <a:latin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700">
                <a:latin typeface="Times New Roman" panose="02020603050405020304" pitchFamily="18" charset="0"/>
                <a:cs typeface="Times New Roman" panose="02020603050405020304" pitchFamily="18" charset="0"/>
              </a:rPr>
              <a:t>Структура по видам расходов</a:t>
            </a:r>
          </a:p>
        </c:rich>
      </c:tx>
      <c:layout>
        <c:manualLayout>
          <c:xMode val="edge"/>
          <c:yMode val="edge"/>
          <c:x val="0.24724743518218475"/>
          <c:y val="1.3119055428009183E-2"/>
        </c:manualLayout>
      </c:layout>
      <c:overlay val="0"/>
      <c:spPr>
        <a:noFill/>
        <a:ln w="25407">
          <a:noFill/>
        </a:ln>
      </c:spPr>
    </c:title>
    <c:autoTitleDeleted val="0"/>
    <c:view3D>
      <c:rotX val="30"/>
      <c:rotY val="0"/>
      <c:rAngAx val="0"/>
    </c:view3D>
    <c:floor>
      <c:thickness val="0"/>
    </c:floor>
    <c:sideWall>
      <c:thickness val="0"/>
    </c:sideWall>
    <c:backWall>
      <c:thickness val="0"/>
    </c:backWall>
    <c:plotArea>
      <c:layout>
        <c:manualLayout>
          <c:layoutTarget val="inner"/>
          <c:xMode val="edge"/>
          <c:yMode val="edge"/>
          <c:x val="3.6485172700579896E-2"/>
          <c:y val="0.2530358649365258"/>
          <c:w val="0.50949068677593534"/>
          <c:h val="0.55715950760392252"/>
        </c:manualLayout>
      </c:layout>
      <c:pie3DChart>
        <c:varyColors val="1"/>
        <c:ser>
          <c:idx val="0"/>
          <c:order val="0"/>
          <c:tx>
            <c:strRef>
              <c:f>Лист1!$B$1</c:f>
              <c:strCache>
                <c:ptCount val="1"/>
                <c:pt idx="0">
                  <c:v>Структура по видам расходов</c:v>
                </c:pt>
              </c:strCache>
            </c:strRef>
          </c:tx>
          <c:explosion val="25"/>
          <c:dPt>
            <c:idx val="6"/>
            <c:bubble3D val="0"/>
            <c:spPr>
              <a:solidFill>
                <a:sysClr val="windowText" lastClr="000000">
                  <a:lumMod val="95000"/>
                  <a:lumOff val="5000"/>
                </a:sysClr>
              </a:solidFill>
            </c:spPr>
          </c:dPt>
          <c:dPt>
            <c:idx val="8"/>
            <c:bubble3D val="0"/>
            <c:spPr>
              <a:ln>
                <a:solidFill>
                  <a:sysClr val="windowText" lastClr="000000">
                    <a:lumMod val="95000"/>
                    <a:lumOff val="5000"/>
                  </a:sysClr>
                </a:solidFill>
              </a:ln>
            </c:spPr>
          </c:dPt>
          <c:dLbls>
            <c:spPr>
              <a:noFill/>
              <a:ln>
                <a:noFill/>
              </a:ln>
              <a:effectLst/>
            </c:spPr>
            <c:dLblPos val="bestFit"/>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Общегосударственные вопросы - 24,55 %</c:v>
                </c:pt>
                <c:pt idx="1">
                  <c:v>Национальная безопасность и правоохранительная деятельность - 0,05 %</c:v>
                </c:pt>
                <c:pt idx="2">
                  <c:v>Национальная экономика - 9,23 %</c:v>
                </c:pt>
                <c:pt idx="3">
                  <c:v>Жилищно-коммунальное хозяйство - 43,29 %</c:v>
                </c:pt>
                <c:pt idx="4">
                  <c:v>Культура и кинематография - 22,22 %</c:v>
                </c:pt>
                <c:pt idx="5">
                  <c:v>Физическая культура и спорт - 0,35 %</c:v>
                </c:pt>
                <c:pt idx="6">
                  <c:v>Средства массовой информации - 0,31 %</c:v>
                </c:pt>
              </c:strCache>
            </c:strRef>
          </c:cat>
          <c:val>
            <c:numRef>
              <c:f>Лист1!$B$2:$B$8</c:f>
              <c:numCache>
                <c:formatCode>0.00</c:formatCode>
                <c:ptCount val="7"/>
                <c:pt idx="0">
                  <c:v>24.55</c:v>
                </c:pt>
                <c:pt idx="1">
                  <c:v>0.05</c:v>
                </c:pt>
                <c:pt idx="2">
                  <c:v>9.23</c:v>
                </c:pt>
                <c:pt idx="3">
                  <c:v>43.29</c:v>
                </c:pt>
                <c:pt idx="4">
                  <c:v>22.22</c:v>
                </c:pt>
                <c:pt idx="5">
                  <c:v>0.35</c:v>
                </c:pt>
                <c:pt idx="6">
                  <c:v>0.31</c:v>
                </c:pt>
              </c:numCache>
            </c:numRef>
          </c:val>
          <c:extLst xmlns:c16r2="http://schemas.microsoft.com/office/drawing/2015/06/chart">
            <c:ext xmlns:c16="http://schemas.microsoft.com/office/drawing/2014/chart" uri="{C3380CC4-5D6E-409C-BE32-E72D297353CC}">
              <c16:uniqueId val="{00000002-BCE6-4759-84CF-26009A131A54}"/>
            </c:ext>
          </c:extLst>
        </c:ser>
        <c:dLbls>
          <c:showLegendKey val="0"/>
          <c:showVal val="0"/>
          <c:showCatName val="0"/>
          <c:showSerName val="0"/>
          <c:showPercent val="0"/>
          <c:showBubbleSize val="0"/>
          <c:showLeaderLines val="1"/>
        </c:dLbls>
      </c:pie3DChart>
      <c:spPr>
        <a:noFill/>
        <a:ln w="25407">
          <a:noFill/>
        </a:ln>
      </c:spPr>
    </c:plotArea>
    <c:legend>
      <c:legendPos val="r"/>
      <c:layout>
        <c:manualLayout>
          <c:xMode val="edge"/>
          <c:yMode val="edge"/>
          <c:x val="0.57986853461499133"/>
          <c:y val="6.7672364453673667E-2"/>
          <c:w val="0.39802185393689171"/>
          <c:h val="0.93142112341296734"/>
        </c:manualLayout>
      </c:layout>
      <c:overlay val="0"/>
      <c:txPr>
        <a:bodyPr/>
        <a:lstStyle/>
        <a:p>
          <a:pPr>
            <a:defRPr sz="900" baseline="0"/>
          </a:pPr>
          <a:endParaRPr lang="ru-RU"/>
        </a:p>
      </c:txPr>
    </c:legend>
    <c:plotVisOnly val="1"/>
    <c:dispBlanksAs val="zero"/>
    <c:showDLblsOverMax val="0"/>
  </c:chart>
  <c:externalData r:id="rId2">
    <c:autoUpdate val="0"/>
  </c:externalData>
</c:chartSpace>
</file>

<file path=word/theme/theme1.xml><?xml version="1.0" encoding="utf-8"?>
<a:theme xmlns:a="http://schemas.openxmlformats.org/drawingml/2006/main" name="Тема Office">
  <a:themeElements>
    <a:clrScheme name="Аптека">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Аптека">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580E8-20CA-4A8F-A870-0AA887D6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26275</TotalTime>
  <Pages>1</Pages>
  <Words>7215</Words>
  <Characters>41129</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Контрольно-счетная палата </vt:lpstr>
      <vt:lpstr>        муниципального образования </vt:lpstr>
      <vt:lpstr>        Тбилисский район </vt:lpstr>
      <vt:lpstr/>
      <vt:lpstr>11.5 Проектом решения на 2024 год предлагаются к утверждению источники внутренне</vt:lpstr>
      <vt:lpstr>объем бюджетных ассигнований муниципального дорожного фонда Тбилисского сельског</vt:lpstr>
      <vt:lpstr>12.4 В проекте бюджета на 2024 год по подразделу 0502 «Коммунальное хозяйство» с</vt:lpstr>
    </vt:vector>
  </TitlesOfParts>
  <Company/>
  <LinksUpToDate>false</LinksUpToDate>
  <CharactersWithSpaces>48248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4</cp:lastModifiedBy>
  <cp:revision>658</cp:revision>
  <cp:lastPrinted>2023-12-15T12:34:00Z</cp:lastPrinted>
  <dcterms:created xsi:type="dcterms:W3CDTF">2014-12-11T07:48:00Z</dcterms:created>
  <dcterms:modified xsi:type="dcterms:W3CDTF">2024-03-06T20:49:00Z</dcterms:modified>
</cp:coreProperties>
</file>